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75" w:rsidRDefault="000C1D75" w:rsidP="000C1D75">
      <w:pPr>
        <w:rPr>
          <w:rFonts w:ascii="Tahoma" w:hAnsi="Tahoma" w:cs="Tahoma"/>
          <w:sz w:val="20"/>
          <w:szCs w:val="20"/>
          <w:lang w:val="es-ES" w:eastAsia="es-SV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s-ES" w:eastAsia="es-SV"/>
        </w:rPr>
        <w:t>De: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Marta Alicia Magana 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Enviado el: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jueves, 16 de enero de 2014 05:26 p.m.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Para: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anieto@salud.gob.sv; anieto.minsal@gmail.com; coprecoselsalvador@gmail.com; marily.avila@mined.gob.sv; avilamarily@yahoo.com; icwelsalvador@gmail.com; secretario@redca.org; otoramirez@gmail.com; eduardovasquez@avidanueva.org; eduardovasquezr@yahoo.es; flormonitoreo@yahoo.com; merirray@yahoo.com; edwinhernandez_99@yahoo.com; aspidh.arcoiris.trans@gmail.com; karlaguevara2009@yahoo.es; 'Rodrigo.Bustos@plan-international.org'; colectivo.alejandria@gmail.com; entreamigosgay@gmail.com; direccion@fundacionhuellas.org; estrada.luiscarlos@gmail.com; mecelsalvador2010@gmail.com; aba_hg@hotmail.com; fundasida@tesal.com.sv; ort.fran@gmail.com; spadilla@pasmo-ca.org; susan.ivania@hotmail.com; daniel.soriano@INTERVIDA.ORG; concepcion.herrera@uees.edu.sv; nohemy.alfaro@uees.edu.sv; secretariageneral@ieproes.edu.sv; azucruz@yahoo.com; betancourth@unaids.org; corverar@unaids.org; aragonm@paho.org; veronica_carismard@yahoo.es; asoc.elrenuevo@gmail.com; coordinacion.general@fundacioncontrasida.org; annelmary@gmail.com; elsalvadormcpresidencia@gmail.com; yolivoder@gmail.com; mlcarranza@hotmail.com; Claudia Morales; Carla Zacapa; gflores@salud.gob.sv; mimcorleto@salud.gob.sv; anabel.amaya@plan-international.org; Gerardo.Lara@plan-international.org; jgaray@salud.gob.sv; Marta Alicia Magana; martaalicia_gcm@yahoo.com; e_alfaro@yahoo.com; meperez@els.ops-oms.org; aragonm@paho.org; aalvarado@pasca.org.gt; carmenelena.aleman@plan-international.org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CC: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Karla Rivera; Socialink El Salvador (socialinksv@gmail.com); Karla Eugenia Rivera (asistentedireccionejecutivamcp@gmail.com)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Asunto: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RV: Fechas de presentación de la nota conceptual: 2014-2016</w:t>
      </w:r>
    </w:p>
    <w:p w:rsidR="000C1D75" w:rsidRDefault="000C1D75" w:rsidP="000C1D75"/>
    <w:p w:rsidR="000C1D75" w:rsidRDefault="000C1D75" w:rsidP="000C1D7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Estimadas y Estimados Miembros del MCP-ES y Receptores Principales:</w:t>
      </w:r>
    </w:p>
    <w:p w:rsidR="000C1D75" w:rsidRDefault="000C1D75" w:rsidP="000C1D75">
      <w:pPr>
        <w:rPr>
          <w:rFonts w:ascii="Arial" w:hAnsi="Arial" w:cs="Arial"/>
          <w:color w:val="1F497D"/>
        </w:rPr>
      </w:pPr>
    </w:p>
    <w:p w:rsidR="000C1D75" w:rsidRDefault="000C1D75" w:rsidP="000C1D7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Reenvió correo de la Sra. Giulia Perrone con importante información relacionada a la presentación de las futuras notas conceptuales.</w:t>
      </w:r>
    </w:p>
    <w:p w:rsidR="000C1D75" w:rsidRDefault="000C1D75" w:rsidP="000C1D7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Sugiero leer con detenimiento y hacer las consultas que consideren necesarias, todas las consultas hacia el FM, las canalizaremos a través de la Dirección Ejecutiva  y serán compartidas las repuestas con todas/os. </w:t>
      </w:r>
    </w:p>
    <w:p w:rsidR="000C1D75" w:rsidRDefault="000C1D75" w:rsidP="000C1D7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Cordialmente, </w:t>
      </w:r>
    </w:p>
    <w:p w:rsidR="000C1D75" w:rsidRDefault="000C1D75" w:rsidP="000C1D75">
      <w:pPr>
        <w:rPr>
          <w:rFonts w:ascii="Arial" w:hAnsi="Arial" w:cs="Arial"/>
          <w:color w:val="1F497D"/>
          <w:lang w:eastAsia="es-SV"/>
        </w:rPr>
      </w:pPr>
      <w:r>
        <w:rPr>
          <w:rFonts w:ascii="Arial" w:hAnsi="Arial" w:cs="Arial"/>
          <w:noProof/>
          <w:color w:val="1F497D"/>
          <w:lang w:eastAsia="es-SV"/>
        </w:rPr>
        <w:drawing>
          <wp:inline distT="0" distB="0" distL="0" distR="0">
            <wp:extent cx="4319905" cy="1232535"/>
            <wp:effectExtent l="0" t="0" r="4445" b="5715"/>
            <wp:docPr id="1" name="Imagen 1" descr="Descripción: firmamart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firmamartalici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75" w:rsidRDefault="000C1D75" w:rsidP="000C1D75">
      <w:pPr>
        <w:rPr>
          <w:rFonts w:ascii="Arial" w:hAnsi="Arial" w:cs="Arial"/>
          <w:color w:val="1F497D"/>
        </w:rPr>
      </w:pPr>
    </w:p>
    <w:p w:rsidR="000C1D75" w:rsidRDefault="000C1D75" w:rsidP="000C1D75">
      <w:pPr>
        <w:rPr>
          <w:rFonts w:ascii="Tahoma" w:hAnsi="Tahoma" w:cs="Tahoma"/>
          <w:sz w:val="20"/>
          <w:szCs w:val="20"/>
          <w:lang w:val="es-ES" w:eastAsia="es-SV"/>
        </w:rPr>
      </w:pP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De: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Giulia Perrone [mailto:Giulia.Perrone@theglobalfund.org] 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Enviado el: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lunes, 06 de enero de 2014 07:40 a.m.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Para: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William Vladimir Hernandez; Marta Alicia Magana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CC: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Julio Garay; Ana Isabel Nieto 2; Karla Zepeda</w:t>
      </w:r>
      <w:r>
        <w:rPr>
          <w:rFonts w:ascii="Tahoma" w:hAnsi="Tahoma" w:cs="Tahoma"/>
          <w:sz w:val="20"/>
          <w:szCs w:val="20"/>
          <w:lang w:val="es-ES" w:eastAsia="es-SV"/>
        </w:rPr>
        <w:br/>
      </w:r>
      <w:r>
        <w:rPr>
          <w:rFonts w:ascii="Tahoma" w:hAnsi="Tahoma" w:cs="Tahoma"/>
          <w:b/>
          <w:bCs/>
          <w:sz w:val="20"/>
          <w:szCs w:val="20"/>
          <w:lang w:val="es-ES" w:eastAsia="es-SV"/>
        </w:rPr>
        <w:t>Asunto:</w:t>
      </w:r>
      <w:r>
        <w:rPr>
          <w:rFonts w:ascii="Tahoma" w:hAnsi="Tahoma" w:cs="Tahoma"/>
          <w:sz w:val="20"/>
          <w:szCs w:val="20"/>
          <w:lang w:val="es-ES" w:eastAsia="es-SV"/>
        </w:rPr>
        <w:t xml:space="preserve"> Fechas de presentación de la nota conceptual: 2014-2016</w:t>
      </w:r>
    </w:p>
    <w:p w:rsidR="000C1D75" w:rsidRDefault="000C1D75" w:rsidP="000C1D75"/>
    <w:p w:rsidR="000C1D75" w:rsidRDefault="000C1D75" w:rsidP="000C1D75">
      <w:pPr>
        <w:jc w:val="both"/>
        <w:rPr>
          <w:lang w:val="es-ES_tradnl"/>
        </w:rPr>
      </w:pPr>
      <w:r>
        <w:rPr>
          <w:lang w:val="es-ES_tradnl"/>
        </w:rPr>
        <w:t xml:space="preserve">Estimados colegas: </w:t>
      </w:r>
    </w:p>
    <w:p w:rsidR="000C1D75" w:rsidRDefault="000C1D75" w:rsidP="000C1D75">
      <w:pPr>
        <w:jc w:val="both"/>
        <w:rPr>
          <w:b/>
          <w:bCs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Uno de los principios fundamentales del nuevo modelo de financiamiento del Fondo Mundial es que los países pueden presentar la solicitud de financiamiento cuando lo deseen. El Panel de </w:t>
      </w:r>
      <w:r>
        <w:rPr>
          <w:color w:val="000000"/>
          <w:lang w:val="es-ES_tradnl"/>
        </w:rPr>
        <w:lastRenderedPageBreak/>
        <w:t xml:space="preserve">Revisión Técnica (PRT), que se encarga de la revisión de las solicitudes de financiamiento (llamadas “notas conceptuales”), se reunirá en nueve ocasiones durante el período 2014-2016. Los MCP pueden presentar sus notas conceptuales para que sean revisadas en cualquier reunión de revisión del PRT que ellos elijan.  </w:t>
      </w:r>
    </w:p>
    <w:p w:rsidR="000C1D75" w:rsidRDefault="000C1D75" w:rsidP="000C1D75">
      <w:pPr>
        <w:jc w:val="both"/>
        <w:rPr>
          <w:color w:val="000000"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El Fondo Mundial ha determinado las fechas de presentación de las notas conceptuales para los próximos tres años. </w:t>
      </w:r>
    </w:p>
    <w:p w:rsidR="000C1D75" w:rsidRDefault="000C1D75" w:rsidP="000C1D75">
      <w:pPr>
        <w:jc w:val="both"/>
        <w:rPr>
          <w:lang w:val="es-ES_tradnl" w:eastAsia="en-GB"/>
        </w:rPr>
      </w:pPr>
      <w:r>
        <w:rPr>
          <w:lang w:val="es-ES_tradnl" w:eastAsia="en-GB"/>
        </w:rPr>
        <w:t xml:space="preserve">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3871"/>
        <w:gridCol w:w="4121"/>
      </w:tblGrid>
      <w:tr w:rsidR="000C1D75" w:rsidTr="000C1D75">
        <w:tc>
          <w:tcPr>
            <w:tcW w:w="11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Año</w:t>
            </w:r>
          </w:p>
        </w:tc>
        <w:tc>
          <w:tcPr>
            <w:tcW w:w="411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Fecha de presentación de la nota conceptual </w:t>
            </w:r>
          </w:p>
        </w:tc>
        <w:tc>
          <w:tcPr>
            <w:tcW w:w="436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 Calendario de las reuniones de revisión del PRT </w:t>
            </w:r>
          </w:p>
        </w:tc>
      </w:tr>
      <w:tr w:rsidR="000C1D75" w:rsidTr="000C1D75">
        <w:tc>
          <w:tcPr>
            <w:tcW w:w="11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D75" w:rsidRDefault="000C1D75">
            <w:pPr>
              <w:jc w:val="center"/>
              <w:rPr>
                <w:rFonts w:ascii="Georgia" w:hAnsi="Georgia"/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2014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mayo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Mediados de junio de 2014</w:t>
            </w:r>
          </w:p>
        </w:tc>
      </w:tr>
      <w:tr w:rsidR="000C1D75" w:rsidTr="000C1D7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C1D75" w:rsidRDefault="000C1D75">
            <w:pPr>
              <w:rPr>
                <w:rFonts w:ascii="Georgia" w:hAnsi="Georgia"/>
                <w:b/>
                <w:bCs/>
                <w:color w:val="FFFFFF"/>
                <w:lang w:val="es-ES_tradn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junio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Fines de julio de 2014</w:t>
            </w:r>
          </w:p>
        </w:tc>
      </w:tr>
      <w:tr w:rsidR="000C1D75" w:rsidTr="000C1D75"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C1D75" w:rsidRDefault="000C1D75">
            <w:pPr>
              <w:rPr>
                <w:rFonts w:ascii="Georgia" w:hAnsi="Georgia"/>
                <w:b/>
                <w:bCs/>
                <w:color w:val="FFFFFF"/>
                <w:lang w:val="es-ES_tradn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agosto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Fines de septiembre</w:t>
            </w:r>
          </w:p>
        </w:tc>
      </w:tr>
      <w:tr w:rsidR="000C1D75" w:rsidTr="000C1D75"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C1D75" w:rsidRDefault="000C1D75">
            <w:pPr>
              <w:rPr>
                <w:rFonts w:ascii="Georgia" w:hAnsi="Georgia"/>
                <w:b/>
                <w:bCs/>
                <w:color w:val="FFFFFF"/>
                <w:lang w:val="es-ES_tradn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octubre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Fines de noviembre</w:t>
            </w:r>
          </w:p>
        </w:tc>
      </w:tr>
      <w:tr w:rsidR="000C1D75" w:rsidTr="000C1D75">
        <w:tc>
          <w:tcPr>
            <w:tcW w:w="11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D75" w:rsidRDefault="000C1D75">
            <w:pPr>
              <w:jc w:val="center"/>
              <w:rPr>
                <w:rFonts w:ascii="Georgia" w:hAnsi="Georgia"/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2015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enero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Fines de febrero</w:t>
            </w:r>
          </w:p>
        </w:tc>
      </w:tr>
      <w:tr w:rsidR="000C1D75" w:rsidTr="000C1D75"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C1D75" w:rsidRDefault="000C1D75">
            <w:pPr>
              <w:rPr>
                <w:rFonts w:ascii="Georgia" w:hAnsi="Georgia"/>
                <w:b/>
                <w:bCs/>
                <w:color w:val="FFFFFF"/>
                <w:lang w:val="es-ES_tradn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abril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 xml:space="preserve">Fines de mayo </w:t>
            </w:r>
          </w:p>
        </w:tc>
      </w:tr>
      <w:tr w:rsidR="000C1D75" w:rsidTr="000C1D75"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C1D75" w:rsidRDefault="000C1D75">
            <w:pPr>
              <w:rPr>
                <w:rFonts w:ascii="Georgia" w:hAnsi="Georgia"/>
                <w:b/>
                <w:bCs/>
                <w:color w:val="FFFFFF"/>
                <w:lang w:val="es-ES_tradn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agosto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 xml:space="preserve">Fines de septiembre </w:t>
            </w:r>
          </w:p>
        </w:tc>
      </w:tr>
      <w:tr w:rsidR="000C1D75" w:rsidTr="000C1D75"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C1D75" w:rsidRDefault="000C1D75">
            <w:pPr>
              <w:rPr>
                <w:rFonts w:ascii="Georgia" w:hAnsi="Georgia"/>
                <w:b/>
                <w:bCs/>
                <w:color w:val="FFFFFF"/>
                <w:lang w:val="es-ES_tradn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octubre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Fines de noviembre</w:t>
            </w:r>
          </w:p>
        </w:tc>
      </w:tr>
      <w:tr w:rsidR="000C1D75" w:rsidTr="000C1D75">
        <w:tc>
          <w:tcPr>
            <w:tcW w:w="110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D75" w:rsidRDefault="000C1D75">
            <w:pPr>
              <w:jc w:val="center"/>
              <w:rPr>
                <w:rFonts w:ascii="Georgia" w:hAnsi="Georgia"/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2016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 de abril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5" w:rsidRDefault="000C1D75">
            <w:pPr>
              <w:ind w:left="360"/>
              <w:jc w:val="both"/>
              <w:rPr>
                <w:rFonts w:ascii="Georgia" w:hAnsi="Georgia"/>
                <w:lang w:val="es-ES_tradnl"/>
              </w:rPr>
            </w:pPr>
            <w:r>
              <w:rPr>
                <w:lang w:val="es-ES_tradnl"/>
              </w:rPr>
              <w:t>Fines de mayo</w:t>
            </w:r>
          </w:p>
        </w:tc>
      </w:tr>
    </w:tbl>
    <w:p w:rsidR="000C1D75" w:rsidRDefault="000C1D75" w:rsidP="000C1D75">
      <w:pPr>
        <w:jc w:val="both"/>
        <w:rPr>
          <w:rFonts w:ascii="Georgia" w:hAnsi="Georgia"/>
          <w:color w:val="000000"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Con el fin de ayudar a que el Fondo Mundial coordine el proceso de acceso al financiamiento, solicitamos que usted (o un representante designado oportunamente) proporcione </w:t>
      </w:r>
      <w:r>
        <w:rPr>
          <w:b/>
          <w:bCs/>
          <w:color w:val="000000"/>
          <w:lang w:val="es-ES_tradnl"/>
        </w:rPr>
        <w:t xml:space="preserve">a su gerente de portafolio del Fondo antes del 31 de enero de 2014 </w:t>
      </w:r>
      <w:r>
        <w:rPr>
          <w:color w:val="000000"/>
          <w:lang w:val="es-ES_tradnl"/>
        </w:rPr>
        <w:t xml:space="preserve">una estimación de: </w:t>
      </w:r>
    </w:p>
    <w:p w:rsidR="000C1D75" w:rsidRDefault="000C1D75" w:rsidP="000C1D75">
      <w:pPr>
        <w:numPr>
          <w:ilvl w:val="0"/>
          <w:numId w:val="1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Cuándo tiene previsto presentar una nota conceptual para cada enfermedad elegible (TB y Malaria en el caso del Salvador). </w:t>
      </w:r>
    </w:p>
    <w:p w:rsidR="000C1D75" w:rsidRDefault="000C1D75" w:rsidP="000C1D75">
      <w:pPr>
        <w:numPr>
          <w:ilvl w:val="0"/>
          <w:numId w:val="1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Cuándo tiene previsto firmar las subvenciones.  </w:t>
      </w:r>
    </w:p>
    <w:p w:rsidR="000C1D75" w:rsidRDefault="000C1D75" w:rsidP="000C1D75">
      <w:pPr>
        <w:ind w:left="57"/>
        <w:jc w:val="both"/>
        <w:rPr>
          <w:color w:val="000000"/>
          <w:lang w:val="es-ES_tradnl"/>
        </w:rPr>
      </w:pPr>
    </w:p>
    <w:p w:rsidR="000C1D75" w:rsidRDefault="000C1D75" w:rsidP="000C1D75">
      <w:pPr>
        <w:ind w:left="57"/>
        <w:jc w:val="both"/>
        <w:rPr>
          <w:b/>
          <w:bCs/>
          <w:color w:val="000000"/>
          <w:u w:val="single"/>
          <w:lang w:val="es-ES_tradnl"/>
        </w:rPr>
      </w:pPr>
      <w:r>
        <w:rPr>
          <w:b/>
          <w:bCs/>
          <w:color w:val="000000"/>
          <w:u w:val="single"/>
          <w:lang w:val="es-ES_tradnl"/>
        </w:rPr>
        <w:t xml:space="preserve">El calendario que presente no es vinculante y puede cambiar la fecha de presentación después de saber cuánto financiamiento recibirá su país ya que esta circunstancia puede influir en sus planes. </w:t>
      </w:r>
    </w:p>
    <w:p w:rsidR="000C1D75" w:rsidRDefault="000C1D75" w:rsidP="000C1D75">
      <w:pPr>
        <w:jc w:val="both"/>
        <w:rPr>
          <w:color w:val="000000"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Cabe señalar que el Fondo Mundial anunciará la lista de elegibilidad en enero de 2014 y las asignaciones de financiamiento para los países elegibles en marzo de 2014. Por favor, debe planificar:</w:t>
      </w:r>
    </w:p>
    <w:p w:rsidR="000C1D75" w:rsidRDefault="000C1D75" w:rsidP="000C1D75">
      <w:pPr>
        <w:numPr>
          <w:ilvl w:val="0"/>
          <w:numId w:val="2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Un mes y medio a dos meses para las revisiones a cargo del Panel de Revisión Técnica y del Comité de Aprobación de Subvenciones.</w:t>
      </w:r>
    </w:p>
    <w:p w:rsidR="000C1D75" w:rsidRDefault="000C1D75" w:rsidP="000C1D75">
      <w:pPr>
        <w:numPr>
          <w:ilvl w:val="0"/>
          <w:numId w:val="2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Tres meses para la preparación de la subvención.</w:t>
      </w:r>
    </w:p>
    <w:p w:rsidR="000C1D75" w:rsidRDefault="000C1D75" w:rsidP="000C1D75">
      <w:pPr>
        <w:numPr>
          <w:ilvl w:val="0"/>
          <w:numId w:val="2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Un mes como mínimo para la firma de la subvención y su desembolso.</w:t>
      </w:r>
    </w:p>
    <w:p w:rsidR="000C1D75" w:rsidRDefault="000C1D75" w:rsidP="000C1D75">
      <w:pPr>
        <w:jc w:val="both"/>
        <w:rPr>
          <w:color w:val="000000"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Estos plazos sólo tienen carácter indicativo y pueden diferir según el contexto de su país. </w:t>
      </w:r>
    </w:p>
    <w:p w:rsidR="000C1D75" w:rsidRDefault="000C1D75" w:rsidP="000C1D75">
      <w:pPr>
        <w:jc w:val="both"/>
        <w:rPr>
          <w:color w:val="000000"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En el caso del Salvador, basado en lo discutido en la misión de noviembre, nuestro entendimiento es el siguiente:</w:t>
      </w:r>
    </w:p>
    <w:p w:rsidR="000C1D75" w:rsidRDefault="000C1D75" w:rsidP="000C1D75">
      <w:pPr>
        <w:pStyle w:val="Prrafodelista"/>
        <w:numPr>
          <w:ilvl w:val="0"/>
          <w:numId w:val="3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Presentación de nota conceptual TB: 15 enero 2015, para revisión del Panel a fines de febrero, retroalimentación y clarificaciones en Marzo/Abril, y firma dentro de Junio 2015. </w:t>
      </w:r>
      <w:r>
        <w:rPr>
          <w:b/>
          <w:bCs/>
          <w:color w:val="000000"/>
          <w:lang w:val="es-ES_tradnl"/>
        </w:rPr>
        <w:t>Favor confirmar.</w:t>
      </w:r>
    </w:p>
    <w:p w:rsidR="000C1D75" w:rsidRDefault="000C1D75" w:rsidP="000C1D75">
      <w:pPr>
        <w:pStyle w:val="Prrafodelista"/>
        <w:numPr>
          <w:ilvl w:val="0"/>
          <w:numId w:val="3"/>
        </w:num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 xml:space="preserve">Presentación de nota conceptual malaria: por ahora el país no ha expresado su intención de aplicar a malaria (una vez que se conozcan los montos asignados a cada país podrían reevaluar esta decisión). </w:t>
      </w:r>
      <w:r>
        <w:rPr>
          <w:b/>
          <w:bCs/>
          <w:color w:val="000000"/>
          <w:lang w:val="es-ES_tradnl"/>
        </w:rPr>
        <w:t>Favor confirmar.</w:t>
      </w:r>
    </w:p>
    <w:p w:rsidR="000C1D75" w:rsidRDefault="000C1D75" w:rsidP="000C1D75">
      <w:pPr>
        <w:jc w:val="both"/>
        <w:rPr>
          <w:color w:val="000000"/>
          <w:lang w:val="es-ES_tradnl"/>
        </w:rPr>
      </w:pPr>
    </w:p>
    <w:p w:rsidR="000C1D75" w:rsidRDefault="000C1D75" w:rsidP="000C1D75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Le agradecemos su permanente lucha contra las tres enfermedades en su país y esperamos trabajar con usted mientras realizamos juntos la transición hacia el nuevo modelo de financiamiento. </w:t>
      </w:r>
    </w:p>
    <w:p w:rsidR="000C1D75" w:rsidRDefault="000C1D75" w:rsidP="000C1D75">
      <w:pPr>
        <w:jc w:val="both"/>
        <w:rPr>
          <w:color w:val="000000"/>
          <w:lang w:val="es-ES_tradnl"/>
        </w:rPr>
      </w:pPr>
    </w:p>
    <w:p w:rsidR="000C1D75" w:rsidRPr="000C1D75" w:rsidRDefault="000C1D75" w:rsidP="000C1D75">
      <w:pPr>
        <w:jc w:val="both"/>
        <w:rPr>
          <w:color w:val="000000"/>
          <w:lang w:val="en-US"/>
        </w:rPr>
      </w:pPr>
      <w:proofErr w:type="spellStart"/>
      <w:r w:rsidRPr="000C1D75">
        <w:rPr>
          <w:color w:val="000000"/>
          <w:lang w:val="en-US"/>
        </w:rPr>
        <w:t>Saludos</w:t>
      </w:r>
      <w:proofErr w:type="spellEnd"/>
      <w:r w:rsidRPr="000C1D75">
        <w:rPr>
          <w:color w:val="000000"/>
          <w:lang w:val="en-US"/>
        </w:rPr>
        <w:t xml:space="preserve"> </w:t>
      </w:r>
      <w:proofErr w:type="spellStart"/>
      <w:r w:rsidRPr="000C1D75">
        <w:rPr>
          <w:color w:val="000000"/>
          <w:lang w:val="en-US"/>
        </w:rPr>
        <w:t>cordiales</w:t>
      </w:r>
      <w:proofErr w:type="spellEnd"/>
    </w:p>
    <w:p w:rsidR="000C1D75" w:rsidRPr="000C1D75" w:rsidRDefault="000C1D75" w:rsidP="000C1D75">
      <w:pPr>
        <w:rPr>
          <w:rFonts w:ascii="Georgia" w:hAnsi="Georgia"/>
          <w:lang w:val="en-US"/>
        </w:rPr>
      </w:pPr>
    </w:p>
    <w:p w:rsidR="000C1D75" w:rsidRPr="000C1D75" w:rsidRDefault="000C1D75" w:rsidP="000C1D75">
      <w:pPr>
        <w:rPr>
          <w:rFonts w:ascii="Arial" w:hAnsi="Arial" w:cs="Arial"/>
          <w:color w:val="000000"/>
          <w:sz w:val="24"/>
          <w:szCs w:val="24"/>
          <w:lang w:val="en-US" w:eastAsia="es-AR"/>
        </w:rPr>
      </w:pPr>
      <w:r w:rsidRPr="000C1D75">
        <w:rPr>
          <w:rFonts w:ascii="Arial" w:hAnsi="Arial" w:cs="Arial"/>
          <w:color w:val="000000"/>
          <w:sz w:val="24"/>
          <w:szCs w:val="24"/>
          <w:lang w:val="en-US" w:eastAsia="es-AR"/>
        </w:rPr>
        <w:t>Giulia Perrone</w:t>
      </w:r>
    </w:p>
    <w:p w:rsidR="000C1D75" w:rsidRDefault="000C1D75" w:rsidP="000C1D75">
      <w:pPr>
        <w:rPr>
          <w:rFonts w:ascii="Arial" w:hAnsi="Arial" w:cs="Arial"/>
          <w:color w:val="666666"/>
          <w:sz w:val="16"/>
          <w:szCs w:val="16"/>
          <w:lang w:val="en-US" w:eastAsia="es-AR"/>
        </w:rPr>
      </w:pPr>
      <w:r>
        <w:rPr>
          <w:rFonts w:ascii="Arial" w:hAnsi="Arial" w:cs="Arial"/>
          <w:color w:val="666666"/>
          <w:sz w:val="16"/>
          <w:szCs w:val="16"/>
          <w:lang w:val="en-US" w:eastAsia="es-AR"/>
        </w:rPr>
        <w:t>Fund Portfolio Manager, Latin America and the Caribbean</w:t>
      </w:r>
    </w:p>
    <w:p w:rsidR="000C1D75" w:rsidRDefault="000C1D75" w:rsidP="000C1D75">
      <w:pPr>
        <w:rPr>
          <w:rFonts w:ascii="Arial" w:hAnsi="Arial" w:cs="Arial"/>
          <w:color w:val="A6A6A6"/>
          <w:sz w:val="16"/>
          <w:szCs w:val="16"/>
          <w:lang w:val="en-US" w:eastAsia="es-AR"/>
        </w:rPr>
      </w:pPr>
      <w:r>
        <w:rPr>
          <w:rFonts w:ascii="Arial" w:hAnsi="Arial" w:cs="Arial"/>
          <w:color w:val="A6A6A6"/>
          <w:sz w:val="16"/>
          <w:szCs w:val="16"/>
          <w:lang w:val="en-US" w:eastAsia="es-AR"/>
        </w:rPr>
        <w:t>Grant Management Division</w:t>
      </w:r>
    </w:p>
    <w:p w:rsidR="000C1D75" w:rsidRDefault="000C1D75" w:rsidP="000C1D75">
      <w:pPr>
        <w:rPr>
          <w:rFonts w:ascii="Arial" w:hAnsi="Arial" w:cs="Arial"/>
          <w:color w:val="A6A6A6"/>
          <w:sz w:val="16"/>
          <w:szCs w:val="16"/>
          <w:lang w:val="en-US" w:eastAsia="es-AR"/>
        </w:rPr>
      </w:pPr>
    </w:p>
    <w:p w:rsidR="000C1D75" w:rsidRDefault="000C1D75" w:rsidP="000C1D75">
      <w:pPr>
        <w:rPr>
          <w:rFonts w:ascii="Arial" w:hAnsi="Arial" w:cs="Arial"/>
          <w:color w:val="A6A6A6"/>
          <w:sz w:val="16"/>
          <w:szCs w:val="16"/>
          <w:lang w:val="en-US" w:eastAsia="es-AR"/>
        </w:rPr>
      </w:pPr>
      <w:r>
        <w:rPr>
          <w:rFonts w:ascii="Arial" w:hAnsi="Arial" w:cs="Arial"/>
          <w:color w:val="A6A6A6"/>
          <w:sz w:val="16"/>
          <w:szCs w:val="16"/>
          <w:lang w:val="en-US" w:eastAsia="es-AR"/>
        </w:rPr>
        <w:t>The Global Fund to Fight AIDS, Tuberculosis and Malaria</w:t>
      </w:r>
    </w:p>
    <w:p w:rsidR="000C1D75" w:rsidRDefault="000C1D75" w:rsidP="000C1D75">
      <w:pPr>
        <w:rPr>
          <w:rFonts w:ascii="Arial" w:hAnsi="Arial" w:cs="Arial"/>
          <w:color w:val="A6A6A6"/>
          <w:sz w:val="16"/>
          <w:szCs w:val="16"/>
          <w:lang w:val="fr-FR" w:eastAsia="es-AR"/>
        </w:rPr>
      </w:pPr>
      <w:r>
        <w:rPr>
          <w:rFonts w:ascii="Arial" w:hAnsi="Arial" w:cs="Arial"/>
          <w:color w:val="A6A6A6"/>
          <w:sz w:val="16"/>
          <w:szCs w:val="16"/>
          <w:lang w:val="fr-FR" w:eastAsia="es-AR"/>
        </w:rPr>
        <w:t xml:space="preserve">Chemin de </w:t>
      </w:r>
      <w:proofErr w:type="spellStart"/>
      <w:r>
        <w:rPr>
          <w:rFonts w:ascii="Arial" w:hAnsi="Arial" w:cs="Arial"/>
          <w:color w:val="A6A6A6"/>
          <w:sz w:val="16"/>
          <w:szCs w:val="16"/>
          <w:lang w:val="fr-FR" w:eastAsia="es-AR"/>
        </w:rPr>
        <w:t>Blandonnet</w:t>
      </w:r>
      <w:proofErr w:type="spellEnd"/>
      <w:r>
        <w:rPr>
          <w:rFonts w:ascii="Arial" w:hAnsi="Arial" w:cs="Arial"/>
          <w:color w:val="A6A6A6"/>
          <w:sz w:val="16"/>
          <w:szCs w:val="16"/>
          <w:lang w:val="fr-FR" w:eastAsia="es-AR"/>
        </w:rPr>
        <w:t xml:space="preserve"> 8 | 1214 Vernier-Geneva, </w:t>
      </w:r>
      <w:proofErr w:type="spellStart"/>
      <w:r>
        <w:rPr>
          <w:rFonts w:ascii="Arial" w:hAnsi="Arial" w:cs="Arial"/>
          <w:color w:val="A6A6A6"/>
          <w:sz w:val="16"/>
          <w:szCs w:val="16"/>
          <w:lang w:val="fr-FR" w:eastAsia="es-AR"/>
        </w:rPr>
        <w:t>Switzerland</w:t>
      </w:r>
      <w:proofErr w:type="spellEnd"/>
    </w:p>
    <w:p w:rsidR="000C1D75" w:rsidRDefault="000C1D75" w:rsidP="000C1D75">
      <w:pPr>
        <w:rPr>
          <w:rFonts w:ascii="Arial" w:hAnsi="Arial" w:cs="Arial"/>
          <w:color w:val="A6A6A6"/>
          <w:sz w:val="16"/>
          <w:szCs w:val="16"/>
          <w:lang w:val="fr-FR" w:eastAsia="es-AR"/>
        </w:rPr>
      </w:pPr>
      <w:r>
        <w:rPr>
          <w:rFonts w:ascii="Arial" w:hAnsi="Arial" w:cs="Arial"/>
          <w:color w:val="A6A6A6"/>
          <w:sz w:val="16"/>
          <w:szCs w:val="16"/>
          <w:lang w:val="fr-FR" w:eastAsia="es-AR"/>
        </w:rPr>
        <w:t xml:space="preserve">T: +41 58 791 1843 | F: +41 58 791 1701 </w:t>
      </w:r>
    </w:p>
    <w:p w:rsidR="000C1D75" w:rsidRDefault="008852B3" w:rsidP="000C1D75">
      <w:pPr>
        <w:rPr>
          <w:rFonts w:ascii="Arial" w:hAnsi="Arial" w:cs="Arial"/>
          <w:color w:val="A6A6A6"/>
          <w:sz w:val="16"/>
          <w:szCs w:val="16"/>
          <w:lang w:val="fr-FR" w:eastAsia="es-AR"/>
        </w:rPr>
      </w:pPr>
      <w:hyperlink r:id="rId8" w:history="1">
        <w:r w:rsidR="000C1D75">
          <w:rPr>
            <w:rStyle w:val="Hipervnculo"/>
            <w:rFonts w:ascii="Arial" w:hAnsi="Arial" w:cs="Arial"/>
            <w:sz w:val="16"/>
            <w:szCs w:val="16"/>
            <w:lang w:val="fr-FR" w:eastAsia="es-AR"/>
          </w:rPr>
          <w:t>giulia.perrone@theglobalfund.org</w:t>
        </w:r>
      </w:hyperlink>
    </w:p>
    <w:p w:rsidR="000C1D75" w:rsidRDefault="008852B3" w:rsidP="000C1D75">
      <w:pPr>
        <w:rPr>
          <w:rFonts w:ascii="Arial" w:hAnsi="Arial" w:cs="Arial"/>
          <w:color w:val="A6A6A6"/>
          <w:sz w:val="16"/>
          <w:szCs w:val="16"/>
          <w:lang w:val="fr-FR" w:eastAsia="es-AR"/>
        </w:rPr>
      </w:pPr>
      <w:hyperlink r:id="rId9" w:history="1">
        <w:r w:rsidR="000C1D75">
          <w:rPr>
            <w:rStyle w:val="Hipervnculo"/>
            <w:rFonts w:ascii="Arial" w:hAnsi="Arial" w:cs="Arial"/>
            <w:sz w:val="16"/>
            <w:szCs w:val="16"/>
            <w:lang w:val="fr-FR" w:eastAsia="es-AR"/>
          </w:rPr>
          <w:t>www.theglobalfund.org</w:t>
        </w:r>
      </w:hyperlink>
    </w:p>
    <w:p w:rsidR="000C1D75" w:rsidRPr="000C1D75" w:rsidRDefault="000C1D75" w:rsidP="000C1D75">
      <w:pPr>
        <w:rPr>
          <w:lang w:val="fr-FR"/>
        </w:rPr>
      </w:pPr>
    </w:p>
    <w:p w:rsidR="009510B5" w:rsidRPr="000C1D75" w:rsidRDefault="009510B5">
      <w:pPr>
        <w:rPr>
          <w:lang w:val="fr-FR"/>
        </w:rPr>
      </w:pPr>
    </w:p>
    <w:sectPr w:rsidR="009510B5" w:rsidRPr="000C1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B8"/>
    <w:multiLevelType w:val="hybridMultilevel"/>
    <w:tmpl w:val="871840EA"/>
    <w:lvl w:ilvl="0" w:tplc="89A876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1384"/>
    <w:multiLevelType w:val="hybridMultilevel"/>
    <w:tmpl w:val="DF9629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8825A5A"/>
    <w:multiLevelType w:val="hybridMultilevel"/>
    <w:tmpl w:val="DFF8D3A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75"/>
    <w:rsid w:val="000C1D75"/>
    <w:rsid w:val="008852B3"/>
    <w:rsid w:val="009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7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1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1D7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7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1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1D7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perrone@theglobalfund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F12DF.8DB94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globalfund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Alicia Magana</dc:creator>
  <cp:lastModifiedBy>Marta Alicia Magana</cp:lastModifiedBy>
  <cp:revision>2</cp:revision>
  <dcterms:created xsi:type="dcterms:W3CDTF">2014-01-29T22:45:00Z</dcterms:created>
  <dcterms:modified xsi:type="dcterms:W3CDTF">2014-01-29T22:45:00Z</dcterms:modified>
</cp:coreProperties>
</file>