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8C10" w14:textId="2D5F0E1A" w:rsidR="0032556E" w:rsidRPr="00A74A1A" w:rsidRDefault="000741BE" w:rsidP="00A74A1A">
      <w:pPr>
        <w:pStyle w:val="Ttulo1"/>
        <w:spacing w:before="0" w:after="0" w:line="360" w:lineRule="auto"/>
        <w:jc w:val="center"/>
        <w:rPr>
          <w:sz w:val="22"/>
          <w:szCs w:val="22"/>
          <w:lang w:val="en-US"/>
        </w:rPr>
        <w:sectPr w:rsidR="0032556E" w:rsidRPr="00A74A1A" w:rsidSect="002419E8">
          <w:headerReference w:type="default" r:id="rId12"/>
          <w:footerReference w:type="default" r:id="rId13"/>
          <w:pgSz w:w="11913" w:h="16834"/>
          <w:pgMar w:top="1701" w:right="1418" w:bottom="1418" w:left="1701" w:header="720" w:footer="720" w:gutter="0"/>
          <w:pgNumType w:start="1"/>
          <w:cols w:space="720"/>
          <w:titlePg/>
        </w:sectPr>
      </w:pPr>
      <w:r>
        <w:rPr>
          <w:sz w:val="22"/>
          <w:szCs w:val="22"/>
          <w:lang w:val="en-US"/>
        </w:rPr>
        <w:t>Annex 3</w:t>
      </w:r>
      <w:r w:rsidR="0032556E" w:rsidRPr="00A74A1A">
        <w:rPr>
          <w:sz w:val="22"/>
          <w:szCs w:val="22"/>
          <w:lang w:val="en-US"/>
        </w:rPr>
        <w:t>: Contribution Agreement</w:t>
      </w:r>
    </w:p>
    <w:p w14:paraId="6AA137AC" w14:textId="77777777" w:rsidR="00C16D94" w:rsidRPr="00E4319F" w:rsidRDefault="00C16D94" w:rsidP="00C16D94">
      <w:pPr>
        <w:pStyle w:val="Formletterhead"/>
        <w:tabs>
          <w:tab w:val="clear" w:pos="5130"/>
          <w:tab w:val="clear" w:pos="7290"/>
          <w:tab w:val="left" w:pos="4500"/>
          <w:tab w:val="left" w:pos="7200"/>
        </w:tabs>
        <w:ind w:left="-1080" w:right="-1051"/>
        <w:rPr>
          <w:sz w:val="16"/>
        </w:rPr>
      </w:pPr>
      <w:bookmarkStart w:id="0" w:name="Final"/>
      <w:bookmarkEnd w:id="0"/>
      <w:r w:rsidRPr="00E4319F">
        <w:rPr>
          <w:sz w:val="16"/>
        </w:rPr>
        <w:lastRenderedPageBreak/>
        <w:tab/>
      </w:r>
      <w:bookmarkStart w:id="1" w:name="NewCable2"/>
    </w:p>
    <w:bookmarkEnd w:id="1"/>
    <w:p w14:paraId="45E1B70C" w14:textId="77777777" w:rsidR="00C16D94" w:rsidRPr="00E4319F" w:rsidRDefault="00C16D94" w:rsidP="00C16D94">
      <w:pPr>
        <w:pStyle w:val="Letdear"/>
        <w:tabs>
          <w:tab w:val="left" w:pos="5760"/>
        </w:tabs>
        <w:jc w:val="center"/>
        <w:rPr>
          <w:color w:val="000000"/>
        </w:rPr>
      </w:pPr>
    </w:p>
    <w:p w14:paraId="7F3820F8" w14:textId="77777777" w:rsidR="00C16D94" w:rsidRPr="00E4319F" w:rsidRDefault="00C16D94" w:rsidP="00C16D94">
      <w:pPr>
        <w:pStyle w:val="Letdear"/>
        <w:tabs>
          <w:tab w:val="left" w:pos="5760"/>
        </w:tabs>
        <w:jc w:val="center"/>
        <w:rPr>
          <w:color w:val="000000"/>
        </w:rPr>
      </w:pPr>
    </w:p>
    <w:p w14:paraId="2755D397" w14:textId="77777777" w:rsidR="009C65A2" w:rsidRPr="00E4319F" w:rsidRDefault="009C65A2" w:rsidP="00ED22BF">
      <w:pPr>
        <w:pStyle w:val="Referencestyle"/>
        <w:ind w:left="180"/>
        <w:jc w:val="right"/>
      </w:pPr>
    </w:p>
    <w:p w14:paraId="22A30752" w14:textId="77777777" w:rsidR="00C16D94" w:rsidRPr="00464BE0" w:rsidRDefault="00ED22BF" w:rsidP="00ED22BF">
      <w:pPr>
        <w:pStyle w:val="Referencestyle"/>
        <w:ind w:left="180"/>
        <w:jc w:val="right"/>
        <w:rPr>
          <w:rFonts w:ascii="Georgia" w:hAnsi="Georgia"/>
          <w:sz w:val="22"/>
          <w:szCs w:val="22"/>
        </w:rPr>
      </w:pPr>
      <w:r w:rsidRPr="00E4319F">
        <w:tab/>
      </w:r>
      <w:r w:rsidRPr="00E4319F">
        <w:tab/>
      </w:r>
      <w:r w:rsidRPr="00E4319F">
        <w:tab/>
      </w:r>
      <w:r w:rsidRPr="00E4319F">
        <w:tab/>
      </w:r>
      <w:r w:rsidRPr="00E4319F">
        <w:tab/>
      </w:r>
      <w:r w:rsidRPr="00E4319F">
        <w:tab/>
      </w:r>
      <w:r w:rsidRPr="00E4319F">
        <w:tab/>
      </w:r>
      <w:r w:rsidR="00C16D94" w:rsidRPr="00464BE0">
        <w:rPr>
          <w:rFonts w:ascii="Georgia" w:hAnsi="Georgia"/>
          <w:sz w:val="22"/>
          <w:szCs w:val="22"/>
        </w:rPr>
        <w:t>Date: ___________________</w:t>
      </w:r>
    </w:p>
    <w:p w14:paraId="635CA8DB" w14:textId="77777777" w:rsidR="00C16D94" w:rsidRPr="00464BE0" w:rsidRDefault="00C16D94" w:rsidP="00ED22BF">
      <w:pPr>
        <w:pStyle w:val="Referencestyle"/>
        <w:rPr>
          <w:rFonts w:ascii="Georgia" w:hAnsi="Georgia"/>
          <w:sz w:val="22"/>
          <w:szCs w:val="22"/>
        </w:rPr>
      </w:pPr>
    </w:p>
    <w:p w14:paraId="62DF985D" w14:textId="77777777" w:rsidR="0040524F" w:rsidRDefault="0040524F" w:rsidP="0040524F">
      <w:pPr>
        <w:pStyle w:val="Letdear"/>
        <w:rPr>
          <w:szCs w:val="22"/>
        </w:rPr>
      </w:pPr>
    </w:p>
    <w:p w14:paraId="3CF4034B" w14:textId="7C0C780B" w:rsidR="00525732" w:rsidRPr="00525732" w:rsidRDefault="001D757B" w:rsidP="00525732">
      <w:pPr>
        <w:pStyle w:val="Letdear"/>
        <w:rPr>
          <w:szCs w:val="22"/>
          <w:lang w:val="en-GB"/>
        </w:rPr>
      </w:pPr>
      <w:r>
        <w:rPr>
          <w:szCs w:val="22"/>
          <w:lang w:val="en-GB"/>
        </w:rPr>
        <w:t xml:space="preserve">Nelson Fuentes </w:t>
      </w:r>
      <w:proofErr w:type="spellStart"/>
      <w:r>
        <w:rPr>
          <w:szCs w:val="22"/>
          <w:lang w:val="en-GB"/>
        </w:rPr>
        <w:t>Menjívar</w:t>
      </w:r>
      <w:proofErr w:type="spellEnd"/>
    </w:p>
    <w:p w14:paraId="20510E16" w14:textId="782F3A4C" w:rsidR="0040524F" w:rsidRPr="00525732" w:rsidRDefault="00525732" w:rsidP="00525732">
      <w:pPr>
        <w:pStyle w:val="Letdear"/>
        <w:rPr>
          <w:szCs w:val="22"/>
          <w:lang w:val="en-GB"/>
        </w:rPr>
      </w:pPr>
      <w:r w:rsidRPr="00525732">
        <w:rPr>
          <w:szCs w:val="22"/>
          <w:lang w:val="en-GB"/>
        </w:rPr>
        <w:t>Minister of Finance</w:t>
      </w:r>
    </w:p>
    <w:p w14:paraId="51AE3D28" w14:textId="77777777" w:rsidR="00525732" w:rsidRPr="00525732" w:rsidRDefault="00525732" w:rsidP="00525732">
      <w:pPr>
        <w:pStyle w:val="Letdear"/>
        <w:rPr>
          <w:szCs w:val="22"/>
          <w:lang w:val="fr-FR"/>
        </w:rPr>
      </w:pPr>
      <w:r w:rsidRPr="00525732">
        <w:rPr>
          <w:szCs w:val="22"/>
          <w:lang w:val="fr-FR"/>
        </w:rPr>
        <w:t xml:space="preserve">Boulevard de los </w:t>
      </w:r>
      <w:proofErr w:type="spellStart"/>
      <w:r w:rsidRPr="00525732">
        <w:rPr>
          <w:szCs w:val="22"/>
          <w:lang w:val="fr-FR"/>
        </w:rPr>
        <w:t>Héroes</w:t>
      </w:r>
      <w:proofErr w:type="spellEnd"/>
      <w:r w:rsidRPr="00525732">
        <w:rPr>
          <w:szCs w:val="22"/>
          <w:lang w:val="fr-FR"/>
        </w:rPr>
        <w:t xml:space="preserve"> No. 1231</w:t>
      </w:r>
    </w:p>
    <w:p w14:paraId="246D15D4" w14:textId="77777777" w:rsidR="00525732" w:rsidRPr="00525732" w:rsidRDefault="00525732" w:rsidP="00525732">
      <w:pPr>
        <w:pStyle w:val="Letdear"/>
        <w:rPr>
          <w:szCs w:val="22"/>
          <w:lang w:val="en-GB"/>
        </w:rPr>
      </w:pPr>
      <w:proofErr w:type="spellStart"/>
      <w:r w:rsidRPr="00525732">
        <w:rPr>
          <w:szCs w:val="22"/>
          <w:lang w:val="en-GB"/>
        </w:rPr>
        <w:t>Edificio</w:t>
      </w:r>
      <w:proofErr w:type="spellEnd"/>
      <w:r w:rsidRPr="00525732">
        <w:rPr>
          <w:szCs w:val="22"/>
          <w:lang w:val="en-GB"/>
        </w:rPr>
        <w:t xml:space="preserve"> </w:t>
      </w:r>
      <w:proofErr w:type="spellStart"/>
      <w:r w:rsidRPr="00525732">
        <w:rPr>
          <w:szCs w:val="22"/>
          <w:lang w:val="en-GB"/>
        </w:rPr>
        <w:t>Ministerio</w:t>
      </w:r>
      <w:proofErr w:type="spellEnd"/>
      <w:r w:rsidRPr="00525732">
        <w:rPr>
          <w:szCs w:val="22"/>
          <w:lang w:val="en-GB"/>
        </w:rPr>
        <w:t xml:space="preserve"> de Hacienda</w:t>
      </w:r>
    </w:p>
    <w:p w14:paraId="07EB27E2" w14:textId="77777777" w:rsidR="00525732" w:rsidRPr="00525732" w:rsidRDefault="00525732" w:rsidP="00525732">
      <w:pPr>
        <w:pStyle w:val="Letdear"/>
        <w:rPr>
          <w:szCs w:val="22"/>
          <w:lang w:val="en-GB"/>
        </w:rPr>
      </w:pPr>
      <w:r w:rsidRPr="00525732">
        <w:rPr>
          <w:szCs w:val="22"/>
          <w:lang w:val="en-GB"/>
        </w:rPr>
        <w:t>San Salvador</w:t>
      </w:r>
    </w:p>
    <w:p w14:paraId="74C6D21E" w14:textId="6365AF9D" w:rsidR="00C16D94" w:rsidRPr="00464BE0" w:rsidRDefault="00525732" w:rsidP="00525732">
      <w:pPr>
        <w:pStyle w:val="Letdear"/>
        <w:rPr>
          <w:szCs w:val="22"/>
        </w:rPr>
      </w:pPr>
      <w:r w:rsidRPr="00525732">
        <w:rPr>
          <w:szCs w:val="22"/>
          <w:lang w:val="fr-FR"/>
        </w:rPr>
        <w:t>El Salvador, C.A</w:t>
      </w:r>
    </w:p>
    <w:p w14:paraId="0A77ACB5" w14:textId="77777777" w:rsidR="00C16D94" w:rsidRPr="00464BE0" w:rsidRDefault="00C16D94" w:rsidP="00ED22BF">
      <w:pPr>
        <w:spacing w:line="240" w:lineRule="auto"/>
        <w:rPr>
          <w:szCs w:val="22"/>
          <w:lang w:val="en-US"/>
        </w:rPr>
      </w:pPr>
    </w:p>
    <w:p w14:paraId="2C294D22" w14:textId="4DD7DB7F" w:rsidR="00C16D94" w:rsidRPr="00464BE0" w:rsidRDefault="00C16D94" w:rsidP="00ED22BF">
      <w:pPr>
        <w:pStyle w:val="Textodebloque"/>
        <w:ind w:left="540" w:right="540"/>
        <w:jc w:val="both"/>
        <w:rPr>
          <w:szCs w:val="22"/>
        </w:rPr>
      </w:pPr>
      <w:r w:rsidRPr="00464BE0">
        <w:rPr>
          <w:szCs w:val="22"/>
        </w:rPr>
        <w:t xml:space="preserve">Contribution Agreement between </w:t>
      </w:r>
      <w:r w:rsidR="003C21E9" w:rsidRPr="00464BE0">
        <w:rPr>
          <w:szCs w:val="22"/>
        </w:rPr>
        <w:t>the Republic of El Salvador</w:t>
      </w:r>
      <w:r w:rsidRPr="00464BE0">
        <w:rPr>
          <w:szCs w:val="22"/>
        </w:rPr>
        <w:t xml:space="preserve"> and the Global Fund to Fight AIDS, Tuberculosis and Malaria</w:t>
      </w:r>
    </w:p>
    <w:p w14:paraId="4780DFBA" w14:textId="77777777" w:rsidR="00C16D94" w:rsidRPr="00464BE0" w:rsidRDefault="00C16D94" w:rsidP="00ED22BF">
      <w:pPr>
        <w:pStyle w:val="Textodebloque"/>
        <w:ind w:left="720" w:right="720"/>
        <w:rPr>
          <w:szCs w:val="22"/>
        </w:rPr>
      </w:pPr>
    </w:p>
    <w:p w14:paraId="3613BC43" w14:textId="5B386933" w:rsidR="00C16D94" w:rsidRPr="00464BE0" w:rsidRDefault="00C16D94" w:rsidP="00ED22BF">
      <w:pPr>
        <w:spacing w:line="240" w:lineRule="auto"/>
        <w:rPr>
          <w:color w:val="000000"/>
          <w:szCs w:val="22"/>
          <w:lang w:val="en-US"/>
        </w:rPr>
      </w:pPr>
      <w:r w:rsidRPr="00464BE0">
        <w:rPr>
          <w:szCs w:val="22"/>
          <w:lang w:val="en-US"/>
        </w:rPr>
        <w:t xml:space="preserve">Dear </w:t>
      </w:r>
      <w:r w:rsidR="00525732">
        <w:rPr>
          <w:szCs w:val="22"/>
          <w:lang w:val="en-US"/>
        </w:rPr>
        <w:t xml:space="preserve">Mr. </w:t>
      </w:r>
      <w:r w:rsidR="001D757B">
        <w:rPr>
          <w:szCs w:val="22"/>
          <w:lang w:val="en-GB"/>
        </w:rPr>
        <w:t>Fuentes</w:t>
      </w:r>
      <w:r w:rsidRPr="00464BE0">
        <w:rPr>
          <w:color w:val="000000"/>
          <w:szCs w:val="22"/>
          <w:lang w:val="en-US"/>
        </w:rPr>
        <w:t>:</w:t>
      </w:r>
    </w:p>
    <w:p w14:paraId="2E2A1A14" w14:textId="77777777" w:rsidR="00C16D94" w:rsidRPr="00464BE0" w:rsidRDefault="00C16D94" w:rsidP="00ED22BF">
      <w:pPr>
        <w:pStyle w:val="Letdear"/>
        <w:rPr>
          <w:szCs w:val="22"/>
        </w:rPr>
      </w:pPr>
    </w:p>
    <w:p w14:paraId="20372C89" w14:textId="5228D4CA" w:rsidR="00C16D94" w:rsidRPr="00464BE0" w:rsidRDefault="009C65A2" w:rsidP="009C65A2">
      <w:pPr>
        <w:spacing w:line="240" w:lineRule="auto"/>
        <w:ind w:firstLine="720"/>
        <w:jc w:val="both"/>
        <w:rPr>
          <w:rFonts w:eastAsia="SimSun"/>
          <w:szCs w:val="22"/>
          <w:lang w:val="en-US" w:eastAsia="zh-CN"/>
        </w:rPr>
      </w:pPr>
      <w:r w:rsidRPr="00464BE0">
        <w:rPr>
          <w:rFonts w:eastAsia="SimSun"/>
          <w:szCs w:val="22"/>
          <w:lang w:val="en-US" w:eastAsia="zh-CN"/>
        </w:rPr>
        <w:t>We are pleased to acknowledge on behalf of the Global Fund to Fight AIDS, Tuberculosis and Malaria (the “Global Fund</w:t>
      </w:r>
      <w:r w:rsidR="006F1FBB" w:rsidRPr="00464BE0">
        <w:rPr>
          <w:rFonts w:eastAsia="SimSun"/>
          <w:szCs w:val="22"/>
          <w:lang w:val="en-US" w:eastAsia="zh-CN"/>
        </w:rPr>
        <w:t>”</w:t>
      </w:r>
      <w:r w:rsidRPr="00464BE0">
        <w:rPr>
          <w:rFonts w:eastAsia="SimSun"/>
          <w:szCs w:val="22"/>
          <w:lang w:val="en-US" w:eastAsia="zh-CN"/>
        </w:rPr>
        <w:t>) that</w:t>
      </w:r>
      <w:r w:rsidR="006F1FBB" w:rsidRPr="00464BE0">
        <w:rPr>
          <w:rFonts w:eastAsia="SimSun"/>
          <w:szCs w:val="22"/>
          <w:lang w:val="en-US" w:eastAsia="zh-CN"/>
        </w:rPr>
        <w:t xml:space="preserve"> the</w:t>
      </w:r>
      <w:r w:rsidRPr="00464BE0">
        <w:rPr>
          <w:rFonts w:eastAsia="SimSun"/>
          <w:szCs w:val="22"/>
          <w:lang w:val="en-US" w:eastAsia="zh-CN"/>
        </w:rPr>
        <w:t xml:space="preserve"> </w:t>
      </w:r>
      <w:r w:rsidR="003C21E9" w:rsidRPr="00464BE0">
        <w:rPr>
          <w:rFonts w:eastAsia="SimSun"/>
          <w:szCs w:val="22"/>
          <w:lang w:val="en-US" w:eastAsia="zh-CN"/>
        </w:rPr>
        <w:t>Republic of El Salvador</w:t>
      </w:r>
      <w:r w:rsidR="00656982" w:rsidRPr="00464BE0">
        <w:rPr>
          <w:rFonts w:eastAsia="SimSun"/>
          <w:szCs w:val="22"/>
          <w:lang w:val="en-US" w:eastAsia="zh-CN"/>
        </w:rPr>
        <w:t xml:space="preserve"> (the </w:t>
      </w:r>
      <w:r w:rsidR="006F1FBB" w:rsidRPr="00464BE0">
        <w:rPr>
          <w:rFonts w:eastAsia="SimSun"/>
          <w:szCs w:val="22"/>
          <w:lang w:val="en-US" w:eastAsia="zh-CN"/>
        </w:rPr>
        <w:t>“</w:t>
      </w:r>
      <w:r w:rsidRPr="00464BE0">
        <w:rPr>
          <w:rFonts w:eastAsia="SimSun"/>
          <w:szCs w:val="22"/>
          <w:lang w:val="en-US" w:eastAsia="zh-CN"/>
        </w:rPr>
        <w:t>Donor</w:t>
      </w:r>
      <w:r w:rsidR="006F1FBB" w:rsidRPr="00464BE0">
        <w:rPr>
          <w:rFonts w:eastAsia="SimSun"/>
          <w:szCs w:val="22"/>
          <w:lang w:val="en-US" w:eastAsia="zh-CN"/>
        </w:rPr>
        <w:t>”</w:t>
      </w:r>
      <w:r w:rsidR="00656982" w:rsidRPr="00464BE0">
        <w:rPr>
          <w:rFonts w:eastAsia="SimSun"/>
          <w:szCs w:val="22"/>
          <w:lang w:val="en-US" w:eastAsia="zh-CN"/>
        </w:rPr>
        <w:t>)</w:t>
      </w:r>
      <w:r w:rsidRPr="00464BE0">
        <w:rPr>
          <w:rFonts w:eastAsia="SimSun"/>
          <w:szCs w:val="22"/>
          <w:lang w:val="en-US" w:eastAsia="zh-CN"/>
        </w:rPr>
        <w:t xml:space="preserve"> has decided to contribute the amounts set forth in this agreement (the “Contribution”) to support Global Fund programs, pursuant to the Debt Swap Agreement among </w:t>
      </w:r>
      <w:proofErr w:type="spellStart"/>
      <w:r w:rsidR="002762E2" w:rsidRPr="00464BE0">
        <w:rPr>
          <w:rFonts w:eastAsia="SimSun"/>
          <w:szCs w:val="22"/>
          <w:lang w:val="en-US" w:eastAsia="zh-CN"/>
        </w:rPr>
        <w:t>KfW</w:t>
      </w:r>
      <w:proofErr w:type="spellEnd"/>
      <w:r w:rsidRPr="00464BE0">
        <w:rPr>
          <w:rFonts w:eastAsia="SimSun"/>
          <w:szCs w:val="22"/>
          <w:lang w:val="en-US" w:eastAsia="zh-CN"/>
        </w:rPr>
        <w:t xml:space="preserve">, the Donor and the Global Fund dated [DATE], under which </w:t>
      </w:r>
      <w:proofErr w:type="spellStart"/>
      <w:r w:rsidR="002762E2" w:rsidRPr="00464BE0">
        <w:rPr>
          <w:rFonts w:eastAsia="SimSun"/>
          <w:szCs w:val="22"/>
          <w:lang w:val="en-US" w:eastAsia="zh-CN"/>
        </w:rPr>
        <w:t>KfW</w:t>
      </w:r>
      <w:proofErr w:type="spellEnd"/>
      <w:r w:rsidRPr="00464BE0">
        <w:rPr>
          <w:rFonts w:eastAsia="SimSun"/>
          <w:szCs w:val="22"/>
          <w:lang w:val="en-US" w:eastAsia="zh-CN"/>
        </w:rPr>
        <w:t xml:space="preserve"> has agreed to release the Donor from its obligation to pay principal and interest due under certain loan agreements in the total amount of </w:t>
      </w:r>
      <w:r w:rsidR="00525732" w:rsidRPr="00EF38B5">
        <w:rPr>
          <w:color w:val="000000"/>
          <w:szCs w:val="24"/>
          <w:lang w:val="en-US"/>
        </w:rPr>
        <w:t>EUR 10.000.000,00</w:t>
      </w:r>
      <w:r w:rsidRPr="00464BE0">
        <w:rPr>
          <w:rFonts w:eastAsia="SimSun"/>
          <w:szCs w:val="22"/>
          <w:lang w:val="en-US" w:eastAsia="zh-CN"/>
        </w:rPr>
        <w:t xml:space="preserve"> subject to the satisfaction by the Donor of certain conditions, including </w:t>
      </w:r>
      <w:r w:rsidR="0094183B" w:rsidRPr="00464BE0">
        <w:rPr>
          <w:rFonts w:eastAsia="SimSun"/>
          <w:szCs w:val="22"/>
          <w:lang w:val="en-US" w:eastAsia="zh-CN"/>
        </w:rPr>
        <w:t>fulfilment</w:t>
      </w:r>
      <w:r w:rsidRPr="00464BE0">
        <w:rPr>
          <w:rFonts w:eastAsia="SimSun"/>
          <w:szCs w:val="22"/>
          <w:lang w:val="en-US" w:eastAsia="zh-CN"/>
        </w:rPr>
        <w:t xml:space="preserve"> of the contribution</w:t>
      </w:r>
      <w:r w:rsidR="002762E2" w:rsidRPr="00464BE0">
        <w:rPr>
          <w:rFonts w:eastAsia="SimSun"/>
          <w:szCs w:val="22"/>
          <w:lang w:val="en-US" w:eastAsia="zh-CN"/>
        </w:rPr>
        <w:t>s</w:t>
      </w:r>
      <w:r w:rsidRPr="00464BE0">
        <w:rPr>
          <w:rFonts w:eastAsia="SimSun"/>
          <w:szCs w:val="22"/>
          <w:lang w:val="en-US" w:eastAsia="zh-CN"/>
        </w:rPr>
        <w:t xml:space="preserve"> set forth in this agreement.</w:t>
      </w:r>
      <w:r w:rsidR="00C16D94" w:rsidRPr="00464BE0">
        <w:rPr>
          <w:rFonts w:eastAsia="SimSun"/>
          <w:szCs w:val="22"/>
          <w:lang w:val="en-US" w:eastAsia="zh-CN"/>
        </w:rPr>
        <w:t xml:space="preserve">  </w:t>
      </w:r>
    </w:p>
    <w:p w14:paraId="7FB4513E" w14:textId="77777777" w:rsidR="00C16D94" w:rsidRPr="00464BE0" w:rsidRDefault="00C16D94" w:rsidP="009C65A2">
      <w:pPr>
        <w:spacing w:line="240" w:lineRule="auto"/>
        <w:ind w:firstLine="720"/>
        <w:jc w:val="both"/>
        <w:rPr>
          <w:rFonts w:eastAsia="SimSun"/>
          <w:szCs w:val="22"/>
          <w:lang w:val="en-US" w:eastAsia="zh-CN"/>
        </w:rPr>
      </w:pPr>
    </w:p>
    <w:p w14:paraId="439DB0AF" w14:textId="77777777" w:rsidR="009C65A2" w:rsidRPr="00464BE0" w:rsidRDefault="009C65A2" w:rsidP="00B65FEC">
      <w:pPr>
        <w:spacing w:line="240" w:lineRule="auto"/>
        <w:ind w:firstLine="720"/>
        <w:jc w:val="both"/>
        <w:rPr>
          <w:rFonts w:eastAsia="SimSun"/>
          <w:szCs w:val="22"/>
          <w:lang w:val="en-US" w:eastAsia="zh-CN"/>
        </w:rPr>
      </w:pPr>
      <w:r w:rsidRPr="00464BE0">
        <w:rPr>
          <w:rFonts w:eastAsia="SimSun"/>
          <w:szCs w:val="22"/>
          <w:lang w:val="en-US" w:eastAsia="zh-CN"/>
        </w:rPr>
        <w:t xml:space="preserve">The Donor will transfer the Contribution in cash to the Global Fund </w:t>
      </w:r>
      <w:r w:rsidR="00B65FEC" w:rsidRPr="00464BE0">
        <w:rPr>
          <w:rFonts w:eastAsia="SimSun"/>
          <w:szCs w:val="22"/>
          <w:lang w:val="en-US" w:eastAsia="zh-CN"/>
        </w:rPr>
        <w:t>according to the Payment Schedule annexed in the aforementioned Debt Swap Agreement t</w:t>
      </w:r>
      <w:r w:rsidRPr="00464BE0">
        <w:rPr>
          <w:rFonts w:eastAsia="SimSun"/>
          <w:szCs w:val="22"/>
          <w:lang w:val="en-US" w:eastAsia="zh-CN"/>
        </w:rPr>
        <w:t>o the following bank account:</w:t>
      </w:r>
    </w:p>
    <w:p w14:paraId="138FF87A" w14:textId="77777777" w:rsidR="00CF20F5" w:rsidRPr="00464BE0" w:rsidRDefault="00CF20F5" w:rsidP="009374E5">
      <w:pPr>
        <w:pStyle w:val="Listaconvietas"/>
        <w:numPr>
          <w:ilvl w:val="0"/>
          <w:numId w:val="0"/>
        </w:numPr>
        <w:ind w:left="720"/>
        <w:rPr>
          <w:rFonts w:eastAsia="SimSun"/>
          <w:szCs w:val="22"/>
          <w:lang w:eastAsia="zh-CN"/>
        </w:rPr>
      </w:pPr>
    </w:p>
    <w:p w14:paraId="7D29D210" w14:textId="77777777" w:rsidR="00E4319F" w:rsidRPr="00464BE0" w:rsidRDefault="00E4319F" w:rsidP="009374E5">
      <w:pPr>
        <w:pStyle w:val="Listaconvietas"/>
        <w:numPr>
          <w:ilvl w:val="0"/>
          <w:numId w:val="0"/>
        </w:numPr>
        <w:ind w:left="720"/>
        <w:rPr>
          <w:rFonts w:eastAsia="SimSun"/>
          <w:szCs w:val="22"/>
          <w:lang w:eastAsia="zh-CN"/>
        </w:rPr>
      </w:pPr>
    </w:p>
    <w:p w14:paraId="153C1E10"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Account holder: The Global Fund to Fight AIDS, Tuberculosis and Malaria</w:t>
      </w:r>
    </w:p>
    <w:p w14:paraId="3E5A1910"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Bank name: Credit Suisse AG</w:t>
      </w:r>
    </w:p>
    <w:p w14:paraId="21805F12"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Country: Switzerland</w:t>
      </w:r>
    </w:p>
    <w:p w14:paraId="54CBEA5D"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Account currency: EUR</w:t>
      </w:r>
    </w:p>
    <w:p w14:paraId="2DEACDCC"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IBAN: CH5804835060802942004</w:t>
      </w:r>
    </w:p>
    <w:p w14:paraId="23E5E70C" w14:textId="77777777" w:rsidR="009C65A2" w:rsidRPr="00464BE0" w:rsidRDefault="009C65A2" w:rsidP="009374E5">
      <w:pPr>
        <w:pStyle w:val="Listaconvietas"/>
        <w:numPr>
          <w:ilvl w:val="0"/>
          <w:numId w:val="0"/>
        </w:numPr>
        <w:ind w:left="720"/>
        <w:rPr>
          <w:rFonts w:eastAsia="SimSun"/>
          <w:szCs w:val="22"/>
          <w:lang w:eastAsia="zh-CN"/>
        </w:rPr>
      </w:pPr>
      <w:r w:rsidRPr="00464BE0">
        <w:rPr>
          <w:rFonts w:eastAsia="SimSun"/>
          <w:szCs w:val="22"/>
          <w:lang w:eastAsia="zh-CN"/>
        </w:rPr>
        <w:t>SWIFT: CRESCHZZ80A</w:t>
      </w:r>
    </w:p>
    <w:p w14:paraId="5F5D4B9B" w14:textId="77777777" w:rsidR="006F1FBB" w:rsidRPr="00464BE0" w:rsidRDefault="006F1FBB" w:rsidP="00ED22BF">
      <w:pPr>
        <w:spacing w:line="240" w:lineRule="auto"/>
        <w:ind w:firstLine="720"/>
        <w:jc w:val="both"/>
        <w:rPr>
          <w:rFonts w:eastAsia="SimSun"/>
          <w:szCs w:val="22"/>
          <w:lang w:val="en-US" w:eastAsia="zh-CN"/>
        </w:rPr>
      </w:pPr>
    </w:p>
    <w:p w14:paraId="486C9B42" w14:textId="77777777" w:rsidR="00E4319F" w:rsidRPr="00464BE0" w:rsidRDefault="00E4319F" w:rsidP="00ED22BF">
      <w:pPr>
        <w:spacing w:line="240" w:lineRule="auto"/>
        <w:ind w:firstLine="720"/>
        <w:jc w:val="both"/>
        <w:rPr>
          <w:rFonts w:eastAsia="SimSun"/>
          <w:szCs w:val="22"/>
          <w:lang w:val="en-US" w:eastAsia="zh-CN"/>
        </w:rPr>
      </w:pPr>
    </w:p>
    <w:p w14:paraId="192A5207" w14:textId="77777777" w:rsidR="006F1FBB" w:rsidRPr="00464BE0" w:rsidRDefault="006F1FBB" w:rsidP="006F1FBB">
      <w:pPr>
        <w:suppressAutoHyphens/>
        <w:spacing w:line="240" w:lineRule="auto"/>
        <w:ind w:firstLine="720"/>
        <w:jc w:val="both"/>
        <w:rPr>
          <w:rFonts w:eastAsia="SimSun"/>
          <w:szCs w:val="22"/>
          <w:lang w:val="en-US" w:eastAsia="zh-CN"/>
        </w:rPr>
      </w:pPr>
      <w:r w:rsidRPr="00464BE0">
        <w:rPr>
          <w:rFonts w:eastAsia="SimSun"/>
          <w:szCs w:val="22"/>
          <w:lang w:val="en-US" w:eastAsia="zh-CN"/>
        </w:rPr>
        <w:t>The Donor agrees that the Contribution may be held and administered in accordance with the Global Fund’s financial management policies and procedures approved by its Board or Committees. Any interest or other income generated by the Contribution, including currency conversion gains, may be utilized at the discretion of the Global Fund, pursuant to its duly established policies and procedures.</w:t>
      </w:r>
    </w:p>
    <w:p w14:paraId="07998C6C" w14:textId="77777777" w:rsidR="006F1FBB" w:rsidRPr="00464BE0" w:rsidRDefault="006F1FBB" w:rsidP="006F1FBB">
      <w:pPr>
        <w:suppressAutoHyphens/>
        <w:spacing w:line="240" w:lineRule="auto"/>
        <w:jc w:val="both"/>
        <w:rPr>
          <w:rFonts w:eastAsia="SimSun"/>
          <w:szCs w:val="22"/>
          <w:lang w:val="en-US" w:eastAsia="zh-CN"/>
        </w:rPr>
      </w:pPr>
    </w:p>
    <w:p w14:paraId="28ACAF5A" w14:textId="77777777" w:rsidR="006F1FBB" w:rsidRPr="00464BE0" w:rsidRDefault="006F1FBB" w:rsidP="006F1FBB">
      <w:pPr>
        <w:suppressAutoHyphens/>
        <w:spacing w:line="240" w:lineRule="auto"/>
        <w:ind w:firstLine="720"/>
        <w:jc w:val="both"/>
        <w:rPr>
          <w:rFonts w:eastAsia="SimSun"/>
          <w:szCs w:val="22"/>
          <w:lang w:val="en-US" w:eastAsia="zh-CN"/>
        </w:rPr>
      </w:pPr>
      <w:r w:rsidRPr="00464BE0">
        <w:rPr>
          <w:rFonts w:eastAsia="SimSun"/>
          <w:szCs w:val="22"/>
          <w:lang w:val="en-US" w:eastAsia="zh-CN"/>
        </w:rPr>
        <w:t>The Global Fund will provide the Donor with reports concerning its activities, achievements and the effectiveness of its activities. The Global Fund financial statements relating thereto will be provided to the Donor. Furthermore, the Global Fund will, upon request, provide the Donor with additional reporting concerning the utilization of the overall pool of contributions received by the Global Fund.</w:t>
      </w:r>
    </w:p>
    <w:p w14:paraId="03CFD84E" w14:textId="77777777" w:rsidR="006F1FBB" w:rsidRPr="00464BE0" w:rsidRDefault="006F1FBB" w:rsidP="006F1FBB">
      <w:pPr>
        <w:suppressAutoHyphens/>
        <w:spacing w:line="240" w:lineRule="auto"/>
        <w:jc w:val="both"/>
        <w:rPr>
          <w:rFonts w:eastAsia="SimSun"/>
          <w:szCs w:val="22"/>
          <w:lang w:val="en-US" w:eastAsia="zh-CN"/>
        </w:rPr>
      </w:pPr>
    </w:p>
    <w:p w14:paraId="57A9DC2F" w14:textId="77777777" w:rsidR="00C16D94" w:rsidRPr="00464BE0" w:rsidRDefault="006F1FBB" w:rsidP="006F1FBB">
      <w:pPr>
        <w:suppressAutoHyphens/>
        <w:spacing w:line="240" w:lineRule="auto"/>
        <w:ind w:firstLine="720"/>
        <w:jc w:val="both"/>
        <w:rPr>
          <w:szCs w:val="22"/>
          <w:lang w:val="en-US"/>
        </w:rPr>
      </w:pPr>
      <w:r w:rsidRPr="00464BE0">
        <w:rPr>
          <w:rFonts w:eastAsia="SimSun"/>
          <w:szCs w:val="22"/>
          <w:lang w:val="en-US" w:eastAsia="zh-CN"/>
        </w:rPr>
        <w:t>This letter shall, upon the Donor’s confirmation in the manner indicated below, constitute an agreement between the Donor and the Global Fund effective as of the date first above written.</w:t>
      </w:r>
    </w:p>
    <w:p w14:paraId="2A70EB97" w14:textId="77777777" w:rsidR="00C16D94" w:rsidRPr="00464BE0" w:rsidRDefault="00C16D94" w:rsidP="00ED22BF">
      <w:pPr>
        <w:suppressAutoHyphens/>
        <w:spacing w:line="240" w:lineRule="auto"/>
        <w:jc w:val="both"/>
        <w:rPr>
          <w:szCs w:val="22"/>
          <w:lang w:val="en-US"/>
        </w:rPr>
      </w:pPr>
    </w:p>
    <w:p w14:paraId="187A4055" w14:textId="77777777" w:rsidR="00C16D94" w:rsidRPr="00464BE0" w:rsidRDefault="00C16D94" w:rsidP="00ED22BF">
      <w:pPr>
        <w:spacing w:line="240" w:lineRule="auto"/>
        <w:rPr>
          <w:szCs w:val="22"/>
          <w:lang w:val="en-US"/>
        </w:rPr>
      </w:pPr>
      <w:r w:rsidRPr="00464BE0">
        <w:rPr>
          <w:szCs w:val="22"/>
          <w:lang w:val="en-US"/>
        </w:rPr>
        <w:lastRenderedPageBreak/>
        <w:t>Sincerely,</w:t>
      </w:r>
    </w:p>
    <w:p w14:paraId="2502C616" w14:textId="77777777" w:rsidR="00C16D94" w:rsidRPr="00464BE0" w:rsidRDefault="00C16D94" w:rsidP="00ED22BF">
      <w:pPr>
        <w:spacing w:line="240" w:lineRule="auto"/>
        <w:rPr>
          <w:szCs w:val="22"/>
          <w:lang w:val="en-US"/>
        </w:rPr>
      </w:pPr>
    </w:p>
    <w:p w14:paraId="7675FF39" w14:textId="77777777" w:rsidR="00C16D94" w:rsidRPr="00464BE0" w:rsidRDefault="00C16D94" w:rsidP="00ED22BF">
      <w:pPr>
        <w:spacing w:line="240" w:lineRule="auto"/>
        <w:rPr>
          <w:szCs w:val="22"/>
          <w:lang w:val="en-US"/>
        </w:rPr>
      </w:pPr>
    </w:p>
    <w:p w14:paraId="27CD279E" w14:textId="77777777" w:rsidR="00C16D94" w:rsidRPr="00464BE0" w:rsidRDefault="00C16D94" w:rsidP="00ED22BF">
      <w:pPr>
        <w:spacing w:line="240" w:lineRule="auto"/>
        <w:jc w:val="both"/>
        <w:rPr>
          <w:szCs w:val="22"/>
          <w:lang w:val="en-US"/>
        </w:rPr>
      </w:pPr>
      <w:r w:rsidRPr="00464BE0">
        <w:rPr>
          <w:szCs w:val="22"/>
          <w:lang w:val="en-US"/>
        </w:rPr>
        <w:t>THE GLOBAL FUND TO FIGHT AIDS, TUBERCULOSIS AND MALARIA</w:t>
      </w:r>
    </w:p>
    <w:p w14:paraId="0475A042" w14:textId="77777777" w:rsidR="00C16D94" w:rsidRPr="00464BE0" w:rsidRDefault="00C16D94" w:rsidP="00ED22BF">
      <w:pPr>
        <w:spacing w:line="240" w:lineRule="auto"/>
        <w:jc w:val="both"/>
        <w:rPr>
          <w:szCs w:val="22"/>
          <w:lang w:val="en-US"/>
        </w:rPr>
      </w:pPr>
    </w:p>
    <w:p w14:paraId="2F91BEDF" w14:textId="77777777" w:rsidR="00C16D94" w:rsidRPr="00464BE0" w:rsidRDefault="00C16D94" w:rsidP="00ED22BF">
      <w:pPr>
        <w:spacing w:line="240" w:lineRule="auto"/>
        <w:jc w:val="both"/>
        <w:rPr>
          <w:szCs w:val="22"/>
          <w:lang w:val="en-US"/>
        </w:rPr>
      </w:pPr>
    </w:p>
    <w:p w14:paraId="05544203" w14:textId="77777777" w:rsidR="00C16D94" w:rsidRPr="00464BE0" w:rsidRDefault="00C16D94" w:rsidP="00ED22BF">
      <w:pPr>
        <w:spacing w:line="240" w:lineRule="auto"/>
        <w:jc w:val="both"/>
        <w:rPr>
          <w:szCs w:val="22"/>
          <w:lang w:val="en-US"/>
        </w:rPr>
      </w:pPr>
    </w:p>
    <w:p w14:paraId="0C752E22" w14:textId="77777777" w:rsidR="00C16D94" w:rsidRPr="00464BE0" w:rsidRDefault="00C16D94" w:rsidP="00ED22BF">
      <w:pPr>
        <w:spacing w:line="240" w:lineRule="auto"/>
        <w:rPr>
          <w:szCs w:val="22"/>
          <w:lang w:val="en-US"/>
        </w:rPr>
      </w:pPr>
      <w:r w:rsidRPr="00464BE0">
        <w:rPr>
          <w:szCs w:val="22"/>
          <w:lang w:val="en-US"/>
        </w:rPr>
        <w:t>_________________________</w:t>
      </w:r>
      <w:r w:rsidRPr="00464BE0">
        <w:rPr>
          <w:szCs w:val="22"/>
          <w:lang w:val="en-US"/>
        </w:rPr>
        <w:tab/>
      </w:r>
      <w:r w:rsidRPr="00464BE0">
        <w:rPr>
          <w:szCs w:val="22"/>
          <w:lang w:val="en-US"/>
        </w:rPr>
        <w:tab/>
      </w:r>
      <w:r w:rsidRPr="00464BE0">
        <w:rPr>
          <w:szCs w:val="22"/>
          <w:lang w:val="en-US"/>
        </w:rPr>
        <w:tab/>
        <w:t>Date ___________________</w:t>
      </w:r>
    </w:p>
    <w:p w14:paraId="0A6582C8" w14:textId="77777777" w:rsidR="00525732" w:rsidRPr="00E4319F" w:rsidRDefault="00525732" w:rsidP="00525732">
      <w:pPr>
        <w:spacing w:line="240" w:lineRule="auto"/>
        <w:rPr>
          <w:color w:val="000000"/>
          <w:szCs w:val="22"/>
          <w:lang w:val="en-US"/>
        </w:rPr>
      </w:pPr>
      <w:r w:rsidRPr="0040524F">
        <w:rPr>
          <w:color w:val="000000"/>
          <w:szCs w:val="22"/>
          <w:lang w:val="en-US"/>
        </w:rPr>
        <w:t>Christoph Benn</w:t>
      </w:r>
    </w:p>
    <w:p w14:paraId="2FCE09EF" w14:textId="7356F32B" w:rsidR="00782E01" w:rsidRPr="00464BE0" w:rsidRDefault="00525732" w:rsidP="00525732">
      <w:pPr>
        <w:spacing w:line="240" w:lineRule="auto"/>
        <w:rPr>
          <w:szCs w:val="22"/>
          <w:lang w:val="en-US"/>
        </w:rPr>
      </w:pPr>
      <w:r w:rsidRPr="0040524F">
        <w:rPr>
          <w:color w:val="000000"/>
          <w:szCs w:val="22"/>
          <w:lang w:val="en-US"/>
        </w:rPr>
        <w:t>Director, External Relations Division</w:t>
      </w:r>
    </w:p>
    <w:p w14:paraId="0E5FDB23" w14:textId="77777777" w:rsidR="00C16D94" w:rsidRPr="00464BE0" w:rsidRDefault="00C16D94" w:rsidP="00ED22BF">
      <w:pPr>
        <w:spacing w:line="240" w:lineRule="auto"/>
        <w:jc w:val="both"/>
        <w:rPr>
          <w:szCs w:val="22"/>
          <w:lang w:val="en-US"/>
        </w:rPr>
      </w:pPr>
    </w:p>
    <w:p w14:paraId="0E6681DE" w14:textId="77777777" w:rsidR="00C16D94" w:rsidRPr="00464BE0" w:rsidRDefault="00C16D94" w:rsidP="00ED22BF">
      <w:pPr>
        <w:spacing w:line="240" w:lineRule="auto"/>
        <w:jc w:val="both"/>
        <w:rPr>
          <w:szCs w:val="22"/>
          <w:lang w:val="en-US"/>
        </w:rPr>
      </w:pPr>
    </w:p>
    <w:p w14:paraId="0D90E550" w14:textId="77777777" w:rsidR="00C16D94" w:rsidRPr="00464BE0" w:rsidRDefault="00C16D94" w:rsidP="00ED22BF">
      <w:pPr>
        <w:spacing w:line="240" w:lineRule="auto"/>
        <w:rPr>
          <w:szCs w:val="22"/>
          <w:lang w:val="en-US"/>
        </w:rPr>
      </w:pPr>
    </w:p>
    <w:p w14:paraId="0AB9E25E" w14:textId="77777777" w:rsidR="00C16D94" w:rsidRPr="00464BE0" w:rsidRDefault="00C16D94" w:rsidP="00A74A1A">
      <w:pPr>
        <w:rPr>
          <w:b/>
          <w:u w:val="single"/>
          <w:lang w:val="en-US"/>
        </w:rPr>
      </w:pPr>
      <w:r w:rsidRPr="00464BE0">
        <w:rPr>
          <w:u w:val="single"/>
          <w:lang w:val="en-US"/>
        </w:rPr>
        <w:t xml:space="preserve">CONFIRMED AND AGREED: </w:t>
      </w:r>
    </w:p>
    <w:p w14:paraId="182DDB63" w14:textId="77777777" w:rsidR="00C16D94" w:rsidRPr="00464BE0" w:rsidRDefault="00C16D94" w:rsidP="00ED22BF">
      <w:pPr>
        <w:spacing w:line="240" w:lineRule="auto"/>
        <w:rPr>
          <w:szCs w:val="22"/>
          <w:u w:val="single"/>
          <w:lang w:val="en-US"/>
        </w:rPr>
      </w:pPr>
    </w:p>
    <w:p w14:paraId="32461106" w14:textId="7968B42B" w:rsidR="00C16D94" w:rsidRPr="00464BE0" w:rsidRDefault="00C16D94" w:rsidP="00ED22BF">
      <w:pPr>
        <w:spacing w:line="240" w:lineRule="auto"/>
        <w:rPr>
          <w:szCs w:val="22"/>
          <w:lang w:val="en-US"/>
        </w:rPr>
      </w:pPr>
      <w:r w:rsidRPr="00464BE0">
        <w:rPr>
          <w:szCs w:val="22"/>
          <w:lang w:val="en-US"/>
        </w:rPr>
        <w:t xml:space="preserve">For and on behalf of </w:t>
      </w:r>
      <w:r w:rsidR="00464BE0" w:rsidRPr="00464BE0">
        <w:rPr>
          <w:szCs w:val="22"/>
          <w:lang w:val="en-US"/>
        </w:rPr>
        <w:t>the</w:t>
      </w:r>
      <w:r w:rsidR="003C21E9" w:rsidRPr="00464BE0">
        <w:rPr>
          <w:szCs w:val="22"/>
          <w:lang w:val="en-US"/>
        </w:rPr>
        <w:t xml:space="preserve"> REPUBLIC OF EL SALVADOR</w:t>
      </w:r>
    </w:p>
    <w:p w14:paraId="4507E587" w14:textId="77777777" w:rsidR="00C16D94" w:rsidRPr="00464BE0" w:rsidRDefault="00C16D94" w:rsidP="00ED22BF">
      <w:pPr>
        <w:spacing w:line="240" w:lineRule="auto"/>
        <w:rPr>
          <w:szCs w:val="22"/>
          <w:lang w:val="en-US"/>
        </w:rPr>
      </w:pPr>
    </w:p>
    <w:p w14:paraId="5AFD376B" w14:textId="77777777" w:rsidR="00C16D94" w:rsidRPr="00464BE0" w:rsidRDefault="00C16D94" w:rsidP="00ED22BF">
      <w:pPr>
        <w:spacing w:line="240" w:lineRule="auto"/>
        <w:rPr>
          <w:szCs w:val="22"/>
          <w:lang w:val="en-US"/>
        </w:rPr>
      </w:pPr>
    </w:p>
    <w:p w14:paraId="3F43F9BC" w14:textId="77777777" w:rsidR="00C16D94" w:rsidRPr="00464BE0" w:rsidRDefault="00C16D94" w:rsidP="00ED22BF">
      <w:pPr>
        <w:spacing w:line="240" w:lineRule="auto"/>
        <w:rPr>
          <w:szCs w:val="22"/>
          <w:lang w:val="en-US"/>
        </w:rPr>
      </w:pPr>
    </w:p>
    <w:p w14:paraId="2DD0706C" w14:textId="77777777" w:rsidR="00C16D94" w:rsidRPr="00464BE0" w:rsidRDefault="00C16D94" w:rsidP="00ED22BF">
      <w:pPr>
        <w:spacing w:line="240" w:lineRule="auto"/>
        <w:rPr>
          <w:szCs w:val="22"/>
          <w:lang w:val="en-US"/>
        </w:rPr>
      </w:pPr>
      <w:r w:rsidRPr="00464BE0">
        <w:rPr>
          <w:szCs w:val="22"/>
          <w:lang w:val="en-US"/>
        </w:rPr>
        <w:t>_________________________</w:t>
      </w:r>
      <w:r w:rsidRPr="00464BE0">
        <w:rPr>
          <w:szCs w:val="22"/>
          <w:lang w:val="en-US"/>
        </w:rPr>
        <w:tab/>
      </w:r>
      <w:r w:rsidRPr="00464BE0">
        <w:rPr>
          <w:szCs w:val="22"/>
          <w:lang w:val="en-US"/>
        </w:rPr>
        <w:tab/>
      </w:r>
      <w:r w:rsidRPr="00464BE0">
        <w:rPr>
          <w:szCs w:val="22"/>
          <w:lang w:val="en-US"/>
        </w:rPr>
        <w:tab/>
        <w:t>Date ___________________</w:t>
      </w:r>
    </w:p>
    <w:p w14:paraId="66FC9988" w14:textId="71C7BC36" w:rsidR="00525732" w:rsidRPr="00E4319F" w:rsidRDefault="001D757B" w:rsidP="00525732">
      <w:pPr>
        <w:spacing w:line="240" w:lineRule="auto"/>
        <w:rPr>
          <w:color w:val="000000"/>
          <w:szCs w:val="22"/>
          <w:lang w:val="en-US"/>
        </w:rPr>
      </w:pPr>
      <w:r>
        <w:rPr>
          <w:color w:val="000000"/>
          <w:szCs w:val="22"/>
          <w:lang w:val="en-US"/>
        </w:rPr>
        <w:t>Nelson Fuentes</w:t>
      </w:r>
      <w:bookmarkStart w:id="2" w:name="_GoBack"/>
      <w:bookmarkEnd w:id="2"/>
    </w:p>
    <w:p w14:paraId="2E35EBFE" w14:textId="039AD87E" w:rsidR="00C16D94" w:rsidRPr="00E4319F" w:rsidRDefault="00525732" w:rsidP="00525732">
      <w:pPr>
        <w:spacing w:line="240" w:lineRule="auto"/>
        <w:rPr>
          <w:szCs w:val="22"/>
          <w:lang w:val="en-US"/>
        </w:rPr>
      </w:pPr>
      <w:r>
        <w:rPr>
          <w:color w:val="000000"/>
          <w:szCs w:val="22"/>
          <w:lang w:val="en-US"/>
        </w:rPr>
        <w:t>Minister of Finance</w:t>
      </w:r>
    </w:p>
    <w:p w14:paraId="65AB2E49" w14:textId="77777777" w:rsidR="00C16D94" w:rsidRPr="00E4319F" w:rsidRDefault="00C16D94" w:rsidP="00ED22BF">
      <w:pPr>
        <w:spacing w:line="240" w:lineRule="auto"/>
        <w:jc w:val="both"/>
        <w:rPr>
          <w:szCs w:val="22"/>
          <w:lang w:val="en-US"/>
        </w:rPr>
      </w:pPr>
    </w:p>
    <w:p w14:paraId="731B9D81" w14:textId="77777777" w:rsidR="00C16D94" w:rsidRPr="00E4319F" w:rsidRDefault="00C16D94" w:rsidP="00ED22BF">
      <w:pPr>
        <w:spacing w:line="240" w:lineRule="auto"/>
        <w:rPr>
          <w:szCs w:val="22"/>
          <w:lang w:val="en-US"/>
        </w:rPr>
      </w:pPr>
    </w:p>
    <w:sectPr w:rsidR="00C16D94" w:rsidRPr="00E4319F" w:rsidSect="002419E8">
      <w:headerReference w:type="first" r:id="rId14"/>
      <w:pgSz w:w="11913" w:h="16834"/>
      <w:pgMar w:top="1440" w:right="1797" w:bottom="902"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CF0D" w14:textId="77777777" w:rsidR="007A5965" w:rsidRDefault="007A5965">
      <w:pPr>
        <w:rPr>
          <w:szCs w:val="24"/>
        </w:rPr>
      </w:pPr>
      <w:r>
        <w:rPr>
          <w:szCs w:val="24"/>
        </w:rPr>
        <w:separator/>
      </w:r>
    </w:p>
  </w:endnote>
  <w:endnote w:type="continuationSeparator" w:id="0">
    <w:p w14:paraId="523C8DA4" w14:textId="77777777" w:rsidR="007A5965" w:rsidRDefault="007A5965">
      <w:pPr>
        <w:rPr>
          <w:szCs w:val="24"/>
        </w:rPr>
      </w:pPr>
      <w:r>
        <w:rPr>
          <w:szCs w:val="24"/>
        </w:rPr>
        <w:continuationSeparator/>
      </w:r>
    </w:p>
  </w:endnote>
  <w:endnote w:type="continuationNotice" w:id="1">
    <w:p w14:paraId="7DB2721C" w14:textId="77777777" w:rsidR="007A5965" w:rsidRDefault="007A59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53F0" w14:textId="77777777" w:rsidR="0040524F" w:rsidRDefault="00405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B511C" w14:textId="77777777" w:rsidR="007A5965" w:rsidRDefault="007A5965">
      <w:pPr>
        <w:rPr>
          <w:szCs w:val="24"/>
        </w:rPr>
      </w:pPr>
      <w:r>
        <w:rPr>
          <w:szCs w:val="24"/>
        </w:rPr>
        <w:separator/>
      </w:r>
    </w:p>
  </w:footnote>
  <w:footnote w:type="continuationSeparator" w:id="0">
    <w:p w14:paraId="3C7E825B" w14:textId="77777777" w:rsidR="007A5965" w:rsidRDefault="007A5965">
      <w:pPr>
        <w:rPr>
          <w:szCs w:val="24"/>
        </w:rPr>
      </w:pPr>
      <w:r>
        <w:rPr>
          <w:szCs w:val="24"/>
        </w:rPr>
        <w:continuationSeparator/>
      </w:r>
    </w:p>
  </w:footnote>
  <w:footnote w:type="continuationNotice" w:id="1">
    <w:p w14:paraId="42E9853B" w14:textId="77777777" w:rsidR="007A5965" w:rsidRDefault="007A59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8EF0" w14:textId="77777777" w:rsidR="0040524F" w:rsidRDefault="0040524F">
    <w:pPr>
      <w:tabs>
        <w:tab w:val="center" w:pos="4253"/>
      </w:tabs>
      <w:spacing w:line="240" w:lineRule="exact"/>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C99E" w14:textId="304D019E" w:rsidR="0040524F" w:rsidRDefault="0040524F">
    <w:pPr>
      <w:pStyle w:val="Encabezado"/>
    </w:pPr>
    <w:r>
      <w:rPr>
        <w:noProof/>
        <w:lang w:val="en-GB" w:eastAsia="en-GB"/>
      </w:rPr>
      <w:drawing>
        <wp:anchor distT="0" distB="0" distL="114300" distR="114300" simplePos="0" relativeHeight="251657216" behindDoc="0" locked="0" layoutInCell="1" allowOverlap="1" wp14:anchorId="7910605D" wp14:editId="6B3B02BB">
          <wp:simplePos x="0" y="0"/>
          <wp:positionH relativeFrom="page">
            <wp:posOffset>3960495</wp:posOffset>
          </wp:positionH>
          <wp:positionV relativeFrom="page">
            <wp:posOffset>572135</wp:posOffset>
          </wp:positionV>
          <wp:extent cx="2571750" cy="6750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675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044DD4A4" wp14:editId="48BA6FAF">
          <wp:simplePos x="0" y="0"/>
          <wp:positionH relativeFrom="page">
            <wp:posOffset>361315</wp:posOffset>
          </wp:positionH>
          <wp:positionV relativeFrom="page">
            <wp:posOffset>540385</wp:posOffset>
          </wp:positionV>
          <wp:extent cx="2377440" cy="271145"/>
          <wp:effectExtent l="0" t="0" r="381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7440" cy="271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AA8F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9D9E5E90"/>
    <w:lvl w:ilvl="0">
      <w:start w:val="5"/>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2" w15:restartNumberingAfterBreak="0">
    <w:nsid w:val="00000012"/>
    <w:multiLevelType w:val="multilevel"/>
    <w:tmpl w:val="7DBC3524"/>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3" w15:restartNumberingAfterBreak="0">
    <w:nsid w:val="00000017"/>
    <w:multiLevelType w:val="multilevel"/>
    <w:tmpl w:val="BD60A5FA"/>
    <w:lvl w:ilvl="0">
      <w:start w:val="1"/>
      <w:numFmt w:val="decimal"/>
      <w:pStyle w:val="Artikel"/>
      <w:lvlText w:val="Article %1"/>
      <w:lvlJc w:val="left"/>
      <w:pPr>
        <w:tabs>
          <w:tab w:val="num" w:pos="360"/>
        </w:tabs>
        <w:ind w:left="360" w:hanging="360"/>
      </w:pPr>
      <w:rPr>
        <w:rFonts w:cs="Times New Roman" w:hint="eastAsia"/>
        <w:spacing w:val="0"/>
        <w:u w:val="single"/>
      </w:rPr>
    </w:lvl>
    <w:lvl w:ilvl="1">
      <w:start w:val="1"/>
      <w:numFmt w:val="lowerLetter"/>
      <w:lvlText w:val="%2)"/>
      <w:lvlJc w:val="left"/>
      <w:pPr>
        <w:tabs>
          <w:tab w:val="num" w:pos="720"/>
        </w:tabs>
        <w:ind w:left="720" w:hanging="360"/>
      </w:pPr>
      <w:rPr>
        <w:rFonts w:cs="Times New Roman" w:hint="eastAsia"/>
        <w:spacing w:val="0"/>
      </w:rPr>
    </w:lvl>
    <w:lvl w:ilvl="2">
      <w:start w:val="1"/>
      <w:numFmt w:val="lowerRoman"/>
      <w:lvlText w:val="%3)"/>
      <w:lvlJc w:val="left"/>
      <w:pPr>
        <w:tabs>
          <w:tab w:val="num" w:pos="1080"/>
        </w:tabs>
        <w:ind w:left="1080" w:hanging="360"/>
      </w:pPr>
      <w:rPr>
        <w:rFonts w:cs="Times New Roman" w:hint="eastAsia"/>
        <w:spacing w:val="0"/>
      </w:rPr>
    </w:lvl>
    <w:lvl w:ilvl="3">
      <w:start w:val="1"/>
      <w:numFmt w:val="decimal"/>
      <w:lvlText w:val="(%4)"/>
      <w:lvlJc w:val="left"/>
      <w:pPr>
        <w:tabs>
          <w:tab w:val="num" w:pos="1440"/>
        </w:tabs>
        <w:ind w:left="1440" w:hanging="360"/>
      </w:pPr>
      <w:rPr>
        <w:rFonts w:cs="Times New Roman" w:hint="eastAsia"/>
        <w:spacing w:val="0"/>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4" w15:restartNumberingAfterBreak="0">
    <w:nsid w:val="00000019"/>
    <w:multiLevelType w:val="multilevel"/>
    <w:tmpl w:val="2FD2E8F2"/>
    <w:lvl w:ilvl="0">
      <w:start w:val="4"/>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5" w15:restartNumberingAfterBreak="0">
    <w:nsid w:val="0000001B"/>
    <w:multiLevelType w:val="multilevel"/>
    <w:tmpl w:val="9B92DCB8"/>
    <w:lvl w:ilvl="0">
      <w:start w:val="6"/>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851"/>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6" w15:restartNumberingAfterBreak="0">
    <w:nsid w:val="0000001D"/>
    <w:multiLevelType w:val="multilevel"/>
    <w:tmpl w:val="E10C3A44"/>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7" w15:restartNumberingAfterBreak="0">
    <w:nsid w:val="00000022"/>
    <w:multiLevelType w:val="multilevel"/>
    <w:tmpl w:val="A4FCE304"/>
    <w:lvl w:ilvl="0">
      <w:start w:val="2"/>
      <w:numFmt w:val="decimal"/>
      <w:lvlText w:val="%1"/>
      <w:lvlJc w:val="left"/>
      <w:pPr>
        <w:tabs>
          <w:tab w:val="num" w:pos="360"/>
        </w:tabs>
        <w:ind w:left="360" w:hanging="360"/>
      </w:pPr>
      <w:rPr>
        <w:rFonts w:cs="Times New Roman" w:hint="cs"/>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8" w15:restartNumberingAfterBreak="0">
    <w:nsid w:val="00000024"/>
    <w:multiLevelType w:val="multilevel"/>
    <w:tmpl w:val="0AF480B4"/>
    <w:lvl w:ilvl="0">
      <w:start w:val="1"/>
      <w:numFmt w:val="decimal"/>
      <w:pStyle w:val="FormatvorlageBlockZeilenabstand15Zeilen"/>
      <w:lvlText w:val="Article %1"/>
      <w:lvlJc w:val="left"/>
      <w:pPr>
        <w:tabs>
          <w:tab w:val="num" w:pos="360"/>
        </w:tabs>
        <w:ind w:left="360" w:hanging="360"/>
      </w:pPr>
      <w:rPr>
        <w:rFonts w:cs="Times New Roman" w:hint="eastAsia"/>
        <w:spacing w:val="0"/>
      </w:rPr>
    </w:lvl>
    <w:lvl w:ilvl="1">
      <w:start w:val="1"/>
      <w:numFmt w:val="decimal"/>
      <w:lvlText w:val="%1.%2"/>
      <w:lvlJc w:val="left"/>
      <w:pPr>
        <w:tabs>
          <w:tab w:val="num" w:pos="720"/>
        </w:tabs>
        <w:ind w:left="720" w:hanging="360"/>
      </w:pPr>
      <w:rPr>
        <w:rFonts w:cs="Times New Roman" w:hint="eastAsia"/>
        <w:spacing w:val="0"/>
      </w:rPr>
    </w:lvl>
    <w:lvl w:ilvl="2">
      <w:start w:val="1"/>
      <w:numFmt w:val="lowerRoman"/>
      <w:lvlText w:val="%3)"/>
      <w:lvlJc w:val="left"/>
      <w:pPr>
        <w:tabs>
          <w:tab w:val="num" w:pos="1080"/>
        </w:tabs>
        <w:ind w:left="1080" w:hanging="360"/>
      </w:pPr>
      <w:rPr>
        <w:rFonts w:cs="Times New Roman" w:hint="eastAsia"/>
        <w:spacing w:val="0"/>
      </w:rPr>
    </w:lvl>
    <w:lvl w:ilvl="3">
      <w:start w:val="1"/>
      <w:numFmt w:val="decimal"/>
      <w:lvlText w:val="(%4)"/>
      <w:lvlJc w:val="left"/>
      <w:pPr>
        <w:tabs>
          <w:tab w:val="num" w:pos="1440"/>
        </w:tabs>
        <w:ind w:left="1440" w:hanging="360"/>
      </w:pPr>
      <w:rPr>
        <w:rFonts w:cs="Times New Roman" w:hint="eastAsia"/>
        <w:spacing w:val="0"/>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9" w15:restartNumberingAfterBreak="0">
    <w:nsid w:val="26803C14"/>
    <w:multiLevelType w:val="hybridMultilevel"/>
    <w:tmpl w:val="BE123FE2"/>
    <w:lvl w:ilvl="0" w:tplc="BEF65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973D4"/>
    <w:multiLevelType w:val="hybridMultilevel"/>
    <w:tmpl w:val="B150E256"/>
    <w:lvl w:ilvl="0" w:tplc="6308B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E64C5"/>
    <w:multiLevelType w:val="hybridMultilevel"/>
    <w:tmpl w:val="1F9CEA9E"/>
    <w:lvl w:ilvl="0" w:tplc="96D4B1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8"/>
  </w:num>
  <w:num w:numId="3">
    <w:abstractNumId w:val="6"/>
  </w:num>
  <w:num w:numId="4">
    <w:abstractNumId w:val="4"/>
  </w:num>
  <w:num w:numId="5">
    <w:abstractNumId w:val="2"/>
  </w:num>
  <w:num w:numId="6">
    <w:abstractNumId w:val="7"/>
  </w:num>
  <w:num w:numId="7">
    <w:abstractNumId w:val="5"/>
  </w:num>
  <w:num w:numId="8">
    <w:abstractNumId w:val="1"/>
  </w:num>
  <w:num w:numId="9">
    <w:abstractNumId w:val="6"/>
    <w:lvlOverride w:ilvl="0">
      <w:lvl w:ilvl="0">
        <w:start w:val="3"/>
        <w:numFmt w:val="decimal"/>
        <w:lvlText w:val="%1"/>
        <w:lvlJc w:val="left"/>
        <w:pPr>
          <w:tabs>
            <w:tab w:val="num" w:pos="360"/>
          </w:tabs>
          <w:ind w:left="360" w:hanging="360"/>
        </w:pPr>
        <w:rPr>
          <w:rFonts w:cs="Times New Roman" w:hint="default"/>
          <w:color w:val="0000FF"/>
          <w:spacing w:val="0"/>
          <w:u w:val="double"/>
        </w:rPr>
      </w:lvl>
    </w:lvlOverride>
    <w:lvlOverride w:ilvl="1">
      <w:lvl w:ilvl="1">
        <w:start w:val="1"/>
        <w:numFmt w:val="decimal"/>
        <w:lvlText w:val="%1.%2"/>
        <w:lvlJc w:val="left"/>
        <w:pPr>
          <w:tabs>
            <w:tab w:val="num" w:pos="360"/>
          </w:tabs>
          <w:ind w:left="360" w:hanging="360"/>
        </w:pPr>
        <w:rPr>
          <w:rFonts w:cs="Times New Roman" w:hint="eastAsia"/>
          <w:color w:val="auto"/>
          <w:spacing w:val="0"/>
          <w:u w:val="none"/>
        </w:rPr>
      </w:lvl>
    </w:lvlOverride>
    <w:lvlOverride w:ilvl="2">
      <w:lvl w:ilvl="2">
        <w:start w:val="1"/>
        <w:numFmt w:val="decimal"/>
        <w:lvlText w:val="%1.%2.%3"/>
        <w:lvlJc w:val="left"/>
        <w:pPr>
          <w:tabs>
            <w:tab w:val="num" w:pos="720"/>
          </w:tabs>
          <w:ind w:left="720" w:hanging="720"/>
        </w:pPr>
        <w:rPr>
          <w:rFonts w:cs="Times New Roman" w:hint="eastAsia"/>
          <w:color w:val="0000FF"/>
          <w:spacing w:val="0"/>
          <w:u w:val="double"/>
        </w:rPr>
      </w:lvl>
    </w:lvlOverride>
    <w:lvlOverride w:ilvl="3">
      <w:lvl w:ilvl="3">
        <w:start w:val="1"/>
        <w:numFmt w:val="decimal"/>
        <w:lvlText w:val="%1.%2.%3.%4"/>
        <w:lvlJc w:val="left"/>
        <w:pPr>
          <w:tabs>
            <w:tab w:val="num" w:pos="1080"/>
          </w:tabs>
          <w:ind w:left="1080" w:hanging="1080"/>
        </w:pPr>
        <w:rPr>
          <w:rFonts w:cs="Times New Roman" w:hint="eastAsia"/>
          <w:color w:val="0000FF"/>
          <w:spacing w:val="0"/>
          <w:u w:val="double"/>
        </w:rPr>
      </w:lvl>
    </w:lvlOverride>
    <w:lvlOverride w:ilvl="4">
      <w:lvl w:ilvl="4">
        <w:start w:val="1"/>
        <w:numFmt w:val="decimal"/>
        <w:lvlText w:val="%1.%2.%3.%4.%5"/>
        <w:lvlJc w:val="left"/>
        <w:pPr>
          <w:tabs>
            <w:tab w:val="num" w:pos="1080"/>
          </w:tabs>
          <w:ind w:left="1080" w:hanging="1080"/>
        </w:pPr>
        <w:rPr>
          <w:rFonts w:cs="Times New Roman" w:hint="eastAsia"/>
          <w:color w:val="0000FF"/>
          <w:spacing w:val="0"/>
          <w:u w:val="double"/>
        </w:rPr>
      </w:lvl>
    </w:lvlOverride>
    <w:lvlOverride w:ilvl="5">
      <w:lvl w:ilvl="5">
        <w:start w:val="1"/>
        <w:numFmt w:val="decimal"/>
        <w:lvlText w:val="%1.%2.%3.%4.%5.%6"/>
        <w:lvlJc w:val="left"/>
        <w:pPr>
          <w:tabs>
            <w:tab w:val="num" w:pos="1440"/>
          </w:tabs>
          <w:ind w:left="1440" w:hanging="1440"/>
        </w:pPr>
        <w:rPr>
          <w:rFonts w:cs="Times New Roman" w:hint="eastAsia"/>
          <w:color w:val="0000FF"/>
          <w:spacing w:val="0"/>
          <w:u w:val="double"/>
        </w:rPr>
      </w:lvl>
    </w:lvlOverride>
    <w:lvlOverride w:ilvl="6">
      <w:lvl w:ilvl="6">
        <w:start w:val="1"/>
        <w:numFmt w:val="decimal"/>
        <w:lvlText w:val="%1.%2.%3.%4.%5.%6.%7"/>
        <w:lvlJc w:val="left"/>
        <w:pPr>
          <w:tabs>
            <w:tab w:val="num" w:pos="1440"/>
          </w:tabs>
          <w:ind w:left="1440" w:hanging="1440"/>
        </w:pPr>
        <w:rPr>
          <w:rFonts w:cs="Times New Roman" w:hint="eastAsia"/>
          <w:color w:val="0000FF"/>
          <w:spacing w:val="0"/>
          <w:u w:val="double"/>
        </w:rPr>
      </w:lvl>
    </w:lvlOverride>
    <w:lvlOverride w:ilvl="7">
      <w:lvl w:ilvl="7">
        <w:start w:val="1"/>
        <w:numFmt w:val="decimal"/>
        <w:lvlText w:val="%1.%2.%3.%4.%5.%6.%7.%8"/>
        <w:lvlJc w:val="left"/>
        <w:pPr>
          <w:tabs>
            <w:tab w:val="num" w:pos="1800"/>
          </w:tabs>
          <w:ind w:left="1800" w:hanging="1800"/>
        </w:pPr>
        <w:rPr>
          <w:rFonts w:cs="Times New Roman" w:hint="eastAsia"/>
          <w:color w:val="0000FF"/>
          <w:spacing w:val="0"/>
          <w:u w:val="double"/>
        </w:rPr>
      </w:lvl>
    </w:lvlOverride>
    <w:lvlOverride w:ilvl="8">
      <w:lvl w:ilvl="8">
        <w:start w:val="1"/>
        <w:numFmt w:val="decimal"/>
        <w:lvlText w:val="%1.%2.%3.%4.%5.%6.%7.%8.%9"/>
        <w:lvlJc w:val="left"/>
        <w:pPr>
          <w:tabs>
            <w:tab w:val="num" w:pos="1800"/>
          </w:tabs>
          <w:ind w:left="1800" w:hanging="1800"/>
        </w:pPr>
        <w:rPr>
          <w:rFonts w:cs="Times New Roman" w:hint="eastAsia"/>
          <w:color w:val="0000FF"/>
          <w:spacing w:val="0"/>
          <w:u w:val="double"/>
        </w:rPr>
      </w:lvl>
    </w:lvlOverride>
  </w:num>
  <w:num w:numId="10">
    <w:abstractNumId w:val="0"/>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Katrina Woolcock"/>
    <w:docVar w:name="authEmail" w:val="katrina.woolcock@freshfields.com"/>
    <w:docVar w:name="authExtension" w:val="2628"/>
    <w:docVar w:name="authId" w:val="KWOOLCOCK"/>
    <w:docVar w:name="authLocation" w:val="Madrid"/>
    <w:docVar w:name="authName" w:val="Woolcock, Katrina"/>
    <w:docVar w:name="authPhone" w:val="34 91 414 2628"/>
    <w:docVar w:name="docClass" w:val="-NONE-"/>
    <w:docVar w:name="docClient" w:val="154911"/>
    <w:docVar w:name="docCliMat" w:val="154911-0005"/>
    <w:docVar w:name="docDesc" w:val="DebtSwap AgreementECU-GFATM.doc"/>
    <w:docVar w:name="docId" w:val="SPA806003"/>
    <w:docVar w:name="docIdVer" w:val="SPA806003/4"/>
    <w:docVar w:name="docMatter" w:val="0005"/>
    <w:docVar w:name="docVersion" w:val="4"/>
    <w:docVar w:name="operClass" w:val="Fee Earner"/>
    <w:docVar w:name="operCorresp" w:val="Katrina Woolcock"/>
    <w:docVar w:name="operEmail" w:val="katrina.woolcock@freshfields.com"/>
    <w:docVar w:name="operExtension" w:val="2628"/>
    <w:docVar w:name="operId" w:val="KWOOLCOCK"/>
    <w:docVar w:name="operLocation" w:val="Madrid"/>
    <w:docVar w:name="operName" w:val="Woolcock, Katrina"/>
    <w:docVar w:name="operPhone" w:val="34 91 414 2628"/>
    <w:docVar w:name="zzmpLTFontsClean" w:val="True"/>
    <w:docVar w:name="zzmpnSession" w:val="6,017703E-02"/>
  </w:docVars>
  <w:rsids>
    <w:rsidRoot w:val="00B45213"/>
    <w:rsid w:val="0000260D"/>
    <w:rsid w:val="00010B84"/>
    <w:rsid w:val="00020651"/>
    <w:rsid w:val="000230F0"/>
    <w:rsid w:val="00030343"/>
    <w:rsid w:val="00032205"/>
    <w:rsid w:val="000450DA"/>
    <w:rsid w:val="000604B1"/>
    <w:rsid w:val="00060D75"/>
    <w:rsid w:val="000710DB"/>
    <w:rsid w:val="00073B0B"/>
    <w:rsid w:val="000741BE"/>
    <w:rsid w:val="000755E2"/>
    <w:rsid w:val="00076987"/>
    <w:rsid w:val="00087D59"/>
    <w:rsid w:val="000912F6"/>
    <w:rsid w:val="000A03CD"/>
    <w:rsid w:val="000A1EE1"/>
    <w:rsid w:val="000B1A3D"/>
    <w:rsid w:val="000B3B7C"/>
    <w:rsid w:val="000B522F"/>
    <w:rsid w:val="000B5ED9"/>
    <w:rsid w:val="000C1899"/>
    <w:rsid w:val="000C3EEC"/>
    <w:rsid w:val="000D0E0F"/>
    <w:rsid w:val="000F3281"/>
    <w:rsid w:val="000F33C5"/>
    <w:rsid w:val="00107426"/>
    <w:rsid w:val="00114749"/>
    <w:rsid w:val="0011719C"/>
    <w:rsid w:val="00120633"/>
    <w:rsid w:val="00121A6B"/>
    <w:rsid w:val="001419F0"/>
    <w:rsid w:val="00147E4A"/>
    <w:rsid w:val="001552AE"/>
    <w:rsid w:val="00162DB0"/>
    <w:rsid w:val="00183383"/>
    <w:rsid w:val="00186306"/>
    <w:rsid w:val="001A10CF"/>
    <w:rsid w:val="001A1449"/>
    <w:rsid w:val="001B1E61"/>
    <w:rsid w:val="001B46EF"/>
    <w:rsid w:val="001C246B"/>
    <w:rsid w:val="001C6066"/>
    <w:rsid w:val="001D372E"/>
    <w:rsid w:val="001D687A"/>
    <w:rsid w:val="001D757B"/>
    <w:rsid w:val="001D75B6"/>
    <w:rsid w:val="001E0043"/>
    <w:rsid w:val="001E1018"/>
    <w:rsid w:val="0020440E"/>
    <w:rsid w:val="002045F0"/>
    <w:rsid w:val="002058CF"/>
    <w:rsid w:val="0021024F"/>
    <w:rsid w:val="0021125D"/>
    <w:rsid w:val="002307ED"/>
    <w:rsid w:val="00231E70"/>
    <w:rsid w:val="00237F12"/>
    <w:rsid w:val="00241912"/>
    <w:rsid w:val="002419E8"/>
    <w:rsid w:val="00242700"/>
    <w:rsid w:val="00245635"/>
    <w:rsid w:val="002516FC"/>
    <w:rsid w:val="00251E5D"/>
    <w:rsid w:val="0026491B"/>
    <w:rsid w:val="00275384"/>
    <w:rsid w:val="002758FF"/>
    <w:rsid w:val="002762E2"/>
    <w:rsid w:val="0028389B"/>
    <w:rsid w:val="00296062"/>
    <w:rsid w:val="00296710"/>
    <w:rsid w:val="002A2046"/>
    <w:rsid w:val="002A4E5D"/>
    <w:rsid w:val="002B0A4F"/>
    <w:rsid w:val="002B2412"/>
    <w:rsid w:val="002B3FA7"/>
    <w:rsid w:val="002B4572"/>
    <w:rsid w:val="002B4AE6"/>
    <w:rsid w:val="002B7DF2"/>
    <w:rsid w:val="002C1400"/>
    <w:rsid w:val="002C2BE0"/>
    <w:rsid w:val="002D6164"/>
    <w:rsid w:val="002E1A32"/>
    <w:rsid w:val="002E4A89"/>
    <w:rsid w:val="002E53F4"/>
    <w:rsid w:val="002E7A62"/>
    <w:rsid w:val="0031024D"/>
    <w:rsid w:val="003171DB"/>
    <w:rsid w:val="0032556E"/>
    <w:rsid w:val="0033075C"/>
    <w:rsid w:val="003355E0"/>
    <w:rsid w:val="00345374"/>
    <w:rsid w:val="00361D14"/>
    <w:rsid w:val="0036741F"/>
    <w:rsid w:val="00370797"/>
    <w:rsid w:val="00372DC3"/>
    <w:rsid w:val="00383C4F"/>
    <w:rsid w:val="003867E5"/>
    <w:rsid w:val="00396B59"/>
    <w:rsid w:val="003974D4"/>
    <w:rsid w:val="003A4805"/>
    <w:rsid w:val="003B32CD"/>
    <w:rsid w:val="003C21E9"/>
    <w:rsid w:val="003D6322"/>
    <w:rsid w:val="003D71DC"/>
    <w:rsid w:val="003E17EF"/>
    <w:rsid w:val="003E4B0C"/>
    <w:rsid w:val="00403E47"/>
    <w:rsid w:val="0040524F"/>
    <w:rsid w:val="0044792E"/>
    <w:rsid w:val="00454AFD"/>
    <w:rsid w:val="00454DF8"/>
    <w:rsid w:val="004613B8"/>
    <w:rsid w:val="00464BE0"/>
    <w:rsid w:val="00464F55"/>
    <w:rsid w:val="00471144"/>
    <w:rsid w:val="00476C55"/>
    <w:rsid w:val="00476FE8"/>
    <w:rsid w:val="0048273B"/>
    <w:rsid w:val="00494412"/>
    <w:rsid w:val="004A0AF8"/>
    <w:rsid w:val="004A6051"/>
    <w:rsid w:val="004C7C7A"/>
    <w:rsid w:val="004E410B"/>
    <w:rsid w:val="004F4816"/>
    <w:rsid w:val="00503425"/>
    <w:rsid w:val="00516B37"/>
    <w:rsid w:val="00520B18"/>
    <w:rsid w:val="00522707"/>
    <w:rsid w:val="005235A5"/>
    <w:rsid w:val="00524041"/>
    <w:rsid w:val="00525732"/>
    <w:rsid w:val="00525DBE"/>
    <w:rsid w:val="00532052"/>
    <w:rsid w:val="00532319"/>
    <w:rsid w:val="0054060F"/>
    <w:rsid w:val="00547AB0"/>
    <w:rsid w:val="005710D7"/>
    <w:rsid w:val="00586959"/>
    <w:rsid w:val="00591ABD"/>
    <w:rsid w:val="00592707"/>
    <w:rsid w:val="0059539B"/>
    <w:rsid w:val="00596ED2"/>
    <w:rsid w:val="005A7571"/>
    <w:rsid w:val="005B07E9"/>
    <w:rsid w:val="005B5C44"/>
    <w:rsid w:val="005C225D"/>
    <w:rsid w:val="005C4B06"/>
    <w:rsid w:val="005D4C0B"/>
    <w:rsid w:val="005F2BE9"/>
    <w:rsid w:val="006001CF"/>
    <w:rsid w:val="00603419"/>
    <w:rsid w:val="00604F11"/>
    <w:rsid w:val="00611BF7"/>
    <w:rsid w:val="00611DCE"/>
    <w:rsid w:val="00621524"/>
    <w:rsid w:val="00622EC3"/>
    <w:rsid w:val="00625914"/>
    <w:rsid w:val="0063429D"/>
    <w:rsid w:val="00636AAE"/>
    <w:rsid w:val="00643C30"/>
    <w:rsid w:val="00656982"/>
    <w:rsid w:val="00662459"/>
    <w:rsid w:val="0066538D"/>
    <w:rsid w:val="00681380"/>
    <w:rsid w:val="00684668"/>
    <w:rsid w:val="00695621"/>
    <w:rsid w:val="006956D0"/>
    <w:rsid w:val="006A6923"/>
    <w:rsid w:val="006B3166"/>
    <w:rsid w:val="006B5190"/>
    <w:rsid w:val="006C73FD"/>
    <w:rsid w:val="006D6268"/>
    <w:rsid w:val="006F1FBB"/>
    <w:rsid w:val="00702B0D"/>
    <w:rsid w:val="007119D9"/>
    <w:rsid w:val="0074117C"/>
    <w:rsid w:val="007530EB"/>
    <w:rsid w:val="0075655C"/>
    <w:rsid w:val="00782E01"/>
    <w:rsid w:val="00792125"/>
    <w:rsid w:val="007A03C2"/>
    <w:rsid w:val="007A3B74"/>
    <w:rsid w:val="007A5965"/>
    <w:rsid w:val="007B5FD1"/>
    <w:rsid w:val="007C2E83"/>
    <w:rsid w:val="007D7B3F"/>
    <w:rsid w:val="007E1350"/>
    <w:rsid w:val="007E5982"/>
    <w:rsid w:val="007F05CE"/>
    <w:rsid w:val="007F19AE"/>
    <w:rsid w:val="007F1A60"/>
    <w:rsid w:val="007F3BE5"/>
    <w:rsid w:val="007F50DF"/>
    <w:rsid w:val="00800EDA"/>
    <w:rsid w:val="00805AB2"/>
    <w:rsid w:val="00811D98"/>
    <w:rsid w:val="0081678E"/>
    <w:rsid w:val="00816807"/>
    <w:rsid w:val="00836115"/>
    <w:rsid w:val="008548B6"/>
    <w:rsid w:val="008717F1"/>
    <w:rsid w:val="00876DF9"/>
    <w:rsid w:val="00887B81"/>
    <w:rsid w:val="00887D70"/>
    <w:rsid w:val="00890804"/>
    <w:rsid w:val="00891947"/>
    <w:rsid w:val="0089329B"/>
    <w:rsid w:val="008941C4"/>
    <w:rsid w:val="00895AA3"/>
    <w:rsid w:val="008A082E"/>
    <w:rsid w:val="008A5321"/>
    <w:rsid w:val="008B54C2"/>
    <w:rsid w:val="008B7978"/>
    <w:rsid w:val="008C0F1C"/>
    <w:rsid w:val="008D476F"/>
    <w:rsid w:val="008F3FE5"/>
    <w:rsid w:val="008F644E"/>
    <w:rsid w:val="009048ED"/>
    <w:rsid w:val="009106E9"/>
    <w:rsid w:val="009374E5"/>
    <w:rsid w:val="00937F55"/>
    <w:rsid w:val="0094183B"/>
    <w:rsid w:val="009446C8"/>
    <w:rsid w:val="0095140B"/>
    <w:rsid w:val="009666B3"/>
    <w:rsid w:val="0097458A"/>
    <w:rsid w:val="00977DF1"/>
    <w:rsid w:val="00982DB9"/>
    <w:rsid w:val="009849B1"/>
    <w:rsid w:val="009A48F9"/>
    <w:rsid w:val="009A7E4A"/>
    <w:rsid w:val="009B1EC7"/>
    <w:rsid w:val="009B6CC5"/>
    <w:rsid w:val="009B6DE1"/>
    <w:rsid w:val="009C2906"/>
    <w:rsid w:val="009C65A2"/>
    <w:rsid w:val="009D1E95"/>
    <w:rsid w:val="009D23F5"/>
    <w:rsid w:val="009E01A6"/>
    <w:rsid w:val="009F1B75"/>
    <w:rsid w:val="009F4235"/>
    <w:rsid w:val="009F607D"/>
    <w:rsid w:val="009F6397"/>
    <w:rsid w:val="00A139B7"/>
    <w:rsid w:val="00A217F7"/>
    <w:rsid w:val="00A2198D"/>
    <w:rsid w:val="00A22513"/>
    <w:rsid w:val="00A27994"/>
    <w:rsid w:val="00A344FA"/>
    <w:rsid w:val="00A53608"/>
    <w:rsid w:val="00A55620"/>
    <w:rsid w:val="00A74A1A"/>
    <w:rsid w:val="00A7748B"/>
    <w:rsid w:val="00A8474F"/>
    <w:rsid w:val="00A91B3F"/>
    <w:rsid w:val="00A93C03"/>
    <w:rsid w:val="00A95562"/>
    <w:rsid w:val="00AA5C27"/>
    <w:rsid w:val="00AB0154"/>
    <w:rsid w:val="00AB5F90"/>
    <w:rsid w:val="00AD1276"/>
    <w:rsid w:val="00AE1C1D"/>
    <w:rsid w:val="00AE7501"/>
    <w:rsid w:val="00AF44B5"/>
    <w:rsid w:val="00B00CB9"/>
    <w:rsid w:val="00B049A7"/>
    <w:rsid w:val="00B15C03"/>
    <w:rsid w:val="00B22026"/>
    <w:rsid w:val="00B258A1"/>
    <w:rsid w:val="00B30921"/>
    <w:rsid w:val="00B3615E"/>
    <w:rsid w:val="00B440EE"/>
    <w:rsid w:val="00B45213"/>
    <w:rsid w:val="00B629E5"/>
    <w:rsid w:val="00B63388"/>
    <w:rsid w:val="00B65FEC"/>
    <w:rsid w:val="00B8477F"/>
    <w:rsid w:val="00B85210"/>
    <w:rsid w:val="00B974E6"/>
    <w:rsid w:val="00BA5A58"/>
    <w:rsid w:val="00BB6AA8"/>
    <w:rsid w:val="00BE2843"/>
    <w:rsid w:val="00BF2A78"/>
    <w:rsid w:val="00C04399"/>
    <w:rsid w:val="00C0486C"/>
    <w:rsid w:val="00C065D8"/>
    <w:rsid w:val="00C16D94"/>
    <w:rsid w:val="00C21045"/>
    <w:rsid w:val="00C47BAB"/>
    <w:rsid w:val="00C51E6B"/>
    <w:rsid w:val="00C566B1"/>
    <w:rsid w:val="00C77A6B"/>
    <w:rsid w:val="00C86DC7"/>
    <w:rsid w:val="00C97528"/>
    <w:rsid w:val="00C976B9"/>
    <w:rsid w:val="00CA79D5"/>
    <w:rsid w:val="00CB42AC"/>
    <w:rsid w:val="00CB648A"/>
    <w:rsid w:val="00CC732A"/>
    <w:rsid w:val="00CD1F21"/>
    <w:rsid w:val="00CD3B2E"/>
    <w:rsid w:val="00CD70EC"/>
    <w:rsid w:val="00CE188A"/>
    <w:rsid w:val="00CE5471"/>
    <w:rsid w:val="00CF19CC"/>
    <w:rsid w:val="00CF20F5"/>
    <w:rsid w:val="00D16DC8"/>
    <w:rsid w:val="00D1781E"/>
    <w:rsid w:val="00D271B1"/>
    <w:rsid w:val="00D34501"/>
    <w:rsid w:val="00D4238C"/>
    <w:rsid w:val="00D47A56"/>
    <w:rsid w:val="00D54279"/>
    <w:rsid w:val="00D65AE5"/>
    <w:rsid w:val="00D81E2F"/>
    <w:rsid w:val="00D8592C"/>
    <w:rsid w:val="00DA070B"/>
    <w:rsid w:val="00DA74F5"/>
    <w:rsid w:val="00DB17B4"/>
    <w:rsid w:val="00DC6DF8"/>
    <w:rsid w:val="00DD6F4F"/>
    <w:rsid w:val="00DE5E89"/>
    <w:rsid w:val="00DE7101"/>
    <w:rsid w:val="00DF4ACB"/>
    <w:rsid w:val="00E07B27"/>
    <w:rsid w:val="00E12270"/>
    <w:rsid w:val="00E2509B"/>
    <w:rsid w:val="00E316C4"/>
    <w:rsid w:val="00E31AA6"/>
    <w:rsid w:val="00E34151"/>
    <w:rsid w:val="00E34F67"/>
    <w:rsid w:val="00E4319F"/>
    <w:rsid w:val="00E4334E"/>
    <w:rsid w:val="00E44EC6"/>
    <w:rsid w:val="00E56E51"/>
    <w:rsid w:val="00E64DA6"/>
    <w:rsid w:val="00E73525"/>
    <w:rsid w:val="00E741F4"/>
    <w:rsid w:val="00E839E7"/>
    <w:rsid w:val="00E85854"/>
    <w:rsid w:val="00E95F0E"/>
    <w:rsid w:val="00EA0B57"/>
    <w:rsid w:val="00ED22BF"/>
    <w:rsid w:val="00EE36B9"/>
    <w:rsid w:val="00EE5589"/>
    <w:rsid w:val="00EE5B4C"/>
    <w:rsid w:val="00EF0DF6"/>
    <w:rsid w:val="00F0277F"/>
    <w:rsid w:val="00F16D00"/>
    <w:rsid w:val="00F27760"/>
    <w:rsid w:val="00F32E14"/>
    <w:rsid w:val="00F42DEC"/>
    <w:rsid w:val="00F4655B"/>
    <w:rsid w:val="00F527D0"/>
    <w:rsid w:val="00F5284B"/>
    <w:rsid w:val="00F530AB"/>
    <w:rsid w:val="00F55A01"/>
    <w:rsid w:val="00F562AF"/>
    <w:rsid w:val="00F75A35"/>
    <w:rsid w:val="00F8248E"/>
    <w:rsid w:val="00F831FE"/>
    <w:rsid w:val="00F84E31"/>
    <w:rsid w:val="00F93E57"/>
    <w:rsid w:val="00F94261"/>
    <w:rsid w:val="00F97C3D"/>
    <w:rsid w:val="00FA1462"/>
    <w:rsid w:val="00FA62C5"/>
    <w:rsid w:val="00FB4796"/>
    <w:rsid w:val="00FC2323"/>
    <w:rsid w:val="00FC40CE"/>
    <w:rsid w:val="00FD3467"/>
    <w:rsid w:val="00FD4DE5"/>
    <w:rsid w:val="00FE604C"/>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1E673"/>
  <w14:defaultImageDpi w14:val="300"/>
  <w15:chartTrackingRefBased/>
  <w15:docId w15:val="{5CD29BC7-1EC9-4874-AD19-3F06EDB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99"/>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spacing w:line="360" w:lineRule="atLeast"/>
    </w:pPr>
    <w:rPr>
      <w:rFonts w:ascii="Georgia" w:hAnsi="Georgia"/>
      <w:sz w:val="22"/>
      <w:lang w:val="de-DE" w:eastAsia="zh-TW"/>
    </w:rPr>
  </w:style>
  <w:style w:type="paragraph" w:styleId="Ttulo1">
    <w:name w:val="heading 1"/>
    <w:basedOn w:val="Normal"/>
    <w:next w:val="Normal"/>
    <w:qFormat/>
    <w:pPr>
      <w:spacing w:before="240" w:after="240"/>
      <w:outlineLvl w:val="0"/>
    </w:pPr>
    <w:rPr>
      <w:b/>
      <w:sz w:val="28"/>
    </w:rPr>
  </w:style>
  <w:style w:type="paragraph" w:styleId="Ttulo2">
    <w:name w:val="heading 2"/>
    <w:basedOn w:val="Normal"/>
    <w:next w:val="Normal"/>
    <w:qFormat/>
    <w:pPr>
      <w:spacing w:before="120" w:after="120"/>
      <w:outlineLvl w:val="1"/>
    </w:pPr>
    <w:rPr>
      <w:b/>
    </w:rPr>
  </w:style>
  <w:style w:type="paragraph" w:styleId="Ttulo3">
    <w:name w:val="heading 3"/>
    <w:basedOn w:val="Normal"/>
    <w:next w:val="Sangranormal"/>
    <w:qFormat/>
    <w:pPr>
      <w:outlineLvl w:val="2"/>
    </w:pPr>
    <w:rPr>
      <w:b/>
    </w:rPr>
  </w:style>
  <w:style w:type="paragraph" w:styleId="Ttulo4">
    <w:name w:val="heading 4"/>
    <w:basedOn w:val="Normal"/>
    <w:next w:val="Normal"/>
    <w:qFormat/>
    <w:pPr>
      <w:keepNext/>
      <w:tabs>
        <w:tab w:val="right" w:pos="9070"/>
      </w:tabs>
      <w:spacing w:line="240" w:lineRule="atLeast"/>
      <w:ind w:right="-6"/>
      <w:jc w:val="both"/>
      <w:outlineLvl w:val="3"/>
    </w:pPr>
    <w:rPr>
      <w:b/>
      <w:vanish/>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Pr>
      <w:rFonts w:cs="Times New Roman"/>
      <w:spacing w:val="0"/>
      <w:sz w:val="16"/>
    </w:rPr>
  </w:style>
  <w:style w:type="paragraph" w:styleId="Textocomentario">
    <w:name w:val="annotation text"/>
    <w:basedOn w:val="Normal"/>
    <w:pPr>
      <w:spacing w:line="240" w:lineRule="atLeast"/>
      <w:ind w:left="851" w:hanging="851"/>
    </w:pPr>
    <w:rPr>
      <w:sz w:val="20"/>
    </w:rPr>
  </w:style>
  <w:style w:type="paragraph" w:styleId="Piedepgina">
    <w:name w:val="footer"/>
    <w:basedOn w:val="Normal"/>
    <w:pPr>
      <w:spacing w:line="240" w:lineRule="atLeast"/>
    </w:pPr>
    <w:rPr>
      <w:sz w:val="20"/>
    </w:rPr>
  </w:style>
  <w:style w:type="paragraph" w:styleId="Encabezado">
    <w:name w:val="header"/>
    <w:basedOn w:val="Normal"/>
    <w:pPr>
      <w:spacing w:line="240" w:lineRule="exact"/>
    </w:pPr>
    <w:rPr>
      <w:sz w:val="20"/>
    </w:rPr>
  </w:style>
  <w:style w:type="paragraph" w:styleId="Sangranormal">
    <w:name w:val="Normal Indent"/>
    <w:basedOn w:val="Normal"/>
    <w:pPr>
      <w:ind w:left="708"/>
    </w:pPr>
  </w:style>
  <w:style w:type="paragraph" w:customStyle="1" w:styleId="TextfrKfW">
    <w:name w:val="Text für KfW"/>
    <w:basedOn w:val="Normal"/>
    <w:pPr>
      <w:tabs>
        <w:tab w:val="left" w:pos="851"/>
        <w:tab w:val="left" w:pos="1418"/>
        <w:tab w:val="left" w:pos="2127"/>
      </w:tabs>
      <w:spacing w:after="240"/>
    </w:pPr>
  </w:style>
  <w:style w:type="paragraph" w:customStyle="1" w:styleId="Einrckung1">
    <w:name w:val="Einrückung 1"/>
    <w:basedOn w:val="Normal"/>
    <w:pPr>
      <w:ind w:left="851" w:hanging="851"/>
    </w:pPr>
  </w:style>
  <w:style w:type="paragraph" w:customStyle="1" w:styleId="Einrckung2">
    <w:name w:val="Einrückung 2"/>
    <w:basedOn w:val="Normal"/>
    <w:pPr>
      <w:ind w:left="1701" w:hanging="851"/>
    </w:pPr>
  </w:style>
  <w:style w:type="paragraph" w:customStyle="1" w:styleId="Einrckung3">
    <w:name w:val="Einrückung 3"/>
    <w:basedOn w:val="Normal"/>
    <w:pPr>
      <w:ind w:left="2552" w:hanging="851"/>
    </w:pPr>
  </w:style>
  <w:style w:type="paragraph" w:customStyle="1" w:styleId="briefkopf">
    <w:name w:val="briefkopf"/>
    <w:basedOn w:val="Normal"/>
    <w:pPr>
      <w:spacing w:before="1440" w:after="1200" w:line="240" w:lineRule="exact"/>
    </w:pPr>
  </w:style>
  <w:style w:type="paragraph" w:customStyle="1" w:styleId="betreff">
    <w:name w:val="betreff"/>
    <w:basedOn w:val="Normal"/>
    <w:next w:val="anrede"/>
    <w:pPr>
      <w:spacing w:after="480"/>
      <w:ind w:left="1276" w:hanging="1276"/>
    </w:pPr>
    <w:rPr>
      <w:b/>
    </w:rPr>
  </w:style>
  <w:style w:type="paragraph" w:customStyle="1" w:styleId="anrede">
    <w:name w:val="anrede"/>
    <w:basedOn w:val="Normal"/>
    <w:next w:val="TextfrKfW"/>
    <w:pPr>
      <w:spacing w:after="240"/>
    </w:pPr>
  </w:style>
  <w:style w:type="paragraph" w:styleId="Asuntodelcomentario">
    <w:name w:val="annotation subject"/>
    <w:basedOn w:val="Textocomentario"/>
    <w:next w:val="Textocomentario"/>
    <w:pPr>
      <w:spacing w:line="360" w:lineRule="atLeast"/>
      <w:ind w:left="0" w:firstLine="0"/>
    </w:pPr>
    <w:rPr>
      <w:b/>
    </w:rPr>
  </w:style>
  <w:style w:type="paragraph" w:styleId="Textodeglobo">
    <w:name w:val="Balloon Text"/>
    <w:basedOn w:val="Normal"/>
    <w:rPr>
      <w:rFonts w:ascii="Tahoma" w:hAnsi="Tahoma" w:cs="Tahoma"/>
      <w:sz w:val="16"/>
      <w:szCs w:val="16"/>
    </w:rPr>
  </w:style>
  <w:style w:type="paragraph" w:customStyle="1" w:styleId="Artikel">
    <w:name w:val="Artikel"/>
    <w:basedOn w:val="Normal"/>
    <w:rsid w:val="002B4AE6"/>
    <w:pPr>
      <w:numPr>
        <w:numId w:val="1"/>
      </w:numPr>
      <w:spacing w:line="360" w:lineRule="auto"/>
      <w:jc w:val="center"/>
    </w:pPr>
    <w:rPr>
      <w:b/>
      <w:color w:val="000000"/>
    </w:rPr>
  </w:style>
  <w:style w:type="paragraph" w:customStyle="1" w:styleId="FormatvorlageBlockZeilenabstand15Zeilen">
    <w:name w:val="Formatvorlage Block Zeilenabstand:  15 Zeilen"/>
    <w:basedOn w:val="Normal"/>
    <w:rsid w:val="002B4AE6"/>
    <w:pPr>
      <w:numPr>
        <w:numId w:val="2"/>
      </w:numPr>
      <w:spacing w:line="360" w:lineRule="auto"/>
      <w:jc w:val="both"/>
    </w:pPr>
  </w:style>
  <w:style w:type="character" w:styleId="Textoennegrita">
    <w:name w:val="Strong"/>
    <w:qFormat/>
    <w:rPr>
      <w:rFonts w:cs="Times New Roman"/>
      <w:b/>
      <w:spacing w:val="0"/>
    </w:rPr>
  </w:style>
  <w:style w:type="paragraph" w:customStyle="1" w:styleId="DeltaViewTableHeading">
    <w:name w:val="DeltaView Table Heading"/>
    <w:basedOn w:val="Normal"/>
    <w:pPr>
      <w:spacing w:after="120" w:line="240" w:lineRule="auto"/>
    </w:pPr>
    <w:rPr>
      <w:b/>
      <w:szCs w:val="24"/>
      <w:lang w:val="en-US"/>
    </w:rPr>
  </w:style>
  <w:style w:type="paragraph" w:customStyle="1" w:styleId="DeltaViewTableBody">
    <w:name w:val="DeltaView Table Body"/>
    <w:basedOn w:val="Normal"/>
    <w:pPr>
      <w:spacing w:line="240" w:lineRule="auto"/>
    </w:pPr>
    <w:rPr>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eastAsia="zh-TW"/>
    </w:rPr>
  </w:style>
  <w:style w:type="paragraph" w:styleId="Textoindependiente">
    <w:name w:val="Body Text"/>
    <w:basedOn w:val="Normal"/>
    <w:pPr>
      <w:spacing w:line="240" w:lineRule="auto"/>
    </w:pPr>
    <w:rPr>
      <w:rFonts w:ascii="Times New Roman" w:hAnsi="Times New Roman"/>
      <w:sz w:val="18"/>
      <w:szCs w:val="24"/>
      <w:lang w:val="en-US"/>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Mapadeldocumento">
    <w:name w:val="Document Map"/>
    <w:basedOn w:val="Normal"/>
    <w:pPr>
      <w:shd w:val="clear" w:color="auto" w:fill="000080"/>
      <w:spacing w:line="240" w:lineRule="auto"/>
    </w:pPr>
    <w:rPr>
      <w:rFonts w:ascii="Tahoma" w:hAnsi="Tahoma"/>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customStyle="1" w:styleId="MediumList2-Accent21">
    <w:name w:val="Medium List 2 - Accent 21"/>
    <w:hidden/>
    <w:uiPriority w:val="71"/>
    <w:rsid w:val="00E316C4"/>
    <w:rPr>
      <w:rFonts w:ascii="Georgia" w:hAnsi="Georgia"/>
      <w:sz w:val="22"/>
      <w:lang w:val="de-DE" w:eastAsia="zh-TW"/>
    </w:rPr>
  </w:style>
  <w:style w:type="paragraph" w:customStyle="1" w:styleId="BankNormal">
    <w:name w:val="BankNormal"/>
    <w:basedOn w:val="Normal"/>
    <w:uiPriority w:val="99"/>
    <w:rsid w:val="00A2198D"/>
    <w:pPr>
      <w:autoSpaceDE/>
      <w:autoSpaceDN/>
      <w:adjustRightInd/>
      <w:spacing w:after="240" w:line="240" w:lineRule="auto"/>
    </w:pPr>
    <w:rPr>
      <w:rFonts w:eastAsia="SimSun"/>
      <w:szCs w:val="24"/>
      <w:lang w:val="en-US" w:eastAsia="en-US"/>
    </w:rPr>
  </w:style>
  <w:style w:type="paragraph" w:customStyle="1" w:styleId="Letdear">
    <w:name w:val="Let: dear"/>
    <w:basedOn w:val="Normal"/>
    <w:rsid w:val="00A2198D"/>
    <w:pPr>
      <w:tabs>
        <w:tab w:val="left" w:pos="5400"/>
        <w:tab w:val="left" w:pos="7200"/>
      </w:tabs>
      <w:autoSpaceDE/>
      <w:autoSpaceDN/>
      <w:adjustRightInd/>
      <w:spacing w:line="240" w:lineRule="auto"/>
    </w:pPr>
    <w:rPr>
      <w:rFonts w:eastAsia="SimSun"/>
      <w:szCs w:val="24"/>
      <w:lang w:val="en-US" w:eastAsia="en-US"/>
    </w:rPr>
  </w:style>
  <w:style w:type="paragraph" w:styleId="Textodebloque">
    <w:name w:val="Block Text"/>
    <w:basedOn w:val="Normal"/>
    <w:rsid w:val="00A2198D"/>
    <w:pPr>
      <w:widowControl w:val="0"/>
      <w:tabs>
        <w:tab w:val="center" w:pos="4320"/>
      </w:tabs>
      <w:autoSpaceDE/>
      <w:autoSpaceDN/>
      <w:adjustRightInd/>
      <w:spacing w:line="240" w:lineRule="auto"/>
      <w:ind w:left="1440" w:right="1440"/>
    </w:pPr>
    <w:rPr>
      <w:rFonts w:eastAsia="SimSun"/>
      <w:b/>
      <w:bCs/>
      <w:i/>
      <w:iCs/>
      <w:szCs w:val="24"/>
      <w:lang w:val="en-US" w:eastAsia="en-US"/>
    </w:rPr>
  </w:style>
  <w:style w:type="paragraph" w:customStyle="1" w:styleId="Formletterhead">
    <w:name w:val="Form: letterhead"/>
    <w:basedOn w:val="Normal"/>
    <w:rsid w:val="00A2198D"/>
    <w:pPr>
      <w:tabs>
        <w:tab w:val="left" w:pos="5130"/>
        <w:tab w:val="left" w:pos="7290"/>
      </w:tabs>
      <w:autoSpaceDE/>
      <w:autoSpaceDN/>
      <w:adjustRightInd/>
      <w:spacing w:line="240" w:lineRule="auto"/>
      <w:ind w:left="180"/>
    </w:pPr>
    <w:rPr>
      <w:rFonts w:ascii="Arial" w:eastAsia="SimSun" w:hAnsi="Arial" w:cs="Arial"/>
      <w:sz w:val="28"/>
      <w:szCs w:val="28"/>
      <w:lang w:val="en-US" w:eastAsia="en-US"/>
    </w:rPr>
  </w:style>
  <w:style w:type="table" w:styleId="Tablaconcuadrcula">
    <w:name w:val="Table Grid"/>
    <w:basedOn w:val="Tablanormal"/>
    <w:rsid w:val="00A2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C6066"/>
    <w:rPr>
      <w:color w:val="0000FF"/>
      <w:u w:val="single"/>
    </w:rPr>
  </w:style>
  <w:style w:type="paragraph" w:customStyle="1" w:styleId="ColorfulShading-Accent11">
    <w:name w:val="Colorful Shading - Accent 11"/>
    <w:hidden/>
    <w:uiPriority w:val="71"/>
    <w:rsid w:val="00BE2843"/>
    <w:rPr>
      <w:rFonts w:ascii="Georgia" w:hAnsi="Georgia"/>
      <w:sz w:val="22"/>
      <w:lang w:val="de-DE" w:eastAsia="zh-TW"/>
    </w:rPr>
  </w:style>
  <w:style w:type="paragraph" w:styleId="Revisin">
    <w:name w:val="Revision"/>
    <w:hidden/>
    <w:uiPriority w:val="71"/>
    <w:rsid w:val="00A217F7"/>
    <w:rPr>
      <w:rFonts w:ascii="Georgia" w:hAnsi="Georgia"/>
      <w:sz w:val="22"/>
      <w:lang w:val="de-DE" w:eastAsia="zh-TW"/>
    </w:rPr>
  </w:style>
  <w:style w:type="table" w:styleId="Tablanormal5">
    <w:name w:val="Plain Table 5"/>
    <w:basedOn w:val="Tablanormal"/>
    <w:uiPriority w:val="99"/>
    <w:rsid w:val="006956D0"/>
    <w:rPr>
      <w:rFonts w:ascii="Cambria" w:eastAsia="MS Mincho" w:hAnsi="Cambria"/>
      <w:sz w:val="24"/>
      <w:szCs w:val="24"/>
      <w:lang w:val="en-US" w:eastAsia="en-US"/>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gra2detindependiente">
    <w:name w:val="Body Text Indent 2"/>
    <w:basedOn w:val="Normal"/>
    <w:link w:val="Sangra2detindependienteCar"/>
    <w:rsid w:val="00C16D94"/>
    <w:pPr>
      <w:spacing w:after="120" w:line="480" w:lineRule="auto"/>
      <w:ind w:left="283"/>
    </w:pPr>
  </w:style>
  <w:style w:type="character" w:customStyle="1" w:styleId="Sangra2detindependienteCar">
    <w:name w:val="Sangría 2 de t. independiente Car"/>
    <w:link w:val="Sangra2detindependiente"/>
    <w:rsid w:val="00C16D94"/>
    <w:rPr>
      <w:rFonts w:ascii="Georgia" w:hAnsi="Georgia"/>
      <w:sz w:val="22"/>
      <w:lang w:val="de-DE" w:eastAsia="zh-TW"/>
    </w:rPr>
  </w:style>
  <w:style w:type="paragraph" w:customStyle="1" w:styleId="Referencestyle">
    <w:name w:val="Reference style"/>
    <w:basedOn w:val="Normal"/>
    <w:rsid w:val="00C16D94"/>
    <w:pPr>
      <w:autoSpaceDE/>
      <w:autoSpaceDN/>
      <w:adjustRightInd/>
      <w:spacing w:line="240" w:lineRule="auto"/>
    </w:pPr>
    <w:rPr>
      <w:rFonts w:ascii="Times New Roman" w:eastAsia="Times New Roman" w:hAnsi="Times New Roman"/>
      <w:sz w:val="24"/>
      <w:lang w:val="en-US" w:eastAsia="en-US"/>
    </w:rPr>
  </w:style>
  <w:style w:type="paragraph" w:styleId="Prrafodelista">
    <w:name w:val="List Paragraph"/>
    <w:basedOn w:val="Normal"/>
    <w:uiPriority w:val="34"/>
    <w:qFormat/>
    <w:rsid w:val="00C16D94"/>
    <w:pPr>
      <w:autoSpaceDE/>
      <w:autoSpaceDN/>
      <w:adjustRightInd/>
      <w:spacing w:line="240" w:lineRule="auto"/>
      <w:ind w:left="720"/>
      <w:contextualSpacing/>
    </w:pPr>
    <w:rPr>
      <w:rFonts w:ascii="Times New Roman" w:eastAsia="Times New Roman" w:hAnsi="Times New Roman"/>
      <w:sz w:val="24"/>
      <w:szCs w:val="24"/>
      <w:lang w:val="en-US" w:eastAsia="en-US"/>
    </w:rPr>
  </w:style>
  <w:style w:type="paragraph" w:styleId="Listaconvietas">
    <w:name w:val="List Bullet"/>
    <w:basedOn w:val="Normal"/>
    <w:uiPriority w:val="99"/>
    <w:unhideWhenUsed/>
    <w:rsid w:val="002B4AE6"/>
    <w:pPr>
      <w:numPr>
        <w:numId w:val="10"/>
      </w:numPr>
      <w:autoSpaceDE/>
      <w:autoSpaceDN/>
      <w:adjustRightInd/>
      <w:spacing w:line="240" w:lineRule="auto"/>
      <w:contextualSpacing/>
    </w:pPr>
    <w:rPr>
      <w:rFonts w:eastAsia="Times New Roman"/>
      <w:szCs w:val="24"/>
      <w:lang w:val="en-US" w:eastAsia="en-US"/>
    </w:rPr>
  </w:style>
  <w:style w:type="paragraph" w:customStyle="1" w:styleId="MediumList2-Accent210">
    <w:name w:val="Medium List 2 - Accent 21"/>
    <w:hidden/>
    <w:uiPriority w:val="71"/>
    <w:rsid w:val="002B4AE6"/>
    <w:rPr>
      <w:rFonts w:ascii="Georgia" w:hAnsi="Georgia"/>
      <w:sz w:val="22"/>
      <w:lang w:val="de-DE" w:eastAsia="zh-TW"/>
    </w:rPr>
  </w:style>
  <w:style w:type="paragraph" w:customStyle="1" w:styleId="ColorfulShading-Accent110">
    <w:name w:val="Colorful Shading - Accent 11"/>
    <w:hidden/>
    <w:uiPriority w:val="71"/>
    <w:rsid w:val="002B4AE6"/>
    <w:rPr>
      <w:rFonts w:ascii="Georgia" w:hAnsi="Georgia"/>
      <w:sz w:val="22"/>
      <w:lang w:val="de-DE" w:eastAsia="zh-TW"/>
    </w:rPr>
  </w:style>
  <w:style w:type="paragraph" w:customStyle="1" w:styleId="Default">
    <w:name w:val="Default"/>
    <w:rsid w:val="002E53F4"/>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941">
      <w:bodyDiv w:val="1"/>
      <w:marLeft w:val="0"/>
      <w:marRight w:val="0"/>
      <w:marTop w:val="0"/>
      <w:marBottom w:val="0"/>
      <w:divBdr>
        <w:top w:val="none" w:sz="0" w:space="0" w:color="auto"/>
        <w:left w:val="none" w:sz="0" w:space="0" w:color="auto"/>
        <w:bottom w:val="none" w:sz="0" w:space="0" w:color="auto"/>
        <w:right w:val="none" w:sz="0" w:space="0" w:color="auto"/>
      </w:divBdr>
    </w:div>
    <w:div w:id="75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473315-44a4-4518-8a4f-31f7017f3642">N7KX44MMQYMJ-1578937616-3612</_dlc_DocId>
    <_dlc_DocIdUrl xmlns="fa473315-44a4-4518-8a4f-31f7017f3642">
      <Url>https://tgf.sharepoint.com/sites/TSERS1/PSOR/_layouts/15/DocIdRedir.aspx?ID=N7KX44MMQYMJ-1578937616-3612</Url>
      <Description>N7KX44MMQYMJ-1578937616-3612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2A46E37E03DC4E9093B7E5D66D9524" ma:contentTypeVersion="9" ma:contentTypeDescription="Create a new document." ma:contentTypeScope="" ma:versionID="8f24b977055853690e047266987c367d">
  <xsd:schema xmlns:xsd="http://www.w3.org/2001/XMLSchema" xmlns:xs="http://www.w3.org/2001/XMLSchema" xmlns:p="http://schemas.microsoft.com/office/2006/metadata/properties" xmlns:ns2="fa473315-44a4-4518-8a4f-31f7017f3642" targetNamespace="http://schemas.microsoft.com/office/2006/metadata/properties" ma:root="true" ma:fieldsID="aae1572b91b3c34df38f91cee44eac3a" ns2:_="">
    <xsd:import namespace="fa473315-44a4-4518-8a4f-31f7017f36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3D71-4272-4BE1-94FB-05A3F1D49438}">
  <ds:schemaRefs>
    <ds:schemaRef ds:uri="http://schemas.microsoft.com/office/2006/metadata/properties"/>
    <ds:schemaRef ds:uri="http://schemas.microsoft.com/office/infopath/2007/PartnerControls"/>
    <ds:schemaRef ds:uri="fa473315-44a4-4518-8a4f-31f7017f3642"/>
  </ds:schemaRefs>
</ds:datastoreItem>
</file>

<file path=customXml/itemProps2.xml><?xml version="1.0" encoding="utf-8"?>
<ds:datastoreItem xmlns:ds="http://schemas.openxmlformats.org/officeDocument/2006/customXml" ds:itemID="{DF027619-ED9F-4072-9230-B18E6218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451FA-D0D4-4CD5-A9EA-63E4D4A3E3AD}">
  <ds:schemaRefs>
    <ds:schemaRef ds:uri="http://schemas.microsoft.com/sharepoint/v3/contenttype/forms"/>
  </ds:schemaRefs>
</ds:datastoreItem>
</file>

<file path=customXml/itemProps4.xml><?xml version="1.0" encoding="utf-8"?>
<ds:datastoreItem xmlns:ds="http://schemas.openxmlformats.org/officeDocument/2006/customXml" ds:itemID="{955BD6A0-26C7-470A-8380-86CD3E210C61}">
  <ds:schemaRefs>
    <ds:schemaRef ds:uri="http://schemas.microsoft.com/sharepoint/events"/>
  </ds:schemaRefs>
</ds:datastoreItem>
</file>

<file path=customXml/itemProps5.xml><?xml version="1.0" encoding="utf-8"?>
<ds:datastoreItem xmlns:ds="http://schemas.openxmlformats.org/officeDocument/2006/customXml" ds:itemID="{805D563F-EF05-420E-AA43-9BEC92AF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2331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Erlassvertrag für Erlass bzgl. mehrerer Darlehensverträge (ohne Konsolidierungsverträge)</vt:lpstr>
      <vt:lpstr>Erlassvertrag für Erlass bzgl. mehrerer Darlehensverträge (ohne Konsolidierungsverträge)</vt:lpstr>
    </vt:vector>
  </TitlesOfParts>
  <Company>Kreditanstalt für Wiederaufbau</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Erlassvertrag für Erlass bzgl. mehrerer Darlehensverträge (ohne Konsolidierungsverträge)</dc:title>
  <dc:subject/>
  <dc:creator>AS a</dc:creator>
  <cp:keywords>Stand=17.09.2003</cp:keywords>
  <cp:lastModifiedBy>Dra. Ana Isabel Nieto</cp:lastModifiedBy>
  <cp:revision>2</cp:revision>
  <cp:lastPrinted>2016-07-04T09:58:00Z</cp:lastPrinted>
  <dcterms:created xsi:type="dcterms:W3CDTF">2018-04-18T23:32:00Z</dcterms:created>
  <dcterms:modified xsi:type="dcterms:W3CDTF">2018-04-18T23:32:00Z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KWOOLCOCK</vt:lpwstr>
  </property>
  <property fmtid="{D5CDD505-2E9C-101B-9397-08002B2CF9AE}" pid="3" name="operName">
    <vt:lpwstr>Woolcock, Katrina</vt:lpwstr>
  </property>
  <property fmtid="{D5CDD505-2E9C-101B-9397-08002B2CF9AE}" pid="4" name="operLocation">
    <vt:lpwstr>Madrid</vt:lpwstr>
  </property>
  <property fmtid="{D5CDD505-2E9C-101B-9397-08002B2CF9AE}" pid="5" name="operExtension">
    <vt:lpwstr>2628</vt:lpwstr>
  </property>
  <property fmtid="{D5CDD505-2E9C-101B-9397-08002B2CF9AE}" pid="6" name="operPhone">
    <vt:lpwstr>34 91 414 2628</vt:lpwstr>
  </property>
  <property fmtid="{D5CDD505-2E9C-101B-9397-08002B2CF9AE}" pid="7" name="operEmail">
    <vt:lpwstr>katrina.woolcock@freshfields.com</vt:lpwstr>
  </property>
  <property fmtid="{D5CDD505-2E9C-101B-9397-08002B2CF9AE}" pid="8" name="operFax">
    <vt:lpwstr> </vt:lpwstr>
  </property>
  <property fmtid="{D5CDD505-2E9C-101B-9397-08002B2CF9AE}" pid="9" name="operCorresp">
    <vt:lpwstr>Katrina Woolcock</vt:lpwstr>
  </property>
  <property fmtid="{D5CDD505-2E9C-101B-9397-08002B2CF9AE}" pid="10" name="operInitials">
    <vt:lpwstr> </vt:lpwstr>
  </property>
  <property fmtid="{D5CDD505-2E9C-101B-9397-08002B2CF9AE}" pid="11" name="authId">
    <vt:lpwstr>KWOOLCOCK</vt:lpwstr>
  </property>
  <property fmtid="{D5CDD505-2E9C-101B-9397-08002B2CF9AE}" pid="12" name="authName">
    <vt:lpwstr>Woolcock, Katrina</vt:lpwstr>
  </property>
  <property fmtid="{D5CDD505-2E9C-101B-9397-08002B2CF9AE}" pid="13" name="authLocation">
    <vt:lpwstr>Madrid</vt:lpwstr>
  </property>
  <property fmtid="{D5CDD505-2E9C-101B-9397-08002B2CF9AE}" pid="14" name="authExtension">
    <vt:lpwstr>2628</vt:lpwstr>
  </property>
  <property fmtid="{D5CDD505-2E9C-101B-9397-08002B2CF9AE}" pid="15" name="authPhone">
    <vt:lpwstr>34 91 414 2628</vt:lpwstr>
  </property>
  <property fmtid="{D5CDD505-2E9C-101B-9397-08002B2CF9AE}" pid="16" name="authEmail">
    <vt:lpwstr>katrina.woolcock@freshfields.com</vt:lpwstr>
  </property>
  <property fmtid="{D5CDD505-2E9C-101B-9397-08002B2CF9AE}" pid="17" name="authFax">
    <vt:lpwstr> </vt:lpwstr>
  </property>
  <property fmtid="{D5CDD505-2E9C-101B-9397-08002B2CF9AE}" pid="18" name="authCorresp">
    <vt:lpwstr>Katrina Woolcock</vt:lpwstr>
  </property>
  <property fmtid="{D5CDD505-2E9C-101B-9397-08002B2CF9AE}" pid="19" name="authInitials">
    <vt:lpwstr> </vt:lpwstr>
  </property>
  <property fmtid="{D5CDD505-2E9C-101B-9397-08002B2CF9AE}" pid="20" name="docClass">
    <vt:lpwstr>-NONE-</vt:lpwstr>
  </property>
  <property fmtid="{D5CDD505-2E9C-101B-9397-08002B2CF9AE}" pid="21" name="docSubClass">
    <vt:lpwstr> </vt:lpwstr>
  </property>
  <property fmtid="{D5CDD505-2E9C-101B-9397-08002B2CF9AE}" pid="22" name="docLanguage">
    <vt:lpwstr> </vt:lpwstr>
  </property>
  <property fmtid="{D5CDD505-2E9C-101B-9397-08002B2CF9AE}" pid="23" name="docClient">
    <vt:lpwstr>154911</vt:lpwstr>
  </property>
  <property fmtid="{D5CDD505-2E9C-101B-9397-08002B2CF9AE}" pid="24" name="docMatter">
    <vt:lpwstr>0005</vt:lpwstr>
  </property>
  <property fmtid="{D5CDD505-2E9C-101B-9397-08002B2CF9AE}" pid="25" name="docCliMat">
    <vt:lpwstr>154911-0005</vt:lpwstr>
  </property>
  <property fmtid="{D5CDD505-2E9C-101B-9397-08002B2CF9AE}" pid="26" name="docGlobPracGroup">
    <vt:lpwstr> </vt:lpwstr>
  </property>
  <property fmtid="{D5CDD505-2E9C-101B-9397-08002B2CF9AE}" pid="27" name="docGlobSectGroup">
    <vt:lpwstr> </vt:lpwstr>
  </property>
  <property fmtid="{D5CDD505-2E9C-101B-9397-08002B2CF9AE}" pid="28" name="docOrganisation">
    <vt:lpwstr> </vt:lpwstr>
  </property>
  <property fmtid="{D5CDD505-2E9C-101B-9397-08002B2CF9AE}" pid="29" name="docId">
    <vt:lpwstr>SPA806003</vt:lpwstr>
  </property>
  <property fmtid="{D5CDD505-2E9C-101B-9397-08002B2CF9AE}" pid="30" name="docVersion">
    <vt:lpwstr>4</vt:lpwstr>
  </property>
  <property fmtid="{D5CDD505-2E9C-101B-9397-08002B2CF9AE}" pid="31" name="docIdVer">
    <vt:lpwstr>SPA806003/4</vt:lpwstr>
  </property>
  <property fmtid="{D5CDD505-2E9C-101B-9397-08002B2CF9AE}" pid="32" name="docDesc">
    <vt:lpwstr>DebtSwap AgreementECU-GFATM.doc</vt:lpwstr>
  </property>
  <property fmtid="{D5CDD505-2E9C-101B-9397-08002B2CF9AE}" pid="33" name="ContentTypeId">
    <vt:lpwstr>0x010100A12A46E37E03DC4E9093B7E5D66D9524</vt:lpwstr>
  </property>
  <property fmtid="{D5CDD505-2E9C-101B-9397-08002B2CF9AE}" pid="34" name="_dlc_DocIdItemGuid">
    <vt:lpwstr>da016aba-1ca8-49ec-917a-8ce829b1ac88</vt:lpwstr>
  </property>
</Properties>
</file>