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E9BA6" w14:textId="77777777" w:rsidR="00E81A16" w:rsidRDefault="00E81A16" w:rsidP="00757C43">
      <w:pPr>
        <w:spacing w:after="0" w:line="240" w:lineRule="auto"/>
        <w:jc w:val="center"/>
        <w:rPr>
          <w:rFonts w:ascii="Arial" w:hAnsi="Arial" w:cs="Arial"/>
          <w:b/>
          <w:bCs/>
          <w:sz w:val="20"/>
          <w:szCs w:val="20"/>
          <w:lang w:val="es-MX"/>
        </w:rPr>
      </w:pPr>
    </w:p>
    <w:p w14:paraId="582C44CB" w14:textId="71B7B52E" w:rsidR="00757C43" w:rsidRDefault="00A623D8" w:rsidP="00757C43">
      <w:pPr>
        <w:spacing w:after="0" w:line="240" w:lineRule="auto"/>
        <w:jc w:val="center"/>
        <w:rPr>
          <w:rFonts w:ascii="Arial" w:hAnsi="Arial" w:cs="Arial"/>
          <w:b/>
          <w:bCs/>
          <w:sz w:val="20"/>
          <w:szCs w:val="20"/>
          <w:lang w:val="es-MX"/>
        </w:rPr>
      </w:pPr>
      <w:r w:rsidRPr="00945B81">
        <w:rPr>
          <w:rFonts w:ascii="Arial" w:hAnsi="Arial" w:cs="Arial"/>
          <w:b/>
          <w:bCs/>
          <w:sz w:val="20"/>
          <w:szCs w:val="20"/>
          <w:lang w:val="es-MX"/>
        </w:rPr>
        <w:t xml:space="preserve">Minuta </w:t>
      </w:r>
      <w:r w:rsidR="00930342" w:rsidRPr="00945B81">
        <w:rPr>
          <w:rFonts w:ascii="Arial" w:hAnsi="Arial" w:cs="Arial"/>
          <w:b/>
          <w:bCs/>
          <w:sz w:val="20"/>
          <w:szCs w:val="20"/>
          <w:lang w:val="es-MX"/>
        </w:rPr>
        <w:t xml:space="preserve">Comité </w:t>
      </w:r>
      <w:r w:rsidR="00061CF3" w:rsidRPr="00945B81">
        <w:rPr>
          <w:rFonts w:ascii="Arial" w:hAnsi="Arial" w:cs="Arial"/>
          <w:b/>
          <w:bCs/>
          <w:sz w:val="20"/>
          <w:szCs w:val="20"/>
          <w:lang w:val="es-MX"/>
        </w:rPr>
        <w:t xml:space="preserve">Ejecutivo </w:t>
      </w:r>
    </w:p>
    <w:p w14:paraId="0F8246B9" w14:textId="541A0684" w:rsidR="00757C43" w:rsidRDefault="00757C43" w:rsidP="00930342">
      <w:pPr>
        <w:spacing w:after="0" w:line="240" w:lineRule="auto"/>
        <w:jc w:val="center"/>
        <w:rPr>
          <w:rFonts w:ascii="Arial" w:hAnsi="Arial" w:cs="Arial"/>
          <w:b/>
          <w:bCs/>
          <w:sz w:val="20"/>
          <w:szCs w:val="20"/>
          <w:lang w:val="es-MX"/>
        </w:rPr>
      </w:pPr>
      <w:r>
        <w:rPr>
          <w:rFonts w:ascii="Arial" w:hAnsi="Arial" w:cs="Arial"/>
          <w:b/>
          <w:bCs/>
          <w:sz w:val="20"/>
          <w:szCs w:val="20"/>
          <w:lang w:val="es-MX"/>
        </w:rPr>
        <w:t xml:space="preserve">Reunión </w:t>
      </w:r>
      <w:r w:rsidR="00061CF3" w:rsidRPr="00945B81">
        <w:rPr>
          <w:rFonts w:ascii="Arial" w:hAnsi="Arial" w:cs="Arial"/>
          <w:b/>
          <w:bCs/>
          <w:sz w:val="20"/>
          <w:szCs w:val="20"/>
          <w:lang w:val="es-MX"/>
        </w:rPr>
        <w:t>C</w:t>
      </w:r>
      <w:r w:rsidR="007A117F" w:rsidRPr="00945B81">
        <w:rPr>
          <w:rFonts w:ascii="Arial" w:hAnsi="Arial" w:cs="Arial"/>
          <w:b/>
          <w:bCs/>
          <w:sz w:val="20"/>
          <w:szCs w:val="20"/>
          <w:lang w:val="es-MX"/>
        </w:rPr>
        <w:t>E0</w:t>
      </w:r>
      <w:r w:rsidR="0032108F">
        <w:rPr>
          <w:rFonts w:ascii="Arial" w:hAnsi="Arial" w:cs="Arial"/>
          <w:b/>
          <w:bCs/>
          <w:sz w:val="20"/>
          <w:szCs w:val="20"/>
          <w:lang w:val="es-MX"/>
        </w:rPr>
        <w:t>8</w:t>
      </w:r>
      <w:r w:rsidR="007A117F" w:rsidRPr="00945B81">
        <w:rPr>
          <w:rFonts w:ascii="Arial" w:hAnsi="Arial" w:cs="Arial"/>
          <w:b/>
          <w:bCs/>
          <w:sz w:val="20"/>
          <w:szCs w:val="20"/>
          <w:lang w:val="es-MX"/>
        </w:rPr>
        <w:t>-2020</w:t>
      </w:r>
      <w:r>
        <w:rPr>
          <w:rFonts w:ascii="Arial" w:hAnsi="Arial" w:cs="Arial"/>
          <w:b/>
          <w:bCs/>
          <w:sz w:val="20"/>
          <w:szCs w:val="20"/>
          <w:lang w:val="es-MX"/>
        </w:rPr>
        <w:t xml:space="preserve"> </w:t>
      </w:r>
    </w:p>
    <w:p w14:paraId="47B7C35E" w14:textId="281F4FF8" w:rsidR="00061CF3" w:rsidRDefault="00061CF3" w:rsidP="00930342">
      <w:pPr>
        <w:spacing w:after="0" w:line="240" w:lineRule="auto"/>
        <w:jc w:val="center"/>
        <w:rPr>
          <w:rFonts w:ascii="Arial" w:hAnsi="Arial" w:cs="Arial"/>
          <w:b/>
          <w:bCs/>
          <w:sz w:val="20"/>
          <w:szCs w:val="20"/>
          <w:lang w:val="es-MX"/>
        </w:rPr>
      </w:pPr>
      <w:r w:rsidRPr="00945B81">
        <w:rPr>
          <w:rFonts w:ascii="Arial" w:hAnsi="Arial" w:cs="Arial"/>
          <w:b/>
          <w:bCs/>
          <w:sz w:val="20"/>
          <w:szCs w:val="20"/>
          <w:lang w:val="es-MX"/>
        </w:rPr>
        <w:t xml:space="preserve">Sesión </w:t>
      </w:r>
      <w:r w:rsidR="006634C5">
        <w:rPr>
          <w:rFonts w:ascii="Arial" w:hAnsi="Arial" w:cs="Arial"/>
          <w:b/>
          <w:bCs/>
          <w:sz w:val="20"/>
          <w:szCs w:val="20"/>
          <w:lang w:val="es-MX"/>
        </w:rPr>
        <w:t>Extrao</w:t>
      </w:r>
      <w:r w:rsidRPr="00945B81">
        <w:rPr>
          <w:rFonts w:ascii="Arial" w:hAnsi="Arial" w:cs="Arial"/>
          <w:b/>
          <w:bCs/>
          <w:sz w:val="20"/>
          <w:szCs w:val="20"/>
          <w:lang w:val="es-MX"/>
        </w:rPr>
        <w:t>rdinaria</w:t>
      </w:r>
    </w:p>
    <w:p w14:paraId="299793B2" w14:textId="77777777" w:rsidR="00757C43" w:rsidRPr="00945B81" w:rsidRDefault="00757C43" w:rsidP="00930342">
      <w:pPr>
        <w:spacing w:after="0" w:line="240" w:lineRule="auto"/>
        <w:jc w:val="center"/>
        <w:rPr>
          <w:rFonts w:ascii="Arial" w:hAnsi="Arial" w:cs="Arial"/>
          <w:b/>
          <w:bCs/>
          <w:sz w:val="20"/>
          <w:szCs w:val="20"/>
          <w:lang w:val="es-MX"/>
        </w:rPr>
      </w:pPr>
    </w:p>
    <w:p w14:paraId="11BFEE53" w14:textId="158AF01B" w:rsidR="00847744" w:rsidRPr="00945B81" w:rsidRDefault="00847744" w:rsidP="00757C43">
      <w:pPr>
        <w:spacing w:after="0" w:line="240" w:lineRule="auto"/>
        <w:rPr>
          <w:rFonts w:ascii="Arial" w:hAnsi="Arial" w:cs="Arial"/>
          <w:b/>
          <w:bCs/>
          <w:sz w:val="20"/>
          <w:szCs w:val="20"/>
          <w:lang w:val="es-MX"/>
        </w:rPr>
      </w:pPr>
      <w:r w:rsidRPr="00945B81">
        <w:rPr>
          <w:rFonts w:ascii="Arial" w:hAnsi="Arial" w:cs="Arial"/>
          <w:b/>
          <w:bCs/>
          <w:sz w:val="20"/>
          <w:szCs w:val="20"/>
          <w:lang w:val="es-MX"/>
        </w:rPr>
        <w:t xml:space="preserve">Fecha: </w:t>
      </w:r>
      <w:r w:rsidR="008E50A9">
        <w:rPr>
          <w:rFonts w:ascii="Arial" w:hAnsi="Arial" w:cs="Arial"/>
          <w:b/>
          <w:bCs/>
          <w:sz w:val="20"/>
          <w:szCs w:val="20"/>
          <w:lang w:val="es-MX"/>
        </w:rPr>
        <w:t>lunes</w:t>
      </w:r>
      <w:r w:rsidR="0032108F">
        <w:rPr>
          <w:rFonts w:ascii="Arial" w:hAnsi="Arial" w:cs="Arial"/>
          <w:b/>
          <w:bCs/>
          <w:sz w:val="20"/>
          <w:szCs w:val="20"/>
          <w:lang w:val="es-MX"/>
        </w:rPr>
        <w:t xml:space="preserve"> 08</w:t>
      </w:r>
      <w:r w:rsidR="00D6140A">
        <w:rPr>
          <w:rFonts w:ascii="Arial" w:hAnsi="Arial" w:cs="Arial"/>
          <w:b/>
          <w:bCs/>
          <w:sz w:val="20"/>
          <w:szCs w:val="20"/>
          <w:lang w:val="es-MX"/>
        </w:rPr>
        <w:t xml:space="preserve"> </w:t>
      </w:r>
      <w:r w:rsidR="00061CF3" w:rsidRPr="00945B81">
        <w:rPr>
          <w:rFonts w:ascii="Arial" w:hAnsi="Arial" w:cs="Arial"/>
          <w:b/>
          <w:bCs/>
          <w:sz w:val="20"/>
          <w:szCs w:val="20"/>
          <w:lang w:val="es-MX"/>
        </w:rPr>
        <w:t>de</w:t>
      </w:r>
      <w:r w:rsidR="00D6140A">
        <w:rPr>
          <w:rFonts w:ascii="Arial" w:hAnsi="Arial" w:cs="Arial"/>
          <w:b/>
          <w:bCs/>
          <w:sz w:val="20"/>
          <w:szCs w:val="20"/>
          <w:lang w:val="es-MX"/>
        </w:rPr>
        <w:t xml:space="preserve"> junio</w:t>
      </w:r>
      <w:r w:rsidRPr="00945B81">
        <w:rPr>
          <w:rFonts w:ascii="Arial" w:hAnsi="Arial" w:cs="Arial"/>
          <w:b/>
          <w:bCs/>
          <w:sz w:val="20"/>
          <w:szCs w:val="20"/>
          <w:lang w:val="es-MX"/>
        </w:rPr>
        <w:t xml:space="preserve"> de</w:t>
      </w:r>
      <w:r w:rsidR="00C926F1">
        <w:rPr>
          <w:rFonts w:ascii="Arial" w:hAnsi="Arial" w:cs="Arial"/>
          <w:b/>
          <w:bCs/>
          <w:sz w:val="20"/>
          <w:szCs w:val="20"/>
          <w:lang w:val="es-MX"/>
        </w:rPr>
        <w:t>l</w:t>
      </w:r>
      <w:r w:rsidRPr="00945B81">
        <w:rPr>
          <w:rFonts w:ascii="Arial" w:hAnsi="Arial" w:cs="Arial"/>
          <w:b/>
          <w:bCs/>
          <w:sz w:val="20"/>
          <w:szCs w:val="20"/>
          <w:lang w:val="es-MX"/>
        </w:rPr>
        <w:t xml:space="preserve"> 2020</w:t>
      </w:r>
    </w:p>
    <w:p w14:paraId="15FDC1C7" w14:textId="3090459C" w:rsidR="00847744" w:rsidRPr="00945B81" w:rsidRDefault="00847744" w:rsidP="00757C43">
      <w:pPr>
        <w:spacing w:after="0" w:line="240" w:lineRule="auto"/>
        <w:rPr>
          <w:rFonts w:ascii="Arial" w:hAnsi="Arial" w:cs="Arial"/>
          <w:b/>
          <w:bCs/>
          <w:sz w:val="20"/>
          <w:szCs w:val="20"/>
          <w:lang w:val="es-MX"/>
        </w:rPr>
      </w:pPr>
      <w:r w:rsidRPr="00945B81">
        <w:rPr>
          <w:rFonts w:ascii="Arial" w:hAnsi="Arial" w:cs="Arial"/>
          <w:b/>
          <w:bCs/>
          <w:sz w:val="20"/>
          <w:szCs w:val="20"/>
          <w:lang w:val="es-MX"/>
        </w:rPr>
        <w:t xml:space="preserve">Hora: De </w:t>
      </w:r>
      <w:r w:rsidR="0032108F">
        <w:rPr>
          <w:rFonts w:ascii="Arial" w:hAnsi="Arial" w:cs="Arial"/>
          <w:b/>
          <w:bCs/>
          <w:sz w:val="20"/>
          <w:szCs w:val="20"/>
          <w:lang w:val="es-MX"/>
        </w:rPr>
        <w:t>8</w:t>
      </w:r>
      <w:r w:rsidRPr="00945B81">
        <w:rPr>
          <w:rFonts w:ascii="Arial" w:hAnsi="Arial" w:cs="Arial"/>
          <w:b/>
          <w:bCs/>
          <w:sz w:val="20"/>
          <w:szCs w:val="20"/>
          <w:lang w:val="es-MX"/>
        </w:rPr>
        <w:t>:</w:t>
      </w:r>
      <w:r w:rsidR="00C926F1">
        <w:rPr>
          <w:rFonts w:ascii="Arial" w:hAnsi="Arial" w:cs="Arial"/>
          <w:b/>
          <w:bCs/>
          <w:sz w:val="20"/>
          <w:szCs w:val="20"/>
          <w:lang w:val="es-MX"/>
        </w:rPr>
        <w:t>0</w:t>
      </w:r>
      <w:r w:rsidRPr="00945B81">
        <w:rPr>
          <w:rFonts w:ascii="Arial" w:hAnsi="Arial" w:cs="Arial"/>
          <w:b/>
          <w:bCs/>
          <w:sz w:val="20"/>
          <w:szCs w:val="20"/>
          <w:lang w:val="es-MX"/>
        </w:rPr>
        <w:t xml:space="preserve">0 am a </w:t>
      </w:r>
      <w:r w:rsidR="0032108F">
        <w:rPr>
          <w:rFonts w:ascii="Arial" w:hAnsi="Arial" w:cs="Arial"/>
          <w:b/>
          <w:bCs/>
          <w:sz w:val="20"/>
          <w:szCs w:val="20"/>
          <w:lang w:val="es-MX"/>
        </w:rPr>
        <w:t>9</w:t>
      </w:r>
      <w:r w:rsidRPr="00945B81">
        <w:rPr>
          <w:rFonts w:ascii="Arial" w:hAnsi="Arial" w:cs="Arial"/>
          <w:b/>
          <w:bCs/>
          <w:sz w:val="20"/>
          <w:szCs w:val="20"/>
          <w:lang w:val="es-MX"/>
        </w:rPr>
        <w:t>:</w:t>
      </w:r>
      <w:r w:rsidR="0032108F">
        <w:rPr>
          <w:rFonts w:ascii="Arial" w:hAnsi="Arial" w:cs="Arial"/>
          <w:b/>
          <w:bCs/>
          <w:sz w:val="20"/>
          <w:szCs w:val="20"/>
          <w:lang w:val="es-MX"/>
        </w:rPr>
        <w:t>3</w:t>
      </w:r>
      <w:r w:rsidRPr="00945B81">
        <w:rPr>
          <w:rFonts w:ascii="Arial" w:hAnsi="Arial" w:cs="Arial"/>
          <w:b/>
          <w:bCs/>
          <w:sz w:val="20"/>
          <w:szCs w:val="20"/>
          <w:lang w:val="es-MX"/>
        </w:rPr>
        <w:t xml:space="preserve">0 </w:t>
      </w:r>
      <w:r w:rsidR="00C926F1">
        <w:rPr>
          <w:rFonts w:ascii="Arial" w:hAnsi="Arial" w:cs="Arial"/>
          <w:b/>
          <w:bCs/>
          <w:sz w:val="20"/>
          <w:szCs w:val="20"/>
          <w:lang w:val="es-MX"/>
        </w:rPr>
        <w:t>a</w:t>
      </w:r>
      <w:r w:rsidRPr="00945B81">
        <w:rPr>
          <w:rFonts w:ascii="Arial" w:hAnsi="Arial" w:cs="Arial"/>
          <w:b/>
          <w:bCs/>
          <w:sz w:val="20"/>
          <w:szCs w:val="20"/>
          <w:lang w:val="es-MX"/>
        </w:rPr>
        <w:t>m</w:t>
      </w:r>
    </w:p>
    <w:p w14:paraId="49F31E9B" w14:textId="08BD4AD9" w:rsidR="00847744" w:rsidRPr="00C926F1" w:rsidRDefault="00C926F1" w:rsidP="00A623D8">
      <w:pPr>
        <w:spacing w:after="0" w:line="240" w:lineRule="auto"/>
        <w:rPr>
          <w:rFonts w:ascii="Arial" w:hAnsi="Arial" w:cs="Arial"/>
          <w:b/>
          <w:bCs/>
          <w:sz w:val="20"/>
          <w:szCs w:val="20"/>
          <w:lang w:val="es-MX"/>
        </w:rPr>
      </w:pPr>
      <w:r w:rsidRPr="00C926F1">
        <w:rPr>
          <w:rFonts w:ascii="Arial" w:hAnsi="Arial" w:cs="Arial"/>
          <w:b/>
          <w:bCs/>
          <w:sz w:val="20"/>
          <w:szCs w:val="20"/>
          <w:lang w:val="es-MX"/>
        </w:rPr>
        <w:t xml:space="preserve">Sesión Virtual vía </w:t>
      </w:r>
      <w:r w:rsidR="00D6140A">
        <w:rPr>
          <w:rFonts w:ascii="Arial" w:hAnsi="Arial" w:cs="Arial"/>
          <w:b/>
          <w:bCs/>
          <w:sz w:val="20"/>
          <w:szCs w:val="20"/>
          <w:lang w:val="es-MX"/>
        </w:rPr>
        <w:t>Teams</w:t>
      </w:r>
    </w:p>
    <w:p w14:paraId="15A4B7CB" w14:textId="77777777" w:rsidR="00C926F1" w:rsidRPr="00945B81" w:rsidRDefault="00C926F1" w:rsidP="00A623D8">
      <w:pPr>
        <w:spacing w:after="0" w:line="240" w:lineRule="auto"/>
        <w:rPr>
          <w:rFonts w:ascii="Arial" w:hAnsi="Arial" w:cs="Arial"/>
          <w:sz w:val="20"/>
          <w:szCs w:val="20"/>
          <w:lang w:val="es-MX"/>
        </w:rPr>
      </w:pPr>
    </w:p>
    <w:p w14:paraId="4261E7A4" w14:textId="55F62804" w:rsidR="00847744" w:rsidRPr="00945B81" w:rsidRDefault="00847744" w:rsidP="00847744">
      <w:pPr>
        <w:pStyle w:val="Prrafodelista"/>
        <w:numPr>
          <w:ilvl w:val="0"/>
          <w:numId w:val="1"/>
        </w:numPr>
        <w:spacing w:after="0" w:line="240" w:lineRule="auto"/>
        <w:rPr>
          <w:rFonts w:ascii="Arial" w:hAnsi="Arial" w:cs="Arial"/>
          <w:b/>
          <w:bCs/>
          <w:sz w:val="20"/>
          <w:szCs w:val="20"/>
          <w:lang w:val="es-MX"/>
        </w:rPr>
      </w:pPr>
      <w:r w:rsidRPr="00945B81">
        <w:rPr>
          <w:rFonts w:ascii="Arial" w:hAnsi="Arial" w:cs="Arial"/>
          <w:b/>
          <w:bCs/>
          <w:noProof/>
          <w:sz w:val="20"/>
          <w:szCs w:val="20"/>
          <w:lang w:val="es-MX"/>
        </w:rPr>
        <mc:AlternateContent>
          <mc:Choice Requires="wps">
            <w:drawing>
              <wp:anchor distT="45720" distB="45720" distL="114300" distR="114300" simplePos="0" relativeHeight="251659264" behindDoc="0" locked="0" layoutInCell="1" allowOverlap="1" wp14:anchorId="60CC4ECE" wp14:editId="46AF70D8">
                <wp:simplePos x="0" y="0"/>
                <wp:positionH relativeFrom="column">
                  <wp:posOffset>-19685</wp:posOffset>
                </wp:positionH>
                <wp:positionV relativeFrom="paragraph">
                  <wp:posOffset>248920</wp:posOffset>
                </wp:positionV>
                <wp:extent cx="5967095" cy="603250"/>
                <wp:effectExtent l="0" t="0" r="1460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603250"/>
                        </a:xfrm>
                        <a:prstGeom prst="rect">
                          <a:avLst/>
                        </a:prstGeom>
                        <a:solidFill>
                          <a:srgbClr val="FFFFFF"/>
                        </a:solidFill>
                        <a:ln w="9525">
                          <a:solidFill>
                            <a:srgbClr val="000000"/>
                          </a:solidFill>
                          <a:miter lim="800000"/>
                          <a:headEnd/>
                          <a:tailEnd/>
                        </a:ln>
                      </wps:spPr>
                      <wps:txbx>
                        <w:txbxContent>
                          <w:p w14:paraId="19670E85" w14:textId="7DEB24BE" w:rsidR="00353AFC" w:rsidRPr="00E81A16" w:rsidRDefault="00353AFC" w:rsidP="00945B81">
                            <w:pPr>
                              <w:jc w:val="both"/>
                              <w:rPr>
                                <w:rFonts w:ascii="Arial" w:hAnsi="Arial" w:cs="Arial"/>
                                <w:sz w:val="18"/>
                                <w:szCs w:val="18"/>
                                <w:lang w:val="es-MX"/>
                              </w:rPr>
                            </w:pPr>
                            <w:r>
                              <w:rPr>
                                <w:rFonts w:ascii="Arial" w:hAnsi="Arial" w:cs="Arial"/>
                                <w:sz w:val="18"/>
                                <w:szCs w:val="18"/>
                                <w:lang w:val="es-MX"/>
                              </w:rPr>
                              <w:t xml:space="preserve">Lcda. Isabel Payés/ </w:t>
                            </w:r>
                            <w:r w:rsidR="008E50A9">
                              <w:rPr>
                                <w:rFonts w:ascii="Arial" w:hAnsi="Arial" w:cs="Arial"/>
                                <w:sz w:val="18"/>
                                <w:szCs w:val="18"/>
                                <w:lang w:val="es-MX"/>
                              </w:rPr>
                              <w:t>presidenta</w:t>
                            </w:r>
                            <w:r>
                              <w:rPr>
                                <w:rFonts w:ascii="Arial" w:hAnsi="Arial" w:cs="Arial"/>
                                <w:sz w:val="18"/>
                                <w:szCs w:val="18"/>
                                <w:lang w:val="es-MX"/>
                              </w:rPr>
                              <w:t xml:space="preserve">, Ing. Enrique Díaz/ </w:t>
                            </w:r>
                            <w:proofErr w:type="gramStart"/>
                            <w:r w:rsidR="00D6140A">
                              <w:rPr>
                                <w:rFonts w:ascii="Arial" w:hAnsi="Arial" w:cs="Arial"/>
                                <w:sz w:val="18"/>
                                <w:szCs w:val="18"/>
                                <w:lang w:val="es-MX"/>
                              </w:rPr>
                              <w:t>V</w:t>
                            </w:r>
                            <w:r w:rsidR="0025625B">
                              <w:rPr>
                                <w:rFonts w:ascii="Arial" w:hAnsi="Arial" w:cs="Arial"/>
                                <w:sz w:val="18"/>
                                <w:szCs w:val="18"/>
                                <w:lang w:val="es-MX"/>
                              </w:rPr>
                              <w:t>icepresidente</w:t>
                            </w:r>
                            <w:proofErr w:type="gramEnd"/>
                            <w:r>
                              <w:rPr>
                                <w:rFonts w:ascii="Arial" w:hAnsi="Arial" w:cs="Arial"/>
                                <w:sz w:val="18"/>
                                <w:szCs w:val="18"/>
                                <w:lang w:val="es-MX"/>
                              </w:rPr>
                              <w:t xml:space="preserve">, </w:t>
                            </w:r>
                            <w:r w:rsidR="0032108F">
                              <w:rPr>
                                <w:rFonts w:ascii="Arial" w:hAnsi="Arial" w:cs="Arial"/>
                                <w:sz w:val="18"/>
                                <w:szCs w:val="18"/>
                                <w:lang w:val="es-MX"/>
                              </w:rPr>
                              <w:t xml:space="preserve">Lcda. Susan Padilla/Secretaria, </w:t>
                            </w:r>
                            <w:r w:rsidR="00757C43" w:rsidRPr="00E81A16">
                              <w:rPr>
                                <w:rFonts w:ascii="Arial" w:hAnsi="Arial" w:cs="Arial"/>
                                <w:sz w:val="18"/>
                                <w:szCs w:val="18"/>
                                <w:lang w:val="es-MX"/>
                              </w:rPr>
                              <w:t>Lcda. Marta Alicia de Magaña/</w:t>
                            </w:r>
                            <w:r>
                              <w:rPr>
                                <w:rFonts w:ascii="Arial" w:hAnsi="Arial" w:cs="Arial"/>
                                <w:sz w:val="18"/>
                                <w:szCs w:val="18"/>
                                <w:lang w:val="es-MX"/>
                              </w:rPr>
                              <w:t xml:space="preserve">Directora Ejecutiva </w:t>
                            </w:r>
                            <w:r w:rsidR="00757C43" w:rsidRPr="00E81A16">
                              <w:rPr>
                                <w:rFonts w:ascii="Arial" w:hAnsi="Arial" w:cs="Arial"/>
                                <w:sz w:val="18"/>
                                <w:szCs w:val="18"/>
                                <w:lang w:val="es-MX"/>
                              </w:rPr>
                              <w:t xml:space="preserve">MCP-ES, </w:t>
                            </w:r>
                            <w:r w:rsidR="006634C5">
                              <w:rPr>
                                <w:rFonts w:ascii="Arial" w:hAnsi="Arial" w:cs="Arial"/>
                                <w:sz w:val="18"/>
                                <w:szCs w:val="18"/>
                                <w:lang w:val="es-MX"/>
                              </w:rPr>
                              <w:t>Dr</w:t>
                            </w:r>
                            <w:r>
                              <w:rPr>
                                <w:rFonts w:ascii="Arial" w:hAnsi="Arial" w:cs="Arial"/>
                                <w:sz w:val="18"/>
                                <w:szCs w:val="18"/>
                                <w:lang w:val="es-MX"/>
                              </w:rPr>
                              <w:t>a</w:t>
                            </w:r>
                            <w:r w:rsidR="006634C5">
                              <w:rPr>
                                <w:rFonts w:ascii="Arial" w:hAnsi="Arial" w:cs="Arial"/>
                                <w:sz w:val="18"/>
                                <w:szCs w:val="18"/>
                                <w:lang w:val="es-MX"/>
                              </w:rPr>
                              <w:t>.</w:t>
                            </w:r>
                            <w:r>
                              <w:rPr>
                                <w:rFonts w:ascii="Arial" w:hAnsi="Arial" w:cs="Arial"/>
                                <w:sz w:val="18"/>
                                <w:szCs w:val="18"/>
                                <w:lang w:val="es-MX"/>
                              </w:rPr>
                              <w:t xml:space="preserve"> Ana Isabel Nieto</w:t>
                            </w:r>
                            <w:r w:rsidR="0032108F">
                              <w:rPr>
                                <w:rFonts w:ascii="Arial" w:hAnsi="Arial" w:cs="Arial"/>
                                <w:sz w:val="18"/>
                                <w:szCs w:val="18"/>
                                <w:lang w:val="es-MX"/>
                              </w:rPr>
                              <w:t>, Dra. Ana Guadalupe Flores</w:t>
                            </w:r>
                            <w:r w:rsidR="006634C5">
                              <w:rPr>
                                <w:rFonts w:ascii="Arial" w:hAnsi="Arial" w:cs="Arial"/>
                                <w:sz w:val="18"/>
                                <w:szCs w:val="18"/>
                                <w:lang w:val="es-MX"/>
                              </w:rPr>
                              <w:t>/ MINSAL</w:t>
                            </w:r>
                            <w:r w:rsidR="0032108F">
                              <w:rPr>
                                <w:rFonts w:ascii="Arial" w:hAnsi="Arial" w:cs="Arial"/>
                                <w:sz w:val="18"/>
                                <w:szCs w:val="18"/>
                                <w:lang w:val="es-MX"/>
                              </w:rPr>
                              <w:t>, Lic. Ricardo Gavidia, Dr. Jaime Sánchez/ALF, Sra. Delphine De Quina/FM.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C4ECE" id="_x0000_t202" coordsize="21600,21600" o:spt="202" path="m,l,21600r21600,l21600,xe">
                <v:stroke joinstyle="miter"/>
                <v:path gradientshapeok="t" o:connecttype="rect"/>
              </v:shapetype>
              <v:shape id="Cuadro de texto 2" o:spid="_x0000_s1026" type="#_x0000_t202" style="position:absolute;left:0;text-align:left;margin-left:-1.55pt;margin-top:19.6pt;width:469.85pt;height: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">
                <v:textbox>
                  <w:txbxContent>
                    <w:p w14:paraId="19670E85" w14:textId="7DEB24BE" w:rsidR="00353AFC" w:rsidRPr="00E81A16" w:rsidRDefault="00353AFC" w:rsidP="00945B81">
                      <w:pPr>
                        <w:jc w:val="both"/>
                        <w:rPr>
                          <w:rFonts w:ascii="Arial" w:hAnsi="Arial" w:cs="Arial"/>
                          <w:sz w:val="18"/>
                          <w:szCs w:val="18"/>
                          <w:lang w:val="es-MX"/>
                        </w:rPr>
                      </w:pPr>
                      <w:r>
                        <w:rPr>
                          <w:rFonts w:ascii="Arial" w:hAnsi="Arial" w:cs="Arial"/>
                          <w:sz w:val="18"/>
                          <w:szCs w:val="18"/>
                          <w:lang w:val="es-MX"/>
                        </w:rPr>
                        <w:t xml:space="preserve">Lcda. Isabel Payés/ </w:t>
                      </w:r>
                      <w:r w:rsidR="008E50A9">
                        <w:rPr>
                          <w:rFonts w:ascii="Arial" w:hAnsi="Arial" w:cs="Arial"/>
                          <w:sz w:val="18"/>
                          <w:szCs w:val="18"/>
                          <w:lang w:val="es-MX"/>
                        </w:rPr>
                        <w:t>presidenta</w:t>
                      </w:r>
                      <w:r>
                        <w:rPr>
                          <w:rFonts w:ascii="Arial" w:hAnsi="Arial" w:cs="Arial"/>
                          <w:sz w:val="18"/>
                          <w:szCs w:val="18"/>
                          <w:lang w:val="es-MX"/>
                        </w:rPr>
                        <w:t xml:space="preserve">, Ing. Enrique Díaz/ </w:t>
                      </w:r>
                      <w:r w:rsidR="00D6140A">
                        <w:rPr>
                          <w:rFonts w:ascii="Arial" w:hAnsi="Arial" w:cs="Arial"/>
                          <w:sz w:val="18"/>
                          <w:szCs w:val="18"/>
                          <w:lang w:val="es-MX"/>
                        </w:rPr>
                        <w:t>V</w:t>
                      </w:r>
                      <w:r w:rsidR="0025625B">
                        <w:rPr>
                          <w:rFonts w:ascii="Arial" w:hAnsi="Arial" w:cs="Arial"/>
                          <w:sz w:val="18"/>
                          <w:szCs w:val="18"/>
                          <w:lang w:val="es-MX"/>
                        </w:rPr>
                        <w:t>icepresidente</w:t>
                      </w:r>
                      <w:r>
                        <w:rPr>
                          <w:rFonts w:ascii="Arial" w:hAnsi="Arial" w:cs="Arial"/>
                          <w:sz w:val="18"/>
                          <w:szCs w:val="18"/>
                          <w:lang w:val="es-MX"/>
                        </w:rPr>
                        <w:t xml:space="preserve">, </w:t>
                      </w:r>
                      <w:r w:rsidR="0032108F">
                        <w:rPr>
                          <w:rFonts w:ascii="Arial" w:hAnsi="Arial" w:cs="Arial"/>
                          <w:sz w:val="18"/>
                          <w:szCs w:val="18"/>
                          <w:lang w:val="es-MX"/>
                        </w:rPr>
                        <w:t xml:space="preserve">Lcda. Susan Padilla/Secretaria, </w:t>
                      </w:r>
                      <w:r w:rsidR="00757C43" w:rsidRPr="00E81A16">
                        <w:rPr>
                          <w:rFonts w:ascii="Arial" w:hAnsi="Arial" w:cs="Arial"/>
                          <w:sz w:val="18"/>
                          <w:szCs w:val="18"/>
                          <w:lang w:val="es-MX"/>
                        </w:rPr>
                        <w:t>Lcda. Marta Alicia de Magaña/</w:t>
                      </w:r>
                      <w:r>
                        <w:rPr>
                          <w:rFonts w:ascii="Arial" w:hAnsi="Arial" w:cs="Arial"/>
                          <w:sz w:val="18"/>
                          <w:szCs w:val="18"/>
                          <w:lang w:val="es-MX"/>
                        </w:rPr>
                        <w:t xml:space="preserve">Directora Ejecutiva </w:t>
                      </w:r>
                      <w:r w:rsidR="00757C43" w:rsidRPr="00E81A16">
                        <w:rPr>
                          <w:rFonts w:ascii="Arial" w:hAnsi="Arial" w:cs="Arial"/>
                          <w:sz w:val="18"/>
                          <w:szCs w:val="18"/>
                          <w:lang w:val="es-MX"/>
                        </w:rPr>
                        <w:t xml:space="preserve">MCP-ES, </w:t>
                      </w:r>
                      <w:r w:rsidR="006634C5">
                        <w:rPr>
                          <w:rFonts w:ascii="Arial" w:hAnsi="Arial" w:cs="Arial"/>
                          <w:sz w:val="18"/>
                          <w:szCs w:val="18"/>
                          <w:lang w:val="es-MX"/>
                        </w:rPr>
                        <w:t>Dr</w:t>
                      </w:r>
                      <w:r>
                        <w:rPr>
                          <w:rFonts w:ascii="Arial" w:hAnsi="Arial" w:cs="Arial"/>
                          <w:sz w:val="18"/>
                          <w:szCs w:val="18"/>
                          <w:lang w:val="es-MX"/>
                        </w:rPr>
                        <w:t>a</w:t>
                      </w:r>
                      <w:r w:rsidR="006634C5">
                        <w:rPr>
                          <w:rFonts w:ascii="Arial" w:hAnsi="Arial" w:cs="Arial"/>
                          <w:sz w:val="18"/>
                          <w:szCs w:val="18"/>
                          <w:lang w:val="es-MX"/>
                        </w:rPr>
                        <w:t>.</w:t>
                      </w:r>
                      <w:r>
                        <w:rPr>
                          <w:rFonts w:ascii="Arial" w:hAnsi="Arial" w:cs="Arial"/>
                          <w:sz w:val="18"/>
                          <w:szCs w:val="18"/>
                          <w:lang w:val="es-MX"/>
                        </w:rPr>
                        <w:t xml:space="preserve"> Ana Isabel Nieto</w:t>
                      </w:r>
                      <w:r w:rsidR="0032108F">
                        <w:rPr>
                          <w:rFonts w:ascii="Arial" w:hAnsi="Arial" w:cs="Arial"/>
                          <w:sz w:val="18"/>
                          <w:szCs w:val="18"/>
                          <w:lang w:val="es-MX"/>
                        </w:rPr>
                        <w:t>, Dra. Ana Guadalupe Flores</w:t>
                      </w:r>
                      <w:r w:rsidR="006634C5">
                        <w:rPr>
                          <w:rFonts w:ascii="Arial" w:hAnsi="Arial" w:cs="Arial"/>
                          <w:sz w:val="18"/>
                          <w:szCs w:val="18"/>
                          <w:lang w:val="es-MX"/>
                        </w:rPr>
                        <w:t>/ MINSAL</w:t>
                      </w:r>
                      <w:r w:rsidR="0032108F">
                        <w:rPr>
                          <w:rFonts w:ascii="Arial" w:hAnsi="Arial" w:cs="Arial"/>
                          <w:sz w:val="18"/>
                          <w:szCs w:val="18"/>
                          <w:lang w:val="es-MX"/>
                        </w:rPr>
                        <w:t>, Lic. Ricardo Gavidia, Dr. Jaime Sánchez/ALF, Sra. Delphine De Quina/FM.</w:t>
                      </w:r>
                    </w:p>
                  </w:txbxContent>
                </v:textbox>
                <w10:wrap type="square"/>
              </v:shape>
            </w:pict>
          </mc:Fallback>
        </mc:AlternateContent>
      </w:r>
      <w:r w:rsidRPr="00945B81">
        <w:rPr>
          <w:rFonts w:ascii="Arial" w:hAnsi="Arial" w:cs="Arial"/>
          <w:b/>
          <w:bCs/>
          <w:sz w:val="20"/>
          <w:szCs w:val="20"/>
          <w:lang w:val="es-MX"/>
        </w:rPr>
        <w:t xml:space="preserve">Asistentes </w:t>
      </w:r>
    </w:p>
    <w:p w14:paraId="7F32E279" w14:textId="26F31194" w:rsidR="00847744" w:rsidRPr="00945B81" w:rsidRDefault="00847744" w:rsidP="00A623D8">
      <w:pPr>
        <w:spacing w:after="0" w:line="240" w:lineRule="auto"/>
        <w:rPr>
          <w:rFonts w:ascii="Arial" w:hAnsi="Arial" w:cs="Arial"/>
          <w:sz w:val="20"/>
          <w:szCs w:val="20"/>
          <w:lang w:val="es-MX"/>
        </w:rPr>
      </w:pPr>
    </w:p>
    <w:p w14:paraId="0616C39A" w14:textId="562C9E10" w:rsidR="00A623D8" w:rsidRPr="00945B81" w:rsidRDefault="00847744" w:rsidP="00847744">
      <w:pPr>
        <w:pStyle w:val="Prrafodelista"/>
        <w:numPr>
          <w:ilvl w:val="0"/>
          <w:numId w:val="1"/>
        </w:numPr>
        <w:spacing w:after="0" w:line="240" w:lineRule="auto"/>
        <w:rPr>
          <w:rFonts w:ascii="Arial" w:hAnsi="Arial" w:cs="Arial"/>
          <w:b/>
          <w:bCs/>
          <w:sz w:val="20"/>
          <w:szCs w:val="20"/>
          <w:lang w:val="es-MX"/>
        </w:rPr>
      </w:pPr>
      <w:r w:rsidRPr="00945B81">
        <w:rPr>
          <w:rFonts w:ascii="Arial" w:hAnsi="Arial" w:cs="Arial"/>
          <w:b/>
          <w:bCs/>
          <w:sz w:val="20"/>
          <w:szCs w:val="20"/>
          <w:lang w:val="es-MX"/>
        </w:rPr>
        <w:t>Agenda</w:t>
      </w:r>
    </w:p>
    <w:p w14:paraId="7F660DC5" w14:textId="027B9C76" w:rsidR="00A623D8" w:rsidRPr="00945B81" w:rsidRDefault="00A623D8" w:rsidP="00A623D8">
      <w:pPr>
        <w:spacing w:after="0" w:line="240" w:lineRule="auto"/>
        <w:rPr>
          <w:rFonts w:ascii="Arial" w:hAnsi="Arial" w:cs="Arial"/>
          <w:sz w:val="20"/>
          <w:szCs w:val="20"/>
          <w:lang w:val="es-MX"/>
        </w:rPr>
      </w:pPr>
    </w:p>
    <w:p w14:paraId="4A2CDE58" w14:textId="77777777" w:rsidR="00C926F1" w:rsidRPr="00C926F1" w:rsidRDefault="00847744" w:rsidP="00C926F1">
      <w:pPr>
        <w:pStyle w:val="Prrafodelista"/>
        <w:numPr>
          <w:ilvl w:val="0"/>
          <w:numId w:val="2"/>
        </w:numPr>
        <w:spacing w:after="0" w:line="240" w:lineRule="auto"/>
        <w:ind w:left="426" w:hanging="426"/>
        <w:jc w:val="both"/>
        <w:rPr>
          <w:rFonts w:ascii="Arial" w:hAnsi="Arial" w:cs="Arial"/>
          <w:sz w:val="20"/>
          <w:szCs w:val="20"/>
          <w:lang w:val="es-ES"/>
        </w:rPr>
      </w:pPr>
      <w:r w:rsidRPr="00C926F1">
        <w:rPr>
          <w:rFonts w:ascii="Arial" w:hAnsi="Arial" w:cs="Arial"/>
          <w:sz w:val="20"/>
          <w:szCs w:val="20"/>
          <w:lang w:val="es-ES"/>
        </w:rPr>
        <w:t>Salud</w:t>
      </w:r>
      <w:r w:rsidR="00C926F1" w:rsidRPr="00C926F1">
        <w:rPr>
          <w:rFonts w:ascii="Arial" w:hAnsi="Arial" w:cs="Arial"/>
          <w:sz w:val="20"/>
          <w:szCs w:val="20"/>
          <w:lang w:val="es-ES"/>
        </w:rPr>
        <w:t>o</w:t>
      </w:r>
    </w:p>
    <w:p w14:paraId="1A1F7897" w14:textId="77777777" w:rsidR="009A3635" w:rsidRDefault="009A3635" w:rsidP="00757C43">
      <w:pPr>
        <w:pStyle w:val="Prrafodelista"/>
        <w:numPr>
          <w:ilvl w:val="0"/>
          <w:numId w:val="2"/>
        </w:numPr>
        <w:spacing w:after="0" w:line="240" w:lineRule="auto"/>
        <w:ind w:left="426" w:hanging="426"/>
        <w:jc w:val="both"/>
        <w:rPr>
          <w:rFonts w:ascii="Arial" w:hAnsi="Arial" w:cs="Arial"/>
          <w:sz w:val="20"/>
          <w:szCs w:val="20"/>
          <w:lang w:val="es-ES"/>
        </w:rPr>
      </w:pPr>
      <w:r>
        <w:rPr>
          <w:rFonts w:ascii="Arial" w:hAnsi="Arial" w:cs="Arial"/>
          <w:lang w:val="es-ES"/>
        </w:rPr>
        <w:t>P</w:t>
      </w:r>
      <w:r w:rsidRPr="009D7CB2">
        <w:rPr>
          <w:rFonts w:ascii="Arial" w:hAnsi="Arial" w:cs="Arial"/>
          <w:lang w:val="es-ES"/>
        </w:rPr>
        <w:t xml:space="preserve">untos urgentes relacionados a </w:t>
      </w:r>
      <w:r>
        <w:rPr>
          <w:rFonts w:ascii="Arial" w:hAnsi="Arial" w:cs="Arial"/>
          <w:lang w:val="es-ES"/>
        </w:rPr>
        <w:t xml:space="preserve">los </w:t>
      </w:r>
      <w:r w:rsidRPr="009D7CB2">
        <w:rPr>
          <w:rFonts w:ascii="Arial" w:hAnsi="Arial" w:cs="Arial"/>
          <w:lang w:val="es-ES"/>
        </w:rPr>
        <w:t>resultados de auditor</w:t>
      </w:r>
      <w:r>
        <w:rPr>
          <w:rFonts w:ascii="Arial" w:hAnsi="Arial" w:cs="Arial"/>
          <w:lang w:val="es-ES"/>
        </w:rPr>
        <w:t>í</w:t>
      </w:r>
      <w:r w:rsidRPr="009D7CB2">
        <w:rPr>
          <w:rFonts w:ascii="Arial" w:hAnsi="Arial" w:cs="Arial"/>
          <w:lang w:val="es-ES"/>
        </w:rPr>
        <w:t>a de C</w:t>
      </w:r>
      <w:r>
        <w:rPr>
          <w:rFonts w:ascii="Arial" w:hAnsi="Arial" w:cs="Arial"/>
          <w:lang w:val="es-ES"/>
        </w:rPr>
        <w:t xml:space="preserve">orte de </w:t>
      </w:r>
      <w:r w:rsidRPr="009D7CB2">
        <w:rPr>
          <w:rFonts w:ascii="Arial" w:hAnsi="Arial" w:cs="Arial"/>
          <w:lang w:val="es-ES"/>
        </w:rPr>
        <w:t>C</w:t>
      </w:r>
      <w:r>
        <w:rPr>
          <w:rFonts w:ascii="Arial" w:hAnsi="Arial" w:cs="Arial"/>
          <w:lang w:val="es-ES"/>
        </w:rPr>
        <w:t>uentas a RP MINSAL</w:t>
      </w:r>
      <w:r w:rsidRPr="009D7CB2">
        <w:rPr>
          <w:rFonts w:ascii="Arial" w:hAnsi="Arial" w:cs="Arial"/>
          <w:lang w:val="es-ES"/>
        </w:rPr>
        <w:t xml:space="preserve"> y que afectan a SR y SSR</w:t>
      </w:r>
      <w:r>
        <w:rPr>
          <w:rFonts w:ascii="Arial" w:hAnsi="Arial" w:cs="Arial"/>
          <w:sz w:val="20"/>
          <w:szCs w:val="20"/>
          <w:lang w:val="es-ES"/>
        </w:rPr>
        <w:t xml:space="preserve"> </w:t>
      </w:r>
    </w:p>
    <w:p w14:paraId="4136E549" w14:textId="6CDA9F55" w:rsidR="00847744" w:rsidRPr="00C926F1" w:rsidRDefault="00D6140A" w:rsidP="00757C43">
      <w:pPr>
        <w:pStyle w:val="Prrafodelista"/>
        <w:numPr>
          <w:ilvl w:val="0"/>
          <w:numId w:val="2"/>
        </w:numPr>
        <w:spacing w:after="0" w:line="240" w:lineRule="auto"/>
        <w:ind w:left="426" w:hanging="426"/>
        <w:jc w:val="both"/>
        <w:rPr>
          <w:rFonts w:ascii="Arial" w:hAnsi="Arial" w:cs="Arial"/>
          <w:sz w:val="20"/>
          <w:szCs w:val="20"/>
          <w:lang w:val="es-ES"/>
        </w:rPr>
      </w:pPr>
      <w:r>
        <w:rPr>
          <w:rFonts w:ascii="Arial" w:hAnsi="Arial" w:cs="Arial"/>
          <w:sz w:val="20"/>
          <w:szCs w:val="20"/>
          <w:lang w:val="es-ES"/>
        </w:rPr>
        <w:t>Fecha próxima reunión</w:t>
      </w:r>
    </w:p>
    <w:p w14:paraId="7C663A59" w14:textId="768ECAA0" w:rsidR="00847744" w:rsidRPr="00945B81" w:rsidRDefault="00847744" w:rsidP="00847744">
      <w:pPr>
        <w:spacing w:after="0" w:line="240" w:lineRule="auto"/>
        <w:rPr>
          <w:rFonts w:ascii="Arial" w:hAnsi="Arial" w:cs="Arial"/>
          <w:sz w:val="20"/>
          <w:szCs w:val="20"/>
          <w:lang w:val="es-MX"/>
        </w:rPr>
      </w:pPr>
    </w:p>
    <w:p w14:paraId="2FCE9CCC" w14:textId="3D407F0A" w:rsidR="00847744" w:rsidRPr="00945B81" w:rsidRDefault="00847744" w:rsidP="00847744">
      <w:pPr>
        <w:pStyle w:val="Prrafodelista"/>
        <w:numPr>
          <w:ilvl w:val="0"/>
          <w:numId w:val="1"/>
        </w:numPr>
        <w:spacing w:after="0" w:line="240" w:lineRule="auto"/>
        <w:rPr>
          <w:rFonts w:ascii="Arial" w:hAnsi="Arial" w:cs="Arial"/>
          <w:b/>
          <w:bCs/>
          <w:sz w:val="20"/>
          <w:szCs w:val="20"/>
          <w:lang w:val="es-MX"/>
        </w:rPr>
      </w:pPr>
      <w:r w:rsidRPr="00945B81">
        <w:rPr>
          <w:rFonts w:ascii="Arial" w:hAnsi="Arial" w:cs="Arial"/>
          <w:b/>
          <w:bCs/>
          <w:sz w:val="20"/>
          <w:szCs w:val="20"/>
          <w:lang w:val="es-MX"/>
        </w:rPr>
        <w:t>Desarrollo</w:t>
      </w:r>
    </w:p>
    <w:p w14:paraId="6E567DF8" w14:textId="792531E3" w:rsidR="00847744" w:rsidRPr="00945B81" w:rsidRDefault="00847744" w:rsidP="00847744">
      <w:pPr>
        <w:spacing w:after="0" w:line="240" w:lineRule="auto"/>
        <w:rPr>
          <w:rFonts w:ascii="Arial" w:hAnsi="Arial" w:cs="Arial"/>
          <w:sz w:val="20"/>
          <w:szCs w:val="20"/>
          <w:lang w:val="es-MX"/>
        </w:rPr>
      </w:pPr>
    </w:p>
    <w:p w14:paraId="22F7C29C" w14:textId="7741D804" w:rsidR="00847744" w:rsidRPr="00945B81" w:rsidRDefault="00847744" w:rsidP="00847744">
      <w:pPr>
        <w:spacing w:after="0" w:line="240" w:lineRule="auto"/>
        <w:rPr>
          <w:rFonts w:ascii="Arial" w:hAnsi="Arial" w:cs="Arial"/>
          <w:b/>
          <w:bCs/>
          <w:sz w:val="20"/>
          <w:szCs w:val="20"/>
          <w:lang w:val="es-MX"/>
        </w:rPr>
      </w:pPr>
      <w:r w:rsidRPr="00945B81">
        <w:rPr>
          <w:rFonts w:ascii="Arial" w:hAnsi="Arial" w:cs="Arial"/>
          <w:b/>
          <w:bCs/>
          <w:sz w:val="20"/>
          <w:szCs w:val="20"/>
          <w:lang w:val="es-MX"/>
        </w:rPr>
        <w:t>Punto 1: Saludo</w:t>
      </w:r>
    </w:p>
    <w:p w14:paraId="340905D1" w14:textId="59310036" w:rsidR="00847744" w:rsidRPr="00945B81" w:rsidRDefault="00847744" w:rsidP="009F5AFC">
      <w:pPr>
        <w:spacing w:after="0" w:line="240" w:lineRule="auto"/>
        <w:jc w:val="both"/>
        <w:rPr>
          <w:rFonts w:ascii="Arial" w:hAnsi="Arial" w:cs="Arial"/>
          <w:sz w:val="20"/>
          <w:szCs w:val="20"/>
          <w:lang w:val="es-MX"/>
        </w:rPr>
      </w:pPr>
    </w:p>
    <w:p w14:paraId="47E1F6ED" w14:textId="2F57D45A" w:rsidR="00847744" w:rsidRPr="00945B81" w:rsidRDefault="00B23E22" w:rsidP="009F5AFC">
      <w:pPr>
        <w:spacing w:after="0" w:line="240" w:lineRule="auto"/>
        <w:jc w:val="both"/>
        <w:rPr>
          <w:rFonts w:ascii="Arial" w:hAnsi="Arial" w:cs="Arial"/>
          <w:sz w:val="20"/>
          <w:szCs w:val="20"/>
          <w:lang w:val="es-MX"/>
        </w:rPr>
      </w:pPr>
      <w:r>
        <w:rPr>
          <w:rFonts w:ascii="Arial" w:hAnsi="Arial" w:cs="Arial"/>
          <w:sz w:val="20"/>
          <w:szCs w:val="20"/>
          <w:lang w:val="es-MX"/>
        </w:rPr>
        <w:t>La</w:t>
      </w:r>
      <w:r w:rsidR="00AC28AD">
        <w:rPr>
          <w:rFonts w:ascii="Arial" w:hAnsi="Arial" w:cs="Arial"/>
          <w:sz w:val="20"/>
          <w:szCs w:val="20"/>
          <w:lang w:val="es-MX"/>
        </w:rPr>
        <w:t xml:space="preserve"> </w:t>
      </w:r>
      <w:r w:rsidR="00744273">
        <w:rPr>
          <w:rFonts w:ascii="Arial" w:hAnsi="Arial" w:cs="Arial"/>
          <w:sz w:val="20"/>
          <w:szCs w:val="20"/>
          <w:lang w:val="es-MX"/>
        </w:rPr>
        <w:t xml:space="preserve">Lcda. </w:t>
      </w:r>
      <w:r w:rsidR="006634C5">
        <w:rPr>
          <w:rFonts w:ascii="Arial" w:hAnsi="Arial" w:cs="Arial"/>
          <w:sz w:val="20"/>
          <w:szCs w:val="20"/>
          <w:lang w:val="es-MX"/>
        </w:rPr>
        <w:t>Marta Alicia de Magaña</w:t>
      </w:r>
      <w:r>
        <w:rPr>
          <w:rFonts w:ascii="Arial" w:hAnsi="Arial" w:cs="Arial"/>
          <w:sz w:val="20"/>
          <w:szCs w:val="20"/>
          <w:lang w:val="es-MX"/>
        </w:rPr>
        <w:t xml:space="preserve">, </w:t>
      </w:r>
      <w:r w:rsidR="00847744" w:rsidRPr="00945B81">
        <w:rPr>
          <w:rFonts w:ascii="Arial" w:hAnsi="Arial" w:cs="Arial"/>
          <w:sz w:val="20"/>
          <w:szCs w:val="20"/>
          <w:lang w:val="es-MX"/>
        </w:rPr>
        <w:t>brinda un cálido saludo a los presentes</w:t>
      </w:r>
      <w:r>
        <w:rPr>
          <w:rFonts w:ascii="Arial" w:hAnsi="Arial" w:cs="Arial"/>
          <w:sz w:val="20"/>
          <w:szCs w:val="20"/>
          <w:lang w:val="es-MX"/>
        </w:rPr>
        <w:t xml:space="preserve"> y</w:t>
      </w:r>
      <w:r w:rsidR="00753F52">
        <w:rPr>
          <w:rFonts w:ascii="Arial" w:hAnsi="Arial" w:cs="Arial"/>
          <w:sz w:val="20"/>
          <w:szCs w:val="20"/>
          <w:lang w:val="es-MX"/>
        </w:rPr>
        <w:t xml:space="preserve"> </w:t>
      </w:r>
      <w:r w:rsidR="00753F52" w:rsidRPr="00945B81">
        <w:rPr>
          <w:rFonts w:ascii="Arial" w:hAnsi="Arial" w:cs="Arial"/>
          <w:sz w:val="20"/>
          <w:szCs w:val="20"/>
          <w:lang w:val="es-MX"/>
        </w:rPr>
        <w:t>agradec</w:t>
      </w:r>
      <w:r w:rsidR="00753F52">
        <w:rPr>
          <w:rFonts w:ascii="Arial" w:hAnsi="Arial" w:cs="Arial"/>
          <w:sz w:val="20"/>
          <w:szCs w:val="20"/>
          <w:lang w:val="es-MX"/>
        </w:rPr>
        <w:t>e</w:t>
      </w:r>
      <w:r w:rsidR="00753F52" w:rsidRPr="00945B81">
        <w:rPr>
          <w:rFonts w:ascii="Arial" w:hAnsi="Arial" w:cs="Arial"/>
          <w:sz w:val="20"/>
          <w:szCs w:val="20"/>
          <w:lang w:val="es-MX"/>
        </w:rPr>
        <w:t xml:space="preserve"> el tiempo tomado para </w:t>
      </w:r>
      <w:r>
        <w:rPr>
          <w:rFonts w:ascii="Arial" w:hAnsi="Arial" w:cs="Arial"/>
          <w:sz w:val="20"/>
          <w:szCs w:val="20"/>
          <w:lang w:val="es-MX"/>
        </w:rPr>
        <w:t>conectarse</w:t>
      </w:r>
      <w:r w:rsidR="00753F52" w:rsidRPr="00945B81">
        <w:rPr>
          <w:rFonts w:ascii="Arial" w:hAnsi="Arial" w:cs="Arial"/>
          <w:sz w:val="20"/>
          <w:szCs w:val="20"/>
          <w:lang w:val="es-MX"/>
        </w:rPr>
        <w:t xml:space="preserve"> a la </w:t>
      </w:r>
      <w:r w:rsidR="00E81A16" w:rsidRPr="00945B81">
        <w:rPr>
          <w:rFonts w:ascii="Arial" w:hAnsi="Arial" w:cs="Arial"/>
          <w:sz w:val="20"/>
          <w:szCs w:val="20"/>
          <w:lang w:val="es-MX"/>
        </w:rPr>
        <w:t>reunión</w:t>
      </w:r>
      <w:r>
        <w:rPr>
          <w:rFonts w:ascii="Arial" w:hAnsi="Arial" w:cs="Arial"/>
          <w:sz w:val="20"/>
          <w:szCs w:val="20"/>
          <w:lang w:val="es-MX"/>
        </w:rPr>
        <w:t xml:space="preserve"> virtual</w:t>
      </w:r>
      <w:r w:rsidR="00E81A16">
        <w:rPr>
          <w:rFonts w:ascii="Arial" w:hAnsi="Arial" w:cs="Arial"/>
          <w:sz w:val="20"/>
          <w:szCs w:val="20"/>
          <w:lang w:val="es-MX"/>
        </w:rPr>
        <w:t>.</w:t>
      </w:r>
    </w:p>
    <w:p w14:paraId="1D2D2373" w14:textId="67B5C3FF" w:rsidR="00847744" w:rsidRPr="00945B81" w:rsidRDefault="00847744" w:rsidP="00847744">
      <w:pPr>
        <w:spacing w:after="0" w:line="240" w:lineRule="auto"/>
        <w:rPr>
          <w:rFonts w:ascii="Arial" w:hAnsi="Arial" w:cs="Arial"/>
          <w:sz w:val="20"/>
          <w:szCs w:val="20"/>
          <w:lang w:val="es-MX"/>
        </w:rPr>
      </w:pPr>
    </w:p>
    <w:p w14:paraId="3E9A2220" w14:textId="7F4C212A" w:rsidR="00353AFC" w:rsidRPr="009A3635" w:rsidRDefault="00847744" w:rsidP="00353AFC">
      <w:pPr>
        <w:spacing w:after="0" w:line="240" w:lineRule="auto"/>
        <w:jc w:val="both"/>
        <w:rPr>
          <w:rFonts w:ascii="Arial" w:hAnsi="Arial" w:cs="Arial"/>
          <w:b/>
          <w:bCs/>
          <w:sz w:val="20"/>
          <w:szCs w:val="20"/>
          <w:lang w:val="es-ES"/>
        </w:rPr>
      </w:pPr>
      <w:r w:rsidRPr="009A3635">
        <w:rPr>
          <w:rFonts w:ascii="Arial" w:hAnsi="Arial" w:cs="Arial"/>
          <w:b/>
          <w:bCs/>
          <w:sz w:val="20"/>
          <w:szCs w:val="20"/>
          <w:lang w:val="es-MX"/>
        </w:rPr>
        <w:t xml:space="preserve">Punto 2: </w:t>
      </w:r>
      <w:r w:rsidR="009A3635" w:rsidRPr="009A3635">
        <w:rPr>
          <w:rFonts w:ascii="Arial" w:hAnsi="Arial" w:cs="Arial"/>
          <w:b/>
          <w:bCs/>
          <w:lang w:val="es-ES"/>
        </w:rPr>
        <w:t>Puntos urgentes relacionados a los resultados de auditoría de Corte de Cuentas a RP MINSAL y que afectan a SR y SSR</w:t>
      </w:r>
    </w:p>
    <w:p w14:paraId="5150AC19" w14:textId="3A1C0289" w:rsidR="0084006B" w:rsidRPr="00FD5944" w:rsidRDefault="0084006B" w:rsidP="0084006B">
      <w:pPr>
        <w:spacing w:after="0" w:line="240" w:lineRule="auto"/>
        <w:jc w:val="both"/>
        <w:rPr>
          <w:rFonts w:ascii="Arial" w:hAnsi="Arial" w:cs="Arial"/>
          <w:sz w:val="20"/>
          <w:szCs w:val="20"/>
          <w:lang w:val="es-ES"/>
        </w:rPr>
      </w:pPr>
    </w:p>
    <w:p w14:paraId="74420169" w14:textId="5AFE0063" w:rsidR="00F223B1" w:rsidRPr="00F223B1" w:rsidRDefault="009910F2" w:rsidP="00F223B1">
      <w:pPr>
        <w:spacing w:after="0" w:line="240" w:lineRule="auto"/>
        <w:jc w:val="both"/>
        <w:rPr>
          <w:rFonts w:ascii="Arial" w:hAnsi="Arial" w:cs="Arial"/>
          <w:sz w:val="20"/>
          <w:szCs w:val="20"/>
          <w:lang w:val="es-ES"/>
        </w:rPr>
      </w:pPr>
      <w:r w:rsidRPr="00F223B1">
        <w:rPr>
          <w:rFonts w:ascii="Arial" w:hAnsi="Arial" w:cs="Arial"/>
          <w:sz w:val="20"/>
          <w:szCs w:val="20"/>
          <w:lang w:val="es-ES"/>
        </w:rPr>
        <w:t>Dra. Ana Isabel Nieto</w:t>
      </w:r>
      <w:r w:rsidR="00F223B1" w:rsidRPr="00F223B1">
        <w:rPr>
          <w:rFonts w:ascii="Arial" w:hAnsi="Arial" w:cs="Arial"/>
          <w:sz w:val="20"/>
          <w:szCs w:val="20"/>
          <w:lang w:val="es-ES"/>
        </w:rPr>
        <w:t xml:space="preserve"> presenta los resultados obtenidos </w:t>
      </w:r>
      <w:r w:rsidR="00F223B1">
        <w:rPr>
          <w:rFonts w:ascii="Arial" w:hAnsi="Arial" w:cs="Arial"/>
          <w:sz w:val="20"/>
          <w:szCs w:val="20"/>
          <w:lang w:val="es-ES"/>
        </w:rPr>
        <w:t>en el informe preliminar de la auditoria que realizo la Corte de Cuentas a las subvenciones del FM administradas por MINSAL, los cuales son preocupantes por el tema de desembolsos para PLAN. Las principales observaciones son las siguientes:</w:t>
      </w:r>
    </w:p>
    <w:p w14:paraId="1989A5F6" w14:textId="723CF8B4" w:rsidR="007D3386" w:rsidRDefault="00F223B1" w:rsidP="0084006B">
      <w:pPr>
        <w:spacing w:after="0" w:line="240" w:lineRule="auto"/>
        <w:jc w:val="both"/>
        <w:rPr>
          <w:rFonts w:ascii="Arial" w:hAnsi="Arial" w:cs="Arial"/>
          <w:sz w:val="20"/>
          <w:szCs w:val="20"/>
          <w:lang w:val="es-ES"/>
        </w:rPr>
      </w:pPr>
      <w:r>
        <w:rPr>
          <w:rFonts w:ascii="Arial" w:hAnsi="Arial" w:cs="Arial"/>
          <w:sz w:val="20"/>
          <w:szCs w:val="20"/>
          <w:lang w:val="es-ES"/>
        </w:rPr>
        <w:t>4.1 Estados Financieros: tiene inconsistencias en las cifras presentadas en los estados financieros, aunque los resultados de las pruebas no presentaron nada irrelevante. Al parecer les ha sido difícil comprender la dinámica de lo pagado, lo comprometido y lo ejecutado.</w:t>
      </w:r>
    </w:p>
    <w:p w14:paraId="281E1724" w14:textId="6CB5AB0E" w:rsidR="00F223B1" w:rsidRDefault="00F223B1" w:rsidP="0084006B">
      <w:pPr>
        <w:spacing w:after="0" w:line="240" w:lineRule="auto"/>
        <w:jc w:val="both"/>
        <w:rPr>
          <w:rFonts w:ascii="Arial" w:hAnsi="Arial" w:cs="Arial"/>
          <w:sz w:val="20"/>
          <w:szCs w:val="20"/>
          <w:lang w:val="es-ES"/>
        </w:rPr>
      </w:pPr>
      <w:r>
        <w:rPr>
          <w:rFonts w:ascii="Arial" w:hAnsi="Arial" w:cs="Arial"/>
          <w:sz w:val="20"/>
          <w:szCs w:val="20"/>
          <w:lang w:val="es-ES"/>
        </w:rPr>
        <w:t xml:space="preserve">4.3 Informes de Cumplimiento legal: uso inadecuado en la contratación de telefonía móvil, en compra de </w:t>
      </w:r>
      <w:proofErr w:type="spellStart"/>
      <w:r>
        <w:rPr>
          <w:rFonts w:ascii="Arial" w:hAnsi="Arial" w:cs="Arial"/>
          <w:sz w:val="20"/>
          <w:szCs w:val="20"/>
          <w:lang w:val="es-ES"/>
        </w:rPr>
        <w:t>articulos</w:t>
      </w:r>
      <w:proofErr w:type="spellEnd"/>
      <w:r>
        <w:rPr>
          <w:rFonts w:ascii="Arial" w:hAnsi="Arial" w:cs="Arial"/>
          <w:sz w:val="20"/>
          <w:szCs w:val="20"/>
          <w:lang w:val="es-ES"/>
        </w:rPr>
        <w:t xml:space="preserve"> promocionales, registros contables sin la información de soporte necesaria, la cual tiene que ver con la ejecución de PLAN, transferencias de fondos sin el respectivo informe para liquidación entre otros. Se les ha explicado a los auditores que la subvención es exenta de impuestos, a los SSR y al SR se les hace revisión exhaustiva y que hasta el momento de estar validados los documentos se procede al pago.</w:t>
      </w:r>
    </w:p>
    <w:p w14:paraId="3F3B3985" w14:textId="254E02C8" w:rsidR="0020775D" w:rsidRDefault="0020775D" w:rsidP="0084006B">
      <w:pPr>
        <w:spacing w:after="0" w:line="240" w:lineRule="auto"/>
        <w:jc w:val="both"/>
        <w:rPr>
          <w:rFonts w:ascii="Arial" w:hAnsi="Arial" w:cs="Arial"/>
          <w:sz w:val="20"/>
          <w:szCs w:val="20"/>
          <w:lang w:val="es-ES"/>
        </w:rPr>
      </w:pPr>
      <w:r>
        <w:rPr>
          <w:rFonts w:ascii="Arial" w:hAnsi="Arial" w:cs="Arial"/>
          <w:sz w:val="20"/>
          <w:szCs w:val="20"/>
          <w:lang w:val="es-ES"/>
        </w:rPr>
        <w:t>Hallazgo N°7 también señalaron que el desembolso de Plan al SSR Vision Propositiva había utilizado los fondos para otras obligaciones, pero esos gastos que realizaron están contemplados dentro del marco del convenio, esto también se les demostró y se desvanecieron esos señalamientos, pero igual lo dejaron como observación. Todo lo que se ha realizado esta dentro del presupuesto, la otra observación es en los cheques de desembolso; que no hay un detalle de la utilización de los fondos, se les explic</w:t>
      </w:r>
      <w:r w:rsidR="008E50A9">
        <w:rPr>
          <w:rFonts w:ascii="Arial" w:hAnsi="Arial" w:cs="Arial"/>
          <w:sz w:val="20"/>
          <w:szCs w:val="20"/>
          <w:lang w:val="es-ES"/>
        </w:rPr>
        <w:t>ó</w:t>
      </w:r>
      <w:r>
        <w:rPr>
          <w:rFonts w:ascii="Arial" w:hAnsi="Arial" w:cs="Arial"/>
          <w:sz w:val="20"/>
          <w:szCs w:val="20"/>
          <w:lang w:val="es-ES"/>
        </w:rPr>
        <w:t xml:space="preserve"> que para poder hacer un desembolso PLAN debe apegarse a lo establecido en el convenio, y lo que se les solicit</w:t>
      </w:r>
      <w:r w:rsidR="008E50A9">
        <w:rPr>
          <w:rFonts w:ascii="Arial" w:hAnsi="Arial" w:cs="Arial"/>
          <w:sz w:val="20"/>
          <w:szCs w:val="20"/>
          <w:lang w:val="es-ES"/>
        </w:rPr>
        <w:t>ó</w:t>
      </w:r>
      <w:r>
        <w:rPr>
          <w:rFonts w:ascii="Arial" w:hAnsi="Arial" w:cs="Arial"/>
          <w:sz w:val="20"/>
          <w:szCs w:val="20"/>
          <w:lang w:val="es-ES"/>
        </w:rPr>
        <w:t xml:space="preserve"> fue plan de </w:t>
      </w:r>
      <w:r w:rsidR="008E50A9">
        <w:rPr>
          <w:rFonts w:ascii="Arial" w:hAnsi="Arial" w:cs="Arial"/>
          <w:sz w:val="20"/>
          <w:szCs w:val="20"/>
          <w:lang w:val="es-ES"/>
        </w:rPr>
        <w:t>trabajo y plan</w:t>
      </w:r>
      <w:r>
        <w:rPr>
          <w:rFonts w:ascii="Arial" w:hAnsi="Arial" w:cs="Arial"/>
          <w:sz w:val="20"/>
          <w:szCs w:val="20"/>
          <w:lang w:val="es-ES"/>
        </w:rPr>
        <w:t xml:space="preserve"> de compras,  lo cual fue presentado, por lo cual se les realizó el desembolso</w:t>
      </w:r>
      <w:r w:rsidR="008E50A9">
        <w:rPr>
          <w:rFonts w:ascii="Arial" w:hAnsi="Arial" w:cs="Arial"/>
          <w:sz w:val="20"/>
          <w:szCs w:val="20"/>
          <w:lang w:val="es-ES"/>
        </w:rPr>
        <w:t>,</w:t>
      </w:r>
      <w:r>
        <w:rPr>
          <w:rFonts w:ascii="Arial" w:hAnsi="Arial" w:cs="Arial"/>
          <w:sz w:val="20"/>
          <w:szCs w:val="20"/>
          <w:lang w:val="es-ES"/>
        </w:rPr>
        <w:t xml:space="preserve"> el primero de acuerdo a esos documentos y el segundo de acuerdo al 80% de cumplimiento de la ejecución programática, y lo que ellos pueden observar es que no hay un cumplimiento del 100%.</w:t>
      </w:r>
    </w:p>
    <w:p w14:paraId="3654DAD4" w14:textId="26D79212" w:rsidR="0020775D" w:rsidRDefault="00583EC2" w:rsidP="00752626">
      <w:pPr>
        <w:spacing w:after="0" w:line="240" w:lineRule="auto"/>
        <w:jc w:val="both"/>
        <w:rPr>
          <w:rFonts w:ascii="Arial" w:hAnsi="Arial" w:cs="Arial"/>
          <w:sz w:val="20"/>
          <w:szCs w:val="20"/>
          <w:lang w:val="es-ES"/>
        </w:rPr>
      </w:pPr>
      <w:r>
        <w:rPr>
          <w:rFonts w:ascii="Arial" w:hAnsi="Arial" w:cs="Arial"/>
          <w:sz w:val="20"/>
          <w:szCs w:val="20"/>
          <w:lang w:val="es-ES"/>
        </w:rPr>
        <w:lastRenderedPageBreak/>
        <w:t xml:space="preserve">Hallazgo N°8 con respecto a la baja ejecución del presupuesto del programa comprobaron que solo se había ejecutado un 48% del presupuesto, se les explicó sobre los montos pagados y los compromisos de pago que ya están en proceso, y que los insumos de laboratorio que son los </w:t>
      </w:r>
      <w:proofErr w:type="spellStart"/>
      <w:r>
        <w:rPr>
          <w:rFonts w:ascii="Arial" w:hAnsi="Arial" w:cs="Arial"/>
          <w:sz w:val="20"/>
          <w:szCs w:val="20"/>
          <w:lang w:val="es-ES"/>
        </w:rPr>
        <w:t>mas</w:t>
      </w:r>
      <w:proofErr w:type="spellEnd"/>
      <w:r>
        <w:rPr>
          <w:rFonts w:ascii="Arial" w:hAnsi="Arial" w:cs="Arial"/>
          <w:sz w:val="20"/>
          <w:szCs w:val="20"/>
          <w:lang w:val="es-ES"/>
        </w:rPr>
        <w:t xml:space="preserve"> caros no se pueden recibir de una vez, pues según la ley se paga hasta que se recibe el producto; esta explicación no la validaron. La interpretación en los comentarios de la auditoria es por desconocimiento de la dinámica.</w:t>
      </w:r>
      <w:r w:rsidR="00752626">
        <w:rPr>
          <w:rFonts w:ascii="Arial" w:hAnsi="Arial" w:cs="Arial"/>
          <w:sz w:val="20"/>
          <w:szCs w:val="20"/>
          <w:lang w:val="es-ES"/>
        </w:rPr>
        <w:t xml:space="preserve"> </w:t>
      </w:r>
      <w:r>
        <w:rPr>
          <w:rFonts w:ascii="Arial" w:hAnsi="Arial" w:cs="Arial"/>
          <w:sz w:val="20"/>
          <w:szCs w:val="20"/>
          <w:lang w:val="es-ES"/>
        </w:rPr>
        <w:t xml:space="preserve">Sobre la ejecución financiera, siempre de PLAN </w:t>
      </w:r>
      <w:r w:rsidR="00752626">
        <w:rPr>
          <w:rFonts w:ascii="Arial" w:hAnsi="Arial" w:cs="Arial"/>
          <w:sz w:val="20"/>
          <w:szCs w:val="20"/>
          <w:lang w:val="es-ES"/>
        </w:rPr>
        <w:t>manifiestan y confirman que</w:t>
      </w:r>
      <w:r w:rsidR="00752626" w:rsidRPr="00752626">
        <w:rPr>
          <w:rFonts w:ascii="Arial" w:hAnsi="Arial" w:cs="Arial"/>
          <w:sz w:val="20"/>
          <w:szCs w:val="20"/>
          <w:lang w:val="es-ES"/>
        </w:rPr>
        <w:t xml:space="preserve"> los resultados a la fecha obedecen a que ellos hasta</w:t>
      </w:r>
      <w:r w:rsidR="00752626">
        <w:rPr>
          <w:rFonts w:ascii="Arial" w:hAnsi="Arial" w:cs="Arial"/>
          <w:sz w:val="20"/>
          <w:szCs w:val="20"/>
          <w:lang w:val="es-ES"/>
        </w:rPr>
        <w:t xml:space="preserve"> </w:t>
      </w:r>
      <w:r w:rsidR="00752626" w:rsidRPr="00752626">
        <w:rPr>
          <w:rFonts w:ascii="Arial" w:hAnsi="Arial" w:cs="Arial"/>
          <w:sz w:val="20"/>
          <w:szCs w:val="20"/>
          <w:lang w:val="es-ES"/>
        </w:rPr>
        <w:t>el año 2018 fungieron como Receptor Principal ante el Fondo Mundial e</w:t>
      </w:r>
      <w:r w:rsidR="00752626">
        <w:rPr>
          <w:rFonts w:ascii="Arial" w:hAnsi="Arial" w:cs="Arial"/>
          <w:sz w:val="20"/>
          <w:szCs w:val="20"/>
          <w:lang w:val="es-ES"/>
        </w:rPr>
        <w:t xml:space="preserve"> </w:t>
      </w:r>
      <w:r w:rsidR="00752626" w:rsidRPr="00752626">
        <w:rPr>
          <w:rFonts w:ascii="Arial" w:hAnsi="Arial" w:cs="Arial"/>
          <w:sz w:val="20"/>
          <w:szCs w:val="20"/>
          <w:lang w:val="es-ES"/>
        </w:rPr>
        <w:t xml:space="preserve">implementaron un </w:t>
      </w:r>
      <w:r w:rsidR="00752626">
        <w:rPr>
          <w:rFonts w:ascii="Arial" w:hAnsi="Arial" w:cs="Arial"/>
          <w:sz w:val="20"/>
          <w:szCs w:val="20"/>
          <w:lang w:val="es-ES"/>
        </w:rPr>
        <w:t>pl</w:t>
      </w:r>
      <w:r w:rsidR="00752626" w:rsidRPr="00752626">
        <w:rPr>
          <w:rFonts w:ascii="Arial" w:hAnsi="Arial" w:cs="Arial"/>
          <w:sz w:val="20"/>
          <w:szCs w:val="20"/>
          <w:lang w:val="es-ES"/>
        </w:rPr>
        <w:t>an de cierre el cual finalizó el mes de junio 2019 y durante el</w:t>
      </w:r>
      <w:r w:rsidR="00752626">
        <w:rPr>
          <w:rFonts w:ascii="Arial" w:hAnsi="Arial" w:cs="Arial"/>
          <w:sz w:val="20"/>
          <w:szCs w:val="20"/>
          <w:lang w:val="es-ES"/>
        </w:rPr>
        <w:t xml:space="preserve"> </w:t>
      </w:r>
      <w:r w:rsidR="00752626" w:rsidRPr="00752626">
        <w:rPr>
          <w:rFonts w:ascii="Arial" w:hAnsi="Arial" w:cs="Arial"/>
          <w:sz w:val="20"/>
          <w:szCs w:val="20"/>
          <w:lang w:val="es-ES"/>
        </w:rPr>
        <w:t>período de construcción del presupuesto para esta subvención SLV-H-MOH 2019-2021, se incluyó la implementación de actividades a partir del 1 de enero de 2019 tanto</w:t>
      </w:r>
      <w:r w:rsidR="00752626">
        <w:rPr>
          <w:rFonts w:ascii="Arial" w:hAnsi="Arial" w:cs="Arial"/>
          <w:sz w:val="20"/>
          <w:szCs w:val="20"/>
          <w:lang w:val="es-ES"/>
        </w:rPr>
        <w:t xml:space="preserve"> </w:t>
      </w:r>
      <w:r w:rsidR="00752626" w:rsidRPr="00752626">
        <w:rPr>
          <w:rFonts w:ascii="Arial" w:hAnsi="Arial" w:cs="Arial"/>
          <w:sz w:val="20"/>
          <w:szCs w:val="20"/>
          <w:lang w:val="es-ES"/>
        </w:rPr>
        <w:t>para el Sub Receptor Plan Internacional y los sub subreceptores que este contrató;</w:t>
      </w:r>
      <w:r w:rsidR="00752626">
        <w:rPr>
          <w:rFonts w:ascii="Arial" w:hAnsi="Arial" w:cs="Arial"/>
          <w:sz w:val="20"/>
          <w:szCs w:val="20"/>
          <w:lang w:val="es-ES"/>
        </w:rPr>
        <w:t xml:space="preserve"> </w:t>
      </w:r>
      <w:r w:rsidR="00752626" w:rsidRPr="00752626">
        <w:rPr>
          <w:rFonts w:ascii="Arial" w:hAnsi="Arial" w:cs="Arial"/>
          <w:sz w:val="20"/>
          <w:szCs w:val="20"/>
          <w:lang w:val="es-ES"/>
        </w:rPr>
        <w:t>sin embargo, los desembolsos fueron entregados a partir de enero de 2019, así com</w:t>
      </w:r>
      <w:r w:rsidR="00752626">
        <w:rPr>
          <w:rFonts w:ascii="Arial" w:hAnsi="Arial" w:cs="Arial"/>
          <w:sz w:val="20"/>
          <w:szCs w:val="20"/>
          <w:lang w:val="es-ES"/>
        </w:rPr>
        <w:t xml:space="preserve">o </w:t>
      </w:r>
      <w:r w:rsidR="00752626" w:rsidRPr="00752626">
        <w:rPr>
          <w:rFonts w:ascii="Arial" w:hAnsi="Arial" w:cs="Arial"/>
          <w:sz w:val="20"/>
          <w:szCs w:val="20"/>
          <w:lang w:val="es-ES"/>
        </w:rPr>
        <w:t>el convenio firmado entre el MINSAL y Plan Internacional, Inc., la fecha de vigencia</w:t>
      </w:r>
      <w:r w:rsidR="00752626">
        <w:rPr>
          <w:rFonts w:ascii="Arial" w:hAnsi="Arial" w:cs="Arial"/>
          <w:sz w:val="20"/>
          <w:szCs w:val="20"/>
          <w:lang w:val="es-ES"/>
        </w:rPr>
        <w:t xml:space="preserve"> </w:t>
      </w:r>
      <w:r w:rsidR="00752626" w:rsidRPr="00752626">
        <w:rPr>
          <w:rFonts w:ascii="Arial" w:hAnsi="Arial" w:cs="Arial"/>
          <w:sz w:val="20"/>
          <w:szCs w:val="20"/>
          <w:lang w:val="es-ES"/>
        </w:rPr>
        <w:t>fue a partir de enero de 2019, con esto confirman el incumplimiento por parte del subreceptor en darle cumplimiento al convenio, generando baja ejecución del presupuesto</w:t>
      </w:r>
      <w:r w:rsidR="00752626">
        <w:rPr>
          <w:rFonts w:ascii="Arial" w:hAnsi="Arial" w:cs="Arial"/>
          <w:sz w:val="20"/>
          <w:szCs w:val="20"/>
          <w:lang w:val="es-ES"/>
        </w:rPr>
        <w:t xml:space="preserve"> </w:t>
      </w:r>
      <w:r w:rsidR="00752626" w:rsidRPr="00752626">
        <w:rPr>
          <w:rFonts w:ascii="Arial" w:hAnsi="Arial" w:cs="Arial"/>
          <w:sz w:val="20"/>
          <w:szCs w:val="20"/>
          <w:lang w:val="es-ES"/>
        </w:rPr>
        <w:t>por parte de éste.</w:t>
      </w:r>
      <w:r w:rsidR="00752626">
        <w:rPr>
          <w:rFonts w:ascii="Arial" w:hAnsi="Arial" w:cs="Arial"/>
          <w:sz w:val="20"/>
          <w:szCs w:val="20"/>
          <w:lang w:val="es-ES"/>
        </w:rPr>
        <w:t xml:space="preserve"> </w:t>
      </w:r>
    </w:p>
    <w:p w14:paraId="66361B02" w14:textId="38ADC458" w:rsidR="00752626" w:rsidRDefault="00752626" w:rsidP="00752626">
      <w:pPr>
        <w:spacing w:after="0" w:line="240" w:lineRule="auto"/>
        <w:jc w:val="both"/>
        <w:rPr>
          <w:rFonts w:ascii="Arial" w:hAnsi="Arial" w:cs="Arial"/>
          <w:sz w:val="20"/>
          <w:szCs w:val="20"/>
          <w:lang w:val="es-ES"/>
        </w:rPr>
      </w:pPr>
      <w:r>
        <w:rPr>
          <w:rFonts w:ascii="Arial" w:hAnsi="Arial" w:cs="Arial"/>
          <w:sz w:val="20"/>
          <w:szCs w:val="20"/>
          <w:lang w:val="es-ES"/>
        </w:rPr>
        <w:t xml:space="preserve">Hallazgo N°9 </w:t>
      </w:r>
      <w:r w:rsidRPr="00752626">
        <w:rPr>
          <w:rFonts w:ascii="Arial" w:hAnsi="Arial" w:cs="Arial"/>
          <w:sz w:val="20"/>
          <w:szCs w:val="20"/>
          <w:lang w:val="es-ES"/>
        </w:rPr>
        <w:t>Comprobamos que las transferencias realizadas por el Ministerio de Salud a Plan Internacional Inc. El Salvador, por medio de cheque N°9100118 de fecha 31 de enero de 2019 por la cantidad de US $ 621,917.00, según registro contable N°1047 y el cheque N°9100185 de fecha 26 de junio de 2019, por la cantidad de US $498,670.00, según registro contable N°106104, que fueron presentadas y tomadas en la muestra para ser examinadas, no cuentan con evidencia de su uso y liquidación.</w:t>
      </w:r>
      <w:r>
        <w:rPr>
          <w:rFonts w:ascii="Arial" w:hAnsi="Arial" w:cs="Arial"/>
          <w:sz w:val="20"/>
          <w:szCs w:val="20"/>
          <w:lang w:val="es-ES"/>
        </w:rPr>
        <w:t xml:space="preserve"> El primer cheque es para el arranque la subvención y el compromiso era la entrega del desembolso contra plan de compras, con el segundo desembolso presentaron el informe de ejecución del primer trimestre</w:t>
      </w:r>
      <w:r w:rsidR="00566975">
        <w:rPr>
          <w:rFonts w:ascii="Arial" w:hAnsi="Arial" w:cs="Arial"/>
          <w:sz w:val="20"/>
          <w:szCs w:val="20"/>
          <w:lang w:val="es-ES"/>
        </w:rPr>
        <w:t xml:space="preserve"> con todos los comprobantes que amparan dicha ejecución y todos han sido revisados. </w:t>
      </w:r>
      <w:r w:rsidR="00566975" w:rsidRPr="00566975">
        <w:rPr>
          <w:rFonts w:ascii="Arial" w:hAnsi="Arial" w:cs="Arial"/>
          <w:sz w:val="20"/>
          <w:szCs w:val="20"/>
          <w:lang w:val="es-ES"/>
        </w:rPr>
        <w:t>Después de haber realizado el análisis respectivo a los comentarios, conclu</w:t>
      </w:r>
      <w:r w:rsidR="00566975">
        <w:rPr>
          <w:rFonts w:ascii="Arial" w:hAnsi="Arial" w:cs="Arial"/>
          <w:sz w:val="20"/>
          <w:szCs w:val="20"/>
          <w:lang w:val="es-ES"/>
        </w:rPr>
        <w:t>yen</w:t>
      </w:r>
      <w:r w:rsidR="00566975" w:rsidRPr="00566975">
        <w:rPr>
          <w:rFonts w:ascii="Arial" w:hAnsi="Arial" w:cs="Arial"/>
          <w:sz w:val="20"/>
          <w:szCs w:val="20"/>
          <w:lang w:val="es-ES"/>
        </w:rPr>
        <w:t xml:space="preserve"> que la observación no es superada, debido a que la deficiencia identificada corresponde a que la Coordinación del Programa Nacional IST-VIH y la Coordinación del Área Financiera de Fondos Externos, no cuentan con el informe de liquidación que identifique claramente en qué invirtió Plan Internacional Inc., los desembolsos realizados por medio de Cheque, según detalle</w:t>
      </w:r>
      <w:r w:rsidR="00566975">
        <w:rPr>
          <w:rFonts w:ascii="Arial" w:hAnsi="Arial" w:cs="Arial"/>
          <w:sz w:val="20"/>
          <w:szCs w:val="20"/>
          <w:lang w:val="es-ES"/>
        </w:rPr>
        <w:t>.</w:t>
      </w:r>
    </w:p>
    <w:p w14:paraId="7D52405A" w14:textId="577BBB79" w:rsidR="00566975" w:rsidRDefault="00566975" w:rsidP="00752626">
      <w:pPr>
        <w:spacing w:after="0" w:line="240" w:lineRule="auto"/>
        <w:jc w:val="both"/>
        <w:rPr>
          <w:rFonts w:ascii="Arial" w:hAnsi="Arial" w:cs="Arial"/>
          <w:sz w:val="20"/>
          <w:szCs w:val="20"/>
          <w:lang w:val="es-ES"/>
        </w:rPr>
      </w:pPr>
    </w:p>
    <w:p w14:paraId="40D3F7AF" w14:textId="07A72DEA" w:rsidR="00566975" w:rsidRPr="00566975" w:rsidRDefault="00566975" w:rsidP="00752626">
      <w:pPr>
        <w:spacing w:after="0" w:line="240" w:lineRule="auto"/>
        <w:jc w:val="both"/>
        <w:rPr>
          <w:rFonts w:ascii="Arial" w:hAnsi="Arial" w:cs="Arial"/>
          <w:b/>
          <w:bCs/>
          <w:sz w:val="20"/>
          <w:szCs w:val="20"/>
          <w:lang w:val="es-ES"/>
        </w:rPr>
      </w:pPr>
      <w:r w:rsidRPr="00566975">
        <w:rPr>
          <w:rFonts w:ascii="Arial" w:hAnsi="Arial" w:cs="Arial"/>
          <w:b/>
          <w:bCs/>
          <w:sz w:val="20"/>
          <w:szCs w:val="20"/>
          <w:lang w:val="es-ES"/>
        </w:rPr>
        <w:t>Recomendaciones de la Auditoría:</w:t>
      </w:r>
    </w:p>
    <w:p w14:paraId="626516A0" w14:textId="77777777" w:rsidR="00566975" w:rsidRPr="00566975" w:rsidRDefault="00566975" w:rsidP="00566975">
      <w:pPr>
        <w:spacing w:after="0" w:line="240" w:lineRule="auto"/>
        <w:jc w:val="both"/>
        <w:rPr>
          <w:rFonts w:ascii="Arial" w:hAnsi="Arial" w:cs="Arial"/>
          <w:b/>
          <w:bCs/>
          <w:sz w:val="20"/>
          <w:szCs w:val="20"/>
          <w:lang w:val="es-ES"/>
        </w:rPr>
      </w:pPr>
    </w:p>
    <w:p w14:paraId="366BF7A5" w14:textId="6289FABD" w:rsidR="00566975" w:rsidRPr="00566975" w:rsidRDefault="00566975" w:rsidP="00566975">
      <w:pPr>
        <w:spacing w:after="0" w:line="240" w:lineRule="auto"/>
        <w:jc w:val="both"/>
        <w:rPr>
          <w:rFonts w:ascii="Arial" w:hAnsi="Arial" w:cs="Arial"/>
          <w:b/>
          <w:bCs/>
          <w:sz w:val="20"/>
          <w:szCs w:val="20"/>
          <w:lang w:val="es-ES"/>
        </w:rPr>
      </w:pPr>
      <w:r w:rsidRPr="00566975">
        <w:rPr>
          <w:rFonts w:ascii="Arial" w:hAnsi="Arial" w:cs="Arial"/>
          <w:b/>
          <w:bCs/>
          <w:sz w:val="20"/>
          <w:szCs w:val="20"/>
          <w:lang w:val="es-ES"/>
        </w:rPr>
        <w:t>Recomendación No. 1</w:t>
      </w:r>
    </w:p>
    <w:p w14:paraId="51D0D57B" w14:textId="70C10B6B" w:rsidR="00566975" w:rsidRDefault="00566975" w:rsidP="00566975">
      <w:pPr>
        <w:spacing w:after="0" w:line="240" w:lineRule="auto"/>
        <w:jc w:val="both"/>
        <w:rPr>
          <w:rFonts w:ascii="Arial" w:hAnsi="Arial" w:cs="Arial"/>
          <w:sz w:val="20"/>
          <w:szCs w:val="20"/>
          <w:lang w:val="es-ES"/>
        </w:rPr>
      </w:pPr>
      <w:r w:rsidRPr="00566975">
        <w:rPr>
          <w:rFonts w:ascii="Arial" w:hAnsi="Arial" w:cs="Arial"/>
          <w:sz w:val="20"/>
          <w:szCs w:val="20"/>
          <w:lang w:val="es-ES"/>
        </w:rPr>
        <w:t>Recomendamos al señor Ministro de Salud que ordene a la Coordinadora del Programa</w:t>
      </w:r>
      <w:r>
        <w:rPr>
          <w:rFonts w:ascii="Arial" w:hAnsi="Arial" w:cs="Arial"/>
          <w:sz w:val="20"/>
          <w:szCs w:val="20"/>
          <w:lang w:val="es-ES"/>
        </w:rPr>
        <w:t xml:space="preserve"> </w:t>
      </w:r>
      <w:r w:rsidRPr="00566975">
        <w:rPr>
          <w:rFonts w:ascii="Arial" w:hAnsi="Arial" w:cs="Arial"/>
          <w:sz w:val="20"/>
          <w:szCs w:val="20"/>
          <w:lang w:val="es-ES"/>
        </w:rPr>
        <w:t>Nacional IST-VIH/SIDA del Ministerio de Salud (MINSAL) establecer mecanismos para la</w:t>
      </w:r>
      <w:r>
        <w:rPr>
          <w:rFonts w:ascii="Arial" w:hAnsi="Arial" w:cs="Arial"/>
          <w:sz w:val="20"/>
          <w:szCs w:val="20"/>
          <w:lang w:val="es-ES"/>
        </w:rPr>
        <w:t xml:space="preserve"> </w:t>
      </w:r>
      <w:r w:rsidRPr="00566975">
        <w:rPr>
          <w:rFonts w:ascii="Arial" w:hAnsi="Arial" w:cs="Arial"/>
          <w:sz w:val="20"/>
          <w:szCs w:val="20"/>
          <w:lang w:val="es-ES"/>
        </w:rPr>
        <w:t>contratación de telefonía móvil que contribuya al desarrollo del programa y que su</w:t>
      </w:r>
      <w:r>
        <w:rPr>
          <w:rFonts w:ascii="Arial" w:hAnsi="Arial" w:cs="Arial"/>
          <w:sz w:val="20"/>
          <w:szCs w:val="20"/>
          <w:lang w:val="es-ES"/>
        </w:rPr>
        <w:t xml:space="preserve"> </w:t>
      </w:r>
      <w:r w:rsidRPr="00566975">
        <w:rPr>
          <w:rFonts w:ascii="Arial" w:hAnsi="Arial" w:cs="Arial"/>
          <w:sz w:val="20"/>
          <w:szCs w:val="20"/>
          <w:lang w:val="es-ES"/>
        </w:rPr>
        <w:t>distribución sea en clínicas y personal relacionado con las actividades del programa d</w:t>
      </w:r>
      <w:r>
        <w:rPr>
          <w:rFonts w:ascii="Arial" w:hAnsi="Arial" w:cs="Arial"/>
          <w:sz w:val="20"/>
          <w:szCs w:val="20"/>
          <w:lang w:val="es-ES"/>
        </w:rPr>
        <w:t xml:space="preserve">e </w:t>
      </w:r>
      <w:r w:rsidRPr="00566975">
        <w:rPr>
          <w:rFonts w:ascii="Arial" w:hAnsi="Arial" w:cs="Arial"/>
          <w:sz w:val="20"/>
          <w:szCs w:val="20"/>
          <w:lang w:val="es-ES"/>
        </w:rPr>
        <w:t>ITS-VIH/SIDA.</w:t>
      </w:r>
    </w:p>
    <w:p w14:paraId="38DFFDCF" w14:textId="0418C472" w:rsidR="00566975" w:rsidRDefault="00566975" w:rsidP="00566975">
      <w:pPr>
        <w:spacing w:after="0" w:line="240" w:lineRule="auto"/>
        <w:jc w:val="both"/>
        <w:rPr>
          <w:rFonts w:ascii="Arial" w:hAnsi="Arial" w:cs="Arial"/>
          <w:sz w:val="20"/>
          <w:szCs w:val="20"/>
          <w:lang w:val="es-ES"/>
        </w:rPr>
      </w:pPr>
    </w:p>
    <w:p w14:paraId="4534FF83" w14:textId="0183A7D5" w:rsidR="00566975" w:rsidRPr="00566975" w:rsidRDefault="00566975" w:rsidP="00566975">
      <w:pPr>
        <w:spacing w:after="0" w:line="240" w:lineRule="auto"/>
        <w:jc w:val="both"/>
        <w:rPr>
          <w:rFonts w:ascii="Arial" w:hAnsi="Arial" w:cs="Arial"/>
          <w:sz w:val="20"/>
          <w:szCs w:val="20"/>
          <w:lang w:val="es-ES"/>
        </w:rPr>
      </w:pPr>
      <w:r w:rsidRPr="00566975">
        <w:rPr>
          <w:rFonts w:ascii="Arial" w:hAnsi="Arial" w:cs="Arial"/>
          <w:b/>
          <w:bCs/>
          <w:sz w:val="20"/>
          <w:szCs w:val="20"/>
          <w:lang w:val="es-ES"/>
        </w:rPr>
        <w:t>Dra. Ana Isabel Nieto:</w:t>
      </w:r>
      <w:r>
        <w:rPr>
          <w:rFonts w:ascii="Arial" w:hAnsi="Arial" w:cs="Arial"/>
          <w:sz w:val="20"/>
          <w:szCs w:val="20"/>
          <w:lang w:val="es-ES"/>
        </w:rPr>
        <w:t xml:space="preserve"> Como equipo del programa y las personas de Fondos externos se les asignó teléfonos con línea y acceso a internet, se les explico la estrategia para el tema de la adherencia y que según ellos no aplica porque son personal administrativo.  </w:t>
      </w:r>
    </w:p>
    <w:p w14:paraId="539AC180" w14:textId="77777777" w:rsidR="00566975" w:rsidRPr="00566975" w:rsidRDefault="00566975" w:rsidP="00566975">
      <w:pPr>
        <w:spacing w:after="0" w:line="240" w:lineRule="auto"/>
        <w:jc w:val="both"/>
        <w:rPr>
          <w:rFonts w:ascii="Arial" w:hAnsi="Arial" w:cs="Arial"/>
          <w:sz w:val="20"/>
          <w:szCs w:val="20"/>
          <w:lang w:val="es-ES"/>
        </w:rPr>
      </w:pPr>
    </w:p>
    <w:p w14:paraId="72FE21F7" w14:textId="5B21DC87" w:rsidR="00566975" w:rsidRPr="00566975" w:rsidRDefault="00566975" w:rsidP="00566975">
      <w:pPr>
        <w:spacing w:after="0" w:line="240" w:lineRule="auto"/>
        <w:jc w:val="both"/>
        <w:rPr>
          <w:rFonts w:ascii="Arial" w:hAnsi="Arial" w:cs="Arial"/>
          <w:b/>
          <w:bCs/>
          <w:sz w:val="20"/>
          <w:szCs w:val="20"/>
          <w:lang w:val="es-ES"/>
        </w:rPr>
      </w:pPr>
      <w:r w:rsidRPr="00566975">
        <w:rPr>
          <w:rFonts w:ascii="Arial" w:hAnsi="Arial" w:cs="Arial"/>
          <w:b/>
          <w:bCs/>
          <w:sz w:val="20"/>
          <w:szCs w:val="20"/>
          <w:lang w:val="es-ES"/>
        </w:rPr>
        <w:t>Recomendación No.2</w:t>
      </w:r>
    </w:p>
    <w:p w14:paraId="33990F53" w14:textId="1574A8C0" w:rsidR="00566975" w:rsidRDefault="00566975" w:rsidP="00566975">
      <w:pPr>
        <w:spacing w:after="0" w:line="240" w:lineRule="auto"/>
        <w:jc w:val="both"/>
        <w:rPr>
          <w:rFonts w:ascii="Arial" w:hAnsi="Arial" w:cs="Arial"/>
          <w:sz w:val="20"/>
          <w:szCs w:val="20"/>
          <w:lang w:val="es-ES"/>
        </w:rPr>
      </w:pPr>
      <w:r w:rsidRPr="00566975">
        <w:rPr>
          <w:rFonts w:ascii="Arial" w:hAnsi="Arial" w:cs="Arial"/>
          <w:sz w:val="20"/>
          <w:szCs w:val="20"/>
          <w:lang w:val="es-ES"/>
        </w:rPr>
        <w:t>Recomendamos al señor Ministro de Salud que ordene a la Coordinación del Programa</w:t>
      </w:r>
      <w:r>
        <w:rPr>
          <w:rFonts w:ascii="Arial" w:hAnsi="Arial" w:cs="Arial"/>
          <w:sz w:val="20"/>
          <w:szCs w:val="20"/>
          <w:lang w:val="es-ES"/>
        </w:rPr>
        <w:t xml:space="preserve"> </w:t>
      </w:r>
      <w:r w:rsidRPr="00566975">
        <w:rPr>
          <w:rFonts w:ascii="Arial" w:hAnsi="Arial" w:cs="Arial"/>
          <w:sz w:val="20"/>
          <w:szCs w:val="20"/>
          <w:lang w:val="es-ES"/>
        </w:rPr>
        <w:t>Nacional IST-VIH/SIDA del Ministerio de Salud (MINSAL) establecer controles para la</w:t>
      </w:r>
      <w:r>
        <w:rPr>
          <w:rFonts w:ascii="Arial" w:hAnsi="Arial" w:cs="Arial"/>
          <w:sz w:val="20"/>
          <w:szCs w:val="20"/>
          <w:lang w:val="es-ES"/>
        </w:rPr>
        <w:t xml:space="preserve"> </w:t>
      </w:r>
      <w:r w:rsidRPr="00566975">
        <w:rPr>
          <w:rFonts w:ascii="Arial" w:hAnsi="Arial" w:cs="Arial"/>
          <w:sz w:val="20"/>
          <w:szCs w:val="20"/>
          <w:lang w:val="es-ES"/>
        </w:rPr>
        <w:t>adquisición de promocionales y que éstos conlleven un valor agregado para desarrollar</w:t>
      </w:r>
      <w:r>
        <w:rPr>
          <w:rFonts w:ascii="Arial" w:hAnsi="Arial" w:cs="Arial"/>
          <w:sz w:val="20"/>
          <w:szCs w:val="20"/>
          <w:lang w:val="es-ES"/>
        </w:rPr>
        <w:t xml:space="preserve"> </w:t>
      </w:r>
      <w:r w:rsidRPr="00566975">
        <w:rPr>
          <w:rFonts w:ascii="Arial" w:hAnsi="Arial" w:cs="Arial"/>
          <w:sz w:val="20"/>
          <w:szCs w:val="20"/>
          <w:lang w:val="es-ES"/>
        </w:rPr>
        <w:t>los objetivos del programa; así como establecer mecanismos de distribución al personal</w:t>
      </w:r>
      <w:r>
        <w:rPr>
          <w:rFonts w:ascii="Arial" w:hAnsi="Arial" w:cs="Arial"/>
          <w:sz w:val="20"/>
          <w:szCs w:val="20"/>
          <w:lang w:val="es-ES"/>
        </w:rPr>
        <w:t xml:space="preserve"> </w:t>
      </w:r>
      <w:r w:rsidRPr="00566975">
        <w:rPr>
          <w:rFonts w:ascii="Arial" w:hAnsi="Arial" w:cs="Arial"/>
          <w:sz w:val="20"/>
          <w:szCs w:val="20"/>
          <w:lang w:val="es-ES"/>
        </w:rPr>
        <w:t>que desarrolle actividades de monitoreo y evaluación de campo.</w:t>
      </w:r>
    </w:p>
    <w:p w14:paraId="377A9CC3" w14:textId="75DCC036" w:rsidR="00566975" w:rsidRDefault="00566975" w:rsidP="00566975">
      <w:pPr>
        <w:spacing w:after="0" w:line="240" w:lineRule="auto"/>
        <w:jc w:val="both"/>
        <w:rPr>
          <w:rFonts w:ascii="Arial" w:hAnsi="Arial" w:cs="Arial"/>
          <w:sz w:val="20"/>
          <w:szCs w:val="20"/>
          <w:lang w:val="es-ES"/>
        </w:rPr>
      </w:pPr>
    </w:p>
    <w:p w14:paraId="30C6D832" w14:textId="342C3A77" w:rsidR="00566975" w:rsidRDefault="00566975" w:rsidP="00566975">
      <w:pPr>
        <w:spacing w:after="0" w:line="240" w:lineRule="auto"/>
        <w:jc w:val="both"/>
        <w:rPr>
          <w:rFonts w:ascii="Arial" w:hAnsi="Arial" w:cs="Arial"/>
          <w:sz w:val="20"/>
          <w:szCs w:val="20"/>
          <w:lang w:val="es-ES"/>
        </w:rPr>
      </w:pPr>
      <w:r w:rsidRPr="00566975">
        <w:rPr>
          <w:rFonts w:ascii="Arial" w:hAnsi="Arial" w:cs="Arial"/>
          <w:b/>
          <w:bCs/>
          <w:sz w:val="20"/>
          <w:szCs w:val="20"/>
          <w:lang w:val="es-ES"/>
        </w:rPr>
        <w:t>Dra. Ana Isabel Nieto:</w:t>
      </w:r>
      <w:r>
        <w:rPr>
          <w:rFonts w:ascii="Arial" w:hAnsi="Arial" w:cs="Arial"/>
          <w:sz w:val="20"/>
          <w:szCs w:val="20"/>
          <w:lang w:val="es-ES"/>
        </w:rPr>
        <w:t xml:space="preserve"> Estos promocionales son camisa de vestir y tipo polo con logo MINSAL para el personal y las loncheras, se le entreg</w:t>
      </w:r>
      <w:r w:rsidR="008E50A9">
        <w:rPr>
          <w:rFonts w:ascii="Arial" w:hAnsi="Arial" w:cs="Arial"/>
          <w:sz w:val="20"/>
          <w:szCs w:val="20"/>
          <w:lang w:val="es-ES"/>
        </w:rPr>
        <w:t>ó</w:t>
      </w:r>
      <w:r>
        <w:rPr>
          <w:rFonts w:ascii="Arial" w:hAnsi="Arial" w:cs="Arial"/>
          <w:sz w:val="20"/>
          <w:szCs w:val="20"/>
          <w:lang w:val="es-ES"/>
        </w:rPr>
        <w:t xml:space="preserve"> a personal que apoya la dinámica de toda la subvención y según los comentarios debe ser solo para personal de monitoreo.</w:t>
      </w:r>
    </w:p>
    <w:p w14:paraId="12771565" w14:textId="7D7C7A03" w:rsidR="00566975" w:rsidRDefault="00566975" w:rsidP="00566975">
      <w:pPr>
        <w:spacing w:after="0" w:line="240" w:lineRule="auto"/>
        <w:jc w:val="both"/>
        <w:rPr>
          <w:rFonts w:ascii="Arial" w:hAnsi="Arial" w:cs="Arial"/>
          <w:sz w:val="20"/>
          <w:szCs w:val="20"/>
          <w:lang w:val="es-ES"/>
        </w:rPr>
      </w:pPr>
    </w:p>
    <w:p w14:paraId="57651F33" w14:textId="77777777" w:rsidR="00566975" w:rsidRPr="00566975" w:rsidRDefault="00566975" w:rsidP="00566975">
      <w:pPr>
        <w:spacing w:after="0" w:line="240" w:lineRule="auto"/>
        <w:jc w:val="both"/>
        <w:rPr>
          <w:rFonts w:ascii="Arial" w:hAnsi="Arial" w:cs="Arial"/>
          <w:b/>
          <w:bCs/>
          <w:sz w:val="20"/>
          <w:szCs w:val="20"/>
          <w:lang w:val="es-ES"/>
        </w:rPr>
      </w:pPr>
      <w:r w:rsidRPr="00566975">
        <w:rPr>
          <w:rFonts w:ascii="Arial" w:hAnsi="Arial" w:cs="Arial"/>
          <w:b/>
          <w:bCs/>
          <w:sz w:val="20"/>
          <w:szCs w:val="20"/>
          <w:lang w:val="es-ES"/>
        </w:rPr>
        <w:t>Recomendación No.3</w:t>
      </w:r>
    </w:p>
    <w:p w14:paraId="13ADD74B" w14:textId="443A0E2D" w:rsidR="00566975" w:rsidRDefault="00566975" w:rsidP="00566975">
      <w:pPr>
        <w:spacing w:after="0" w:line="240" w:lineRule="auto"/>
        <w:jc w:val="both"/>
        <w:rPr>
          <w:rFonts w:ascii="Arial" w:hAnsi="Arial" w:cs="Arial"/>
          <w:sz w:val="20"/>
          <w:szCs w:val="20"/>
          <w:lang w:val="es-ES"/>
        </w:rPr>
      </w:pPr>
      <w:r w:rsidRPr="00566975">
        <w:rPr>
          <w:rFonts w:ascii="Arial" w:hAnsi="Arial" w:cs="Arial"/>
          <w:sz w:val="20"/>
          <w:szCs w:val="20"/>
          <w:lang w:val="es-ES"/>
        </w:rPr>
        <w:t>Recomendamos al señor Ministro de Salud que ordene a la Coordinación del Programa</w:t>
      </w:r>
      <w:r>
        <w:rPr>
          <w:rFonts w:ascii="Arial" w:hAnsi="Arial" w:cs="Arial"/>
          <w:sz w:val="20"/>
          <w:szCs w:val="20"/>
          <w:lang w:val="es-ES"/>
        </w:rPr>
        <w:t xml:space="preserve"> </w:t>
      </w:r>
      <w:r w:rsidRPr="00566975">
        <w:rPr>
          <w:rFonts w:ascii="Arial" w:hAnsi="Arial" w:cs="Arial"/>
          <w:sz w:val="20"/>
          <w:szCs w:val="20"/>
          <w:lang w:val="es-ES"/>
        </w:rPr>
        <w:t>Nacional IST-VIH/SIDA del Ministerio de Salud (MINSAL) establecer controles que</w:t>
      </w:r>
      <w:r>
        <w:rPr>
          <w:rFonts w:ascii="Arial" w:hAnsi="Arial" w:cs="Arial"/>
          <w:sz w:val="20"/>
          <w:szCs w:val="20"/>
          <w:lang w:val="es-ES"/>
        </w:rPr>
        <w:t xml:space="preserve"> </w:t>
      </w:r>
      <w:r w:rsidRPr="00566975">
        <w:rPr>
          <w:rFonts w:ascii="Arial" w:hAnsi="Arial" w:cs="Arial"/>
          <w:sz w:val="20"/>
          <w:szCs w:val="20"/>
          <w:lang w:val="es-ES"/>
        </w:rPr>
        <w:t>permitan comprobar la participación o asistencia del personal a capacitar, documentando</w:t>
      </w:r>
      <w:r>
        <w:rPr>
          <w:rFonts w:ascii="Arial" w:hAnsi="Arial" w:cs="Arial"/>
          <w:sz w:val="20"/>
          <w:szCs w:val="20"/>
          <w:lang w:val="es-ES"/>
        </w:rPr>
        <w:t xml:space="preserve"> </w:t>
      </w:r>
      <w:r w:rsidRPr="00566975">
        <w:rPr>
          <w:rFonts w:ascii="Arial" w:hAnsi="Arial" w:cs="Arial"/>
          <w:sz w:val="20"/>
          <w:szCs w:val="20"/>
          <w:lang w:val="es-ES"/>
        </w:rPr>
        <w:t xml:space="preserve">la hora de entrada y de salida de </w:t>
      </w:r>
      <w:r w:rsidRPr="00566975">
        <w:rPr>
          <w:rFonts w:ascii="Arial" w:hAnsi="Arial" w:cs="Arial"/>
          <w:sz w:val="20"/>
          <w:szCs w:val="20"/>
          <w:lang w:val="es-ES"/>
        </w:rPr>
        <w:lastRenderedPageBreak/>
        <w:t>cada participante a eventos de capacitación; por otra</w:t>
      </w:r>
      <w:r>
        <w:rPr>
          <w:rFonts w:ascii="Arial" w:hAnsi="Arial" w:cs="Arial"/>
          <w:sz w:val="20"/>
          <w:szCs w:val="20"/>
          <w:lang w:val="es-ES"/>
        </w:rPr>
        <w:t xml:space="preserve"> </w:t>
      </w:r>
      <w:r w:rsidRPr="00566975">
        <w:rPr>
          <w:rFonts w:ascii="Arial" w:hAnsi="Arial" w:cs="Arial"/>
          <w:sz w:val="20"/>
          <w:szCs w:val="20"/>
          <w:lang w:val="es-ES"/>
        </w:rPr>
        <w:t>parte, que los administradores de contrato verifiquen el cumplimiento de las cláusula</w:t>
      </w:r>
      <w:r>
        <w:rPr>
          <w:rFonts w:ascii="Arial" w:hAnsi="Arial" w:cs="Arial"/>
          <w:sz w:val="20"/>
          <w:szCs w:val="20"/>
          <w:lang w:val="es-ES"/>
        </w:rPr>
        <w:t xml:space="preserve">s </w:t>
      </w:r>
      <w:r w:rsidRPr="00566975">
        <w:rPr>
          <w:rFonts w:ascii="Arial" w:hAnsi="Arial" w:cs="Arial"/>
          <w:sz w:val="20"/>
          <w:szCs w:val="20"/>
          <w:lang w:val="es-ES"/>
        </w:rPr>
        <w:t>del contrato.</w:t>
      </w:r>
    </w:p>
    <w:p w14:paraId="0C13E32A" w14:textId="77777777" w:rsidR="00E20162" w:rsidRDefault="00E20162" w:rsidP="00566975">
      <w:pPr>
        <w:spacing w:after="0" w:line="240" w:lineRule="auto"/>
        <w:jc w:val="both"/>
        <w:rPr>
          <w:rFonts w:ascii="Arial" w:hAnsi="Arial" w:cs="Arial"/>
          <w:b/>
          <w:bCs/>
          <w:sz w:val="20"/>
          <w:szCs w:val="20"/>
          <w:lang w:val="es-ES"/>
        </w:rPr>
      </w:pPr>
    </w:p>
    <w:p w14:paraId="023E9C95" w14:textId="4DBAF4AF" w:rsidR="00E20162" w:rsidRDefault="00E20162" w:rsidP="00566975">
      <w:pPr>
        <w:spacing w:after="0" w:line="240" w:lineRule="auto"/>
        <w:jc w:val="both"/>
        <w:rPr>
          <w:rFonts w:ascii="Arial" w:hAnsi="Arial" w:cs="Arial"/>
          <w:sz w:val="20"/>
          <w:szCs w:val="20"/>
          <w:lang w:val="es-ES"/>
        </w:rPr>
      </w:pPr>
      <w:r w:rsidRPr="00566975">
        <w:rPr>
          <w:rFonts w:ascii="Arial" w:hAnsi="Arial" w:cs="Arial"/>
          <w:b/>
          <w:bCs/>
          <w:sz w:val="20"/>
          <w:szCs w:val="20"/>
          <w:lang w:val="es-ES"/>
        </w:rPr>
        <w:t>Dra. Ana Isabel Nieto:</w:t>
      </w:r>
      <w:r>
        <w:rPr>
          <w:rFonts w:ascii="Arial" w:hAnsi="Arial" w:cs="Arial"/>
          <w:sz w:val="20"/>
          <w:szCs w:val="20"/>
          <w:lang w:val="es-ES"/>
        </w:rPr>
        <w:t xml:space="preserve"> Hubo personas que iniciaron tarde el diplomado, y otros que no pudieron participar al 100% por tema de salud y se cuenta con las incapacidades</w:t>
      </w:r>
      <w:r w:rsidR="008E50A9">
        <w:rPr>
          <w:rFonts w:ascii="Arial" w:hAnsi="Arial" w:cs="Arial"/>
          <w:sz w:val="20"/>
          <w:szCs w:val="20"/>
          <w:lang w:val="es-ES"/>
        </w:rPr>
        <w:t xml:space="preserve"> y justificaciones correspondientes</w:t>
      </w:r>
      <w:r>
        <w:rPr>
          <w:rFonts w:ascii="Arial" w:hAnsi="Arial" w:cs="Arial"/>
          <w:sz w:val="20"/>
          <w:szCs w:val="20"/>
          <w:lang w:val="es-ES"/>
        </w:rPr>
        <w:t xml:space="preserve">, pero aun así no lo validaron. </w:t>
      </w:r>
    </w:p>
    <w:p w14:paraId="189417B6" w14:textId="77777777" w:rsidR="00566975" w:rsidRPr="00566975" w:rsidRDefault="00566975" w:rsidP="00566975">
      <w:pPr>
        <w:spacing w:after="0" w:line="240" w:lineRule="auto"/>
        <w:jc w:val="both"/>
        <w:rPr>
          <w:rFonts w:ascii="Arial" w:hAnsi="Arial" w:cs="Arial"/>
          <w:sz w:val="20"/>
          <w:szCs w:val="20"/>
          <w:lang w:val="es-ES"/>
        </w:rPr>
      </w:pPr>
    </w:p>
    <w:p w14:paraId="0F29056E" w14:textId="77777777" w:rsidR="00566975" w:rsidRPr="00566975" w:rsidRDefault="00566975" w:rsidP="00566975">
      <w:pPr>
        <w:spacing w:after="0" w:line="240" w:lineRule="auto"/>
        <w:jc w:val="both"/>
        <w:rPr>
          <w:rFonts w:ascii="Arial" w:hAnsi="Arial" w:cs="Arial"/>
          <w:b/>
          <w:bCs/>
          <w:sz w:val="20"/>
          <w:szCs w:val="20"/>
          <w:lang w:val="es-ES"/>
        </w:rPr>
      </w:pPr>
      <w:r w:rsidRPr="00566975">
        <w:rPr>
          <w:rFonts w:ascii="Arial" w:hAnsi="Arial" w:cs="Arial"/>
          <w:b/>
          <w:bCs/>
          <w:sz w:val="20"/>
          <w:szCs w:val="20"/>
          <w:lang w:val="es-ES"/>
        </w:rPr>
        <w:t>Recomendación No. 4</w:t>
      </w:r>
    </w:p>
    <w:p w14:paraId="2B61B961" w14:textId="1E9FBA76" w:rsidR="00566975" w:rsidRPr="008E50A9" w:rsidRDefault="00566975" w:rsidP="00566975">
      <w:pPr>
        <w:spacing w:after="0" w:line="240" w:lineRule="auto"/>
        <w:jc w:val="both"/>
        <w:rPr>
          <w:rFonts w:ascii="Arial" w:hAnsi="Arial" w:cs="Arial"/>
          <w:sz w:val="20"/>
          <w:szCs w:val="20"/>
          <w:lang w:val="es-ES"/>
        </w:rPr>
      </w:pPr>
      <w:r w:rsidRPr="00566975">
        <w:rPr>
          <w:rFonts w:ascii="Arial" w:hAnsi="Arial" w:cs="Arial"/>
          <w:sz w:val="20"/>
          <w:szCs w:val="20"/>
          <w:lang w:val="es-ES"/>
        </w:rPr>
        <w:t>Recomendamos al señor Ministro de Salud que ordene a la Coordinación del Programa</w:t>
      </w:r>
      <w:r>
        <w:rPr>
          <w:rFonts w:ascii="Arial" w:hAnsi="Arial" w:cs="Arial"/>
          <w:sz w:val="20"/>
          <w:szCs w:val="20"/>
          <w:lang w:val="es-ES"/>
        </w:rPr>
        <w:t xml:space="preserve"> </w:t>
      </w:r>
      <w:r w:rsidRPr="00566975">
        <w:rPr>
          <w:rFonts w:ascii="Arial" w:hAnsi="Arial" w:cs="Arial"/>
          <w:sz w:val="20"/>
          <w:szCs w:val="20"/>
          <w:lang w:val="es-ES"/>
        </w:rPr>
        <w:t>Nacional IST-VIH/SIDA y a la Coordinación del Área Financiera de Fondos Externos del</w:t>
      </w:r>
      <w:r>
        <w:rPr>
          <w:rFonts w:ascii="Arial" w:hAnsi="Arial" w:cs="Arial"/>
          <w:sz w:val="20"/>
          <w:szCs w:val="20"/>
          <w:lang w:val="es-ES"/>
        </w:rPr>
        <w:t xml:space="preserve"> </w:t>
      </w:r>
      <w:r w:rsidRPr="00566975">
        <w:rPr>
          <w:rFonts w:ascii="Arial" w:hAnsi="Arial" w:cs="Arial"/>
          <w:sz w:val="20"/>
          <w:szCs w:val="20"/>
          <w:lang w:val="es-ES"/>
        </w:rPr>
        <w:t>Programa Nacional ITS/VIH/SIDA del Ministerio de Salud (MINSAL) establecer controles</w:t>
      </w:r>
      <w:r>
        <w:rPr>
          <w:rFonts w:ascii="Arial" w:hAnsi="Arial" w:cs="Arial"/>
          <w:sz w:val="20"/>
          <w:szCs w:val="20"/>
          <w:lang w:val="es-ES"/>
        </w:rPr>
        <w:t xml:space="preserve"> </w:t>
      </w:r>
      <w:r w:rsidRPr="00566975">
        <w:rPr>
          <w:rFonts w:ascii="Arial" w:hAnsi="Arial" w:cs="Arial"/>
          <w:sz w:val="20"/>
          <w:szCs w:val="20"/>
          <w:lang w:val="es-ES"/>
        </w:rPr>
        <w:t>para la liquidación de los desembolsos realizados en cada trimestre por la Unidad de</w:t>
      </w:r>
      <w:r>
        <w:rPr>
          <w:rFonts w:ascii="Arial" w:hAnsi="Arial" w:cs="Arial"/>
          <w:sz w:val="20"/>
          <w:szCs w:val="20"/>
          <w:lang w:val="es-ES"/>
        </w:rPr>
        <w:t xml:space="preserve"> </w:t>
      </w:r>
      <w:r w:rsidRPr="00566975">
        <w:rPr>
          <w:rFonts w:ascii="Arial" w:hAnsi="Arial" w:cs="Arial"/>
          <w:sz w:val="20"/>
          <w:szCs w:val="20"/>
          <w:lang w:val="es-ES"/>
        </w:rPr>
        <w:t>Fondos Externos y que se identifique claramente en qué fueron invertidos dichos fondos</w:t>
      </w:r>
      <w:r>
        <w:rPr>
          <w:rFonts w:ascii="Arial" w:hAnsi="Arial" w:cs="Arial"/>
          <w:sz w:val="20"/>
          <w:szCs w:val="20"/>
          <w:lang w:val="es-ES"/>
        </w:rPr>
        <w:t xml:space="preserve"> </w:t>
      </w:r>
      <w:r w:rsidRPr="00566975">
        <w:rPr>
          <w:rFonts w:ascii="Arial" w:hAnsi="Arial" w:cs="Arial"/>
          <w:sz w:val="20"/>
          <w:szCs w:val="20"/>
          <w:lang w:val="es-ES"/>
        </w:rPr>
        <w:t xml:space="preserve">por parte del Sub Receptor (SR) </w:t>
      </w:r>
      <w:r w:rsidRPr="008E50A9">
        <w:rPr>
          <w:rFonts w:ascii="Arial" w:hAnsi="Arial" w:cs="Arial"/>
          <w:sz w:val="20"/>
          <w:szCs w:val="20"/>
          <w:lang w:val="es-ES"/>
        </w:rPr>
        <w:t>y no realizar traslados de fondos al SR mientras no haya liquidado en su totalidad la transferencia anterior.</w:t>
      </w:r>
    </w:p>
    <w:p w14:paraId="655911E5" w14:textId="77777777" w:rsidR="00566975" w:rsidRPr="008E50A9" w:rsidRDefault="00566975" w:rsidP="00566975">
      <w:pPr>
        <w:spacing w:after="0" w:line="240" w:lineRule="auto"/>
        <w:jc w:val="both"/>
        <w:rPr>
          <w:rFonts w:ascii="Arial" w:hAnsi="Arial" w:cs="Arial"/>
          <w:sz w:val="20"/>
          <w:szCs w:val="20"/>
          <w:lang w:val="es-ES"/>
        </w:rPr>
      </w:pPr>
    </w:p>
    <w:p w14:paraId="4DFED1A5" w14:textId="442551AA" w:rsidR="00E20162" w:rsidRDefault="00E20162" w:rsidP="00566975">
      <w:pPr>
        <w:spacing w:after="0" w:line="240" w:lineRule="auto"/>
        <w:jc w:val="both"/>
        <w:rPr>
          <w:rFonts w:ascii="Arial" w:hAnsi="Arial" w:cs="Arial"/>
          <w:sz w:val="20"/>
          <w:szCs w:val="20"/>
          <w:lang w:val="es-ES"/>
        </w:rPr>
      </w:pPr>
      <w:r w:rsidRPr="00566975">
        <w:rPr>
          <w:rFonts w:ascii="Arial" w:hAnsi="Arial" w:cs="Arial"/>
          <w:b/>
          <w:bCs/>
          <w:sz w:val="20"/>
          <w:szCs w:val="20"/>
          <w:lang w:val="es-ES"/>
        </w:rPr>
        <w:t>Dra. Ana Isabel Nieto:</w:t>
      </w:r>
      <w:r>
        <w:rPr>
          <w:rFonts w:ascii="Arial" w:hAnsi="Arial" w:cs="Arial"/>
          <w:sz w:val="20"/>
          <w:szCs w:val="20"/>
          <w:lang w:val="es-ES"/>
        </w:rPr>
        <w:t xml:space="preserve"> Esto es un problema, ya que no se puede hacer desembolsos, porque volveríamos a caer en incumplimiento según la Corte de Cuentas. En el convenio está establecido los desembolsos trimestrales contra el 80% de ejecución programática. </w:t>
      </w:r>
    </w:p>
    <w:p w14:paraId="0D40FDFC" w14:textId="4CA0C051" w:rsidR="00F223B1" w:rsidRDefault="0020775D" w:rsidP="00566975">
      <w:pPr>
        <w:spacing w:after="0" w:line="240" w:lineRule="auto"/>
        <w:jc w:val="both"/>
        <w:rPr>
          <w:rFonts w:ascii="Arial" w:hAnsi="Arial" w:cs="Arial"/>
          <w:sz w:val="20"/>
          <w:szCs w:val="20"/>
          <w:lang w:val="es-ES"/>
        </w:rPr>
      </w:pPr>
      <w:r>
        <w:rPr>
          <w:rFonts w:ascii="Arial" w:hAnsi="Arial" w:cs="Arial"/>
          <w:sz w:val="20"/>
          <w:szCs w:val="20"/>
          <w:lang w:val="es-ES"/>
        </w:rPr>
        <w:t xml:space="preserve"> </w:t>
      </w:r>
    </w:p>
    <w:p w14:paraId="6BF8AA0E" w14:textId="77777777" w:rsidR="00F223B1" w:rsidRPr="00F223B1" w:rsidRDefault="00F223B1" w:rsidP="00566975">
      <w:pPr>
        <w:spacing w:after="0" w:line="240" w:lineRule="auto"/>
        <w:jc w:val="both"/>
        <w:rPr>
          <w:rFonts w:ascii="Arial" w:hAnsi="Arial" w:cs="Arial"/>
          <w:b/>
          <w:bCs/>
          <w:sz w:val="20"/>
          <w:szCs w:val="20"/>
          <w:u w:val="single"/>
          <w:lang w:val="es-ES"/>
        </w:rPr>
      </w:pPr>
      <w:r w:rsidRPr="00F223B1">
        <w:rPr>
          <w:rFonts w:ascii="Arial" w:hAnsi="Arial" w:cs="Arial"/>
          <w:b/>
          <w:bCs/>
          <w:sz w:val="20"/>
          <w:szCs w:val="20"/>
          <w:u w:val="single"/>
          <w:lang w:val="es-ES"/>
        </w:rPr>
        <w:t xml:space="preserve">Intervenciones: </w:t>
      </w:r>
    </w:p>
    <w:p w14:paraId="3AD62FF2" w14:textId="5DBE6369" w:rsidR="00F223B1" w:rsidRDefault="00F223B1"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Sra. Delphine De Quina:</w:t>
      </w:r>
      <w:r>
        <w:rPr>
          <w:rFonts w:ascii="Arial" w:hAnsi="Arial" w:cs="Arial"/>
          <w:sz w:val="20"/>
          <w:szCs w:val="20"/>
          <w:lang w:val="es-ES"/>
        </w:rPr>
        <w:t xml:space="preserve"> ¿Le mostraron al auditor el acuerdo marco, que tiene que ver con los impuestos?</w:t>
      </w:r>
    </w:p>
    <w:p w14:paraId="4393D118" w14:textId="62B07B29" w:rsidR="00F223B1" w:rsidRDefault="00F223B1"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Dra. Ana Isabel Nieto:</w:t>
      </w:r>
      <w:r w:rsidRPr="00F223B1">
        <w:rPr>
          <w:rFonts w:ascii="Arial" w:hAnsi="Arial" w:cs="Arial"/>
          <w:sz w:val="20"/>
          <w:szCs w:val="20"/>
          <w:lang w:val="es-ES"/>
        </w:rPr>
        <w:t xml:space="preserve"> </w:t>
      </w:r>
      <w:r>
        <w:rPr>
          <w:rFonts w:ascii="Arial" w:hAnsi="Arial" w:cs="Arial"/>
          <w:sz w:val="20"/>
          <w:szCs w:val="20"/>
          <w:lang w:val="es-ES"/>
        </w:rPr>
        <w:t>Si, se les compartió y se les indic</w:t>
      </w:r>
      <w:r w:rsidR="0020775D">
        <w:rPr>
          <w:rFonts w:ascii="Arial" w:hAnsi="Arial" w:cs="Arial"/>
          <w:sz w:val="20"/>
          <w:szCs w:val="20"/>
          <w:lang w:val="es-ES"/>
        </w:rPr>
        <w:t>ó</w:t>
      </w:r>
      <w:r>
        <w:rPr>
          <w:rFonts w:ascii="Arial" w:hAnsi="Arial" w:cs="Arial"/>
          <w:sz w:val="20"/>
          <w:szCs w:val="20"/>
          <w:lang w:val="es-ES"/>
        </w:rPr>
        <w:t xml:space="preserve"> que esto fue un trabajo coordinado con </w:t>
      </w:r>
      <w:r w:rsidR="00141BC4">
        <w:rPr>
          <w:rFonts w:ascii="Arial" w:hAnsi="Arial" w:cs="Arial"/>
          <w:sz w:val="20"/>
          <w:szCs w:val="20"/>
          <w:lang w:val="es-ES"/>
        </w:rPr>
        <w:t>Cancillería</w:t>
      </w:r>
      <w:r>
        <w:rPr>
          <w:rFonts w:ascii="Arial" w:hAnsi="Arial" w:cs="Arial"/>
          <w:sz w:val="20"/>
          <w:szCs w:val="20"/>
          <w:lang w:val="es-ES"/>
        </w:rPr>
        <w:t xml:space="preserve"> por ser un documento entre la republica de El Salvador y el FM y que de ahí pa</w:t>
      </w:r>
      <w:r w:rsidR="00141BC4">
        <w:rPr>
          <w:rFonts w:ascii="Arial" w:hAnsi="Arial" w:cs="Arial"/>
          <w:sz w:val="20"/>
          <w:szCs w:val="20"/>
          <w:lang w:val="es-ES"/>
        </w:rPr>
        <w:t>r</w:t>
      </w:r>
      <w:r>
        <w:rPr>
          <w:rFonts w:ascii="Arial" w:hAnsi="Arial" w:cs="Arial"/>
          <w:sz w:val="20"/>
          <w:szCs w:val="20"/>
          <w:lang w:val="es-ES"/>
        </w:rPr>
        <w:t xml:space="preserve">te nuestra base legal, eventualmente en la ejecución de los SSR algunos comprobantes presentaban pago de IVA, esos documentos cuando fueron revisados, se le devolvieron a PLAN y se hizo </w:t>
      </w:r>
      <w:r w:rsidR="00141BC4">
        <w:rPr>
          <w:rFonts w:ascii="Arial" w:hAnsi="Arial" w:cs="Arial"/>
          <w:sz w:val="20"/>
          <w:szCs w:val="20"/>
          <w:lang w:val="es-ES"/>
        </w:rPr>
        <w:t xml:space="preserve">el reintegro del pago de impuestos, cubierto por ellos y no por la subvención. Sin embargo, no validaron el informe con las justificaciones presentadas. </w:t>
      </w:r>
    </w:p>
    <w:p w14:paraId="755CB709" w14:textId="69E8BAE7" w:rsidR="00141BC4" w:rsidRDefault="00141BC4"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Sra. Delphine De Quina:</w:t>
      </w:r>
      <w:r>
        <w:rPr>
          <w:rFonts w:ascii="Arial" w:hAnsi="Arial" w:cs="Arial"/>
          <w:sz w:val="20"/>
          <w:szCs w:val="20"/>
          <w:lang w:val="es-ES"/>
        </w:rPr>
        <w:t xml:space="preserve"> El comentario de los auditores es que PLAN y los SSR deben pagar IVA, según entiendo.</w:t>
      </w:r>
    </w:p>
    <w:p w14:paraId="2FFBFD35" w14:textId="6CF3DB29" w:rsidR="00141BC4" w:rsidRDefault="00141BC4"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Dra. Ana Isabel Nieto:</w:t>
      </w:r>
      <w:r w:rsidRPr="00F223B1">
        <w:rPr>
          <w:rFonts w:ascii="Arial" w:hAnsi="Arial" w:cs="Arial"/>
          <w:sz w:val="20"/>
          <w:szCs w:val="20"/>
          <w:lang w:val="es-ES"/>
        </w:rPr>
        <w:t xml:space="preserve"> </w:t>
      </w:r>
      <w:r>
        <w:rPr>
          <w:rFonts w:ascii="Arial" w:hAnsi="Arial" w:cs="Arial"/>
          <w:sz w:val="20"/>
          <w:szCs w:val="20"/>
          <w:lang w:val="es-ES"/>
        </w:rPr>
        <w:t xml:space="preserve">Si, aunque ya se les explicó. </w:t>
      </w:r>
    </w:p>
    <w:p w14:paraId="622BA868" w14:textId="544E9F1D" w:rsidR="00752626" w:rsidRDefault="00752626"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Sra. Delphine De Quina:</w:t>
      </w:r>
      <w:r>
        <w:rPr>
          <w:rFonts w:ascii="Arial" w:hAnsi="Arial" w:cs="Arial"/>
          <w:sz w:val="20"/>
          <w:szCs w:val="20"/>
          <w:lang w:val="es-ES"/>
        </w:rPr>
        <w:t xml:space="preserve"> Con respecto al Hallazgo 7, porque mencionan incumplimiento, por el desembolso recibido en enero o se duplican los costos.</w:t>
      </w:r>
    </w:p>
    <w:p w14:paraId="6626A391" w14:textId="0A492BE8" w:rsidR="00752626" w:rsidRDefault="00752626"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Dra. Ana Isabel Nieto:</w:t>
      </w:r>
      <w:r w:rsidRPr="00F223B1">
        <w:rPr>
          <w:rFonts w:ascii="Arial" w:hAnsi="Arial" w:cs="Arial"/>
          <w:sz w:val="20"/>
          <w:szCs w:val="20"/>
          <w:lang w:val="es-ES"/>
        </w:rPr>
        <w:t xml:space="preserve"> </w:t>
      </w:r>
      <w:r>
        <w:rPr>
          <w:rFonts w:ascii="Arial" w:hAnsi="Arial" w:cs="Arial"/>
          <w:sz w:val="20"/>
          <w:szCs w:val="20"/>
          <w:lang w:val="es-ES"/>
        </w:rPr>
        <w:t xml:space="preserve">Porque no entendieron la dinámica del proyecto, una cosa es el cierre que </w:t>
      </w:r>
      <w:proofErr w:type="spellStart"/>
      <w:r>
        <w:rPr>
          <w:rFonts w:ascii="Arial" w:hAnsi="Arial" w:cs="Arial"/>
          <w:sz w:val="20"/>
          <w:szCs w:val="20"/>
          <w:lang w:val="es-ES"/>
        </w:rPr>
        <w:t>tenia</w:t>
      </w:r>
      <w:proofErr w:type="spellEnd"/>
      <w:r>
        <w:rPr>
          <w:rFonts w:ascii="Arial" w:hAnsi="Arial" w:cs="Arial"/>
          <w:sz w:val="20"/>
          <w:szCs w:val="20"/>
          <w:lang w:val="es-ES"/>
        </w:rPr>
        <w:t xml:space="preserve"> cubierto algunos gastos administrativos y de recursos humanos tanto del SR como de los SSR; además hubo economías porque el personal de plan que trabajo en el cierre </w:t>
      </w:r>
      <w:r w:rsidR="000072B6">
        <w:rPr>
          <w:rFonts w:ascii="Arial" w:hAnsi="Arial" w:cs="Arial"/>
          <w:sz w:val="20"/>
          <w:szCs w:val="20"/>
          <w:lang w:val="es-ES"/>
        </w:rPr>
        <w:t>estaba</w:t>
      </w:r>
      <w:r>
        <w:rPr>
          <w:rFonts w:ascii="Arial" w:hAnsi="Arial" w:cs="Arial"/>
          <w:sz w:val="20"/>
          <w:szCs w:val="20"/>
          <w:lang w:val="es-ES"/>
        </w:rPr>
        <w:t xml:space="preserve"> trabajando también ya en la nueva subvención por lo que no se les pago doblemente; esto se demostró en los informes y se presentó al MCP y al ALF.</w:t>
      </w:r>
    </w:p>
    <w:p w14:paraId="073CF68B" w14:textId="3FE80714" w:rsidR="00E20162" w:rsidRDefault="00E20162"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Sra. Delphine De Quina:</w:t>
      </w:r>
      <w:r>
        <w:rPr>
          <w:rFonts w:ascii="Arial" w:hAnsi="Arial" w:cs="Arial"/>
          <w:sz w:val="20"/>
          <w:szCs w:val="20"/>
          <w:lang w:val="es-ES"/>
        </w:rPr>
        <w:t xml:space="preserve"> ¿Para los desembolsos ya está definido el monto o se toma en cuenta el saldo de caja también?</w:t>
      </w:r>
    </w:p>
    <w:p w14:paraId="1DF2327D" w14:textId="685A8BC3" w:rsidR="00752626" w:rsidRDefault="00E20162"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Dra. A</w:t>
      </w:r>
      <w:r>
        <w:rPr>
          <w:rFonts w:ascii="Arial" w:hAnsi="Arial" w:cs="Arial"/>
          <w:b/>
          <w:bCs/>
          <w:sz w:val="20"/>
          <w:szCs w:val="20"/>
          <w:lang w:val="es-ES"/>
        </w:rPr>
        <w:t xml:space="preserve">na </w:t>
      </w:r>
      <w:r w:rsidRPr="00F223B1">
        <w:rPr>
          <w:rFonts w:ascii="Arial" w:hAnsi="Arial" w:cs="Arial"/>
          <w:b/>
          <w:bCs/>
          <w:sz w:val="20"/>
          <w:szCs w:val="20"/>
          <w:lang w:val="es-ES"/>
        </w:rPr>
        <w:t>Isabel Nieto:</w:t>
      </w:r>
      <w:r w:rsidRPr="00F223B1">
        <w:rPr>
          <w:rFonts w:ascii="Arial" w:hAnsi="Arial" w:cs="Arial"/>
          <w:sz w:val="20"/>
          <w:szCs w:val="20"/>
          <w:lang w:val="es-ES"/>
        </w:rPr>
        <w:t xml:space="preserve"> </w:t>
      </w:r>
      <w:r>
        <w:rPr>
          <w:rFonts w:ascii="Arial" w:hAnsi="Arial" w:cs="Arial"/>
          <w:sz w:val="20"/>
          <w:szCs w:val="20"/>
          <w:lang w:val="es-ES"/>
        </w:rPr>
        <w:t>Se toma en cuenta el saldo de caja, para el primer desembolso de este año el saldo de caja al inicio del año era de $66 mil dólares, por lo que no se les desembols</w:t>
      </w:r>
      <w:r w:rsidR="00C94277">
        <w:rPr>
          <w:rFonts w:ascii="Arial" w:hAnsi="Arial" w:cs="Arial"/>
          <w:sz w:val="20"/>
          <w:szCs w:val="20"/>
          <w:lang w:val="es-ES"/>
        </w:rPr>
        <w:t>ó</w:t>
      </w:r>
      <w:r>
        <w:rPr>
          <w:rFonts w:ascii="Arial" w:hAnsi="Arial" w:cs="Arial"/>
          <w:sz w:val="20"/>
          <w:szCs w:val="20"/>
          <w:lang w:val="es-ES"/>
        </w:rPr>
        <w:t xml:space="preserve"> el 100% según el convenio, y esto es lo que la corte no logra comprender. </w:t>
      </w:r>
      <w:r w:rsidR="00F1751A">
        <w:rPr>
          <w:rFonts w:ascii="Arial" w:hAnsi="Arial" w:cs="Arial"/>
          <w:sz w:val="20"/>
          <w:szCs w:val="20"/>
          <w:lang w:val="es-ES"/>
        </w:rPr>
        <w:t xml:space="preserve">PLAN ha hecho su esfuerzo de presentar toda la documentación necesaria para los desembolsos y no se ha podido realizar por los resultados de la auditoria. </w:t>
      </w:r>
    </w:p>
    <w:p w14:paraId="48C2BFEF" w14:textId="1AEFEF57" w:rsidR="00F1751A" w:rsidRDefault="00F1751A"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Sra. Delphine De Quina:</w:t>
      </w:r>
      <w:r>
        <w:rPr>
          <w:rFonts w:ascii="Arial" w:hAnsi="Arial" w:cs="Arial"/>
          <w:sz w:val="20"/>
          <w:szCs w:val="20"/>
          <w:lang w:val="es-ES"/>
        </w:rPr>
        <w:t xml:space="preserve"> ¿Estos comentarios son en base a las justificaciones presentadas?</w:t>
      </w:r>
    </w:p>
    <w:p w14:paraId="35CE1C52" w14:textId="30E263F0" w:rsidR="00F223B1" w:rsidRDefault="00F1751A"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Dra. A</w:t>
      </w:r>
      <w:r>
        <w:rPr>
          <w:rFonts w:ascii="Arial" w:hAnsi="Arial" w:cs="Arial"/>
          <w:b/>
          <w:bCs/>
          <w:sz w:val="20"/>
          <w:szCs w:val="20"/>
          <w:lang w:val="es-ES"/>
        </w:rPr>
        <w:t xml:space="preserve">na </w:t>
      </w:r>
      <w:r w:rsidRPr="00F223B1">
        <w:rPr>
          <w:rFonts w:ascii="Arial" w:hAnsi="Arial" w:cs="Arial"/>
          <w:b/>
          <w:bCs/>
          <w:sz w:val="20"/>
          <w:szCs w:val="20"/>
          <w:lang w:val="es-ES"/>
        </w:rPr>
        <w:t>Isabel Nieto:</w:t>
      </w:r>
      <w:r w:rsidRPr="00F223B1">
        <w:rPr>
          <w:rFonts w:ascii="Arial" w:hAnsi="Arial" w:cs="Arial"/>
          <w:sz w:val="20"/>
          <w:szCs w:val="20"/>
          <w:lang w:val="es-ES"/>
        </w:rPr>
        <w:t xml:space="preserve"> </w:t>
      </w:r>
      <w:r>
        <w:rPr>
          <w:rFonts w:ascii="Arial" w:hAnsi="Arial" w:cs="Arial"/>
          <w:sz w:val="20"/>
          <w:szCs w:val="20"/>
          <w:lang w:val="es-ES"/>
        </w:rPr>
        <w:t xml:space="preserve">Si, pero </w:t>
      </w:r>
      <w:proofErr w:type="spellStart"/>
      <w:r>
        <w:rPr>
          <w:rFonts w:ascii="Arial" w:hAnsi="Arial" w:cs="Arial"/>
          <w:sz w:val="20"/>
          <w:szCs w:val="20"/>
          <w:lang w:val="es-ES"/>
        </w:rPr>
        <w:t>aun</w:t>
      </w:r>
      <w:proofErr w:type="spellEnd"/>
      <w:r>
        <w:rPr>
          <w:rFonts w:ascii="Arial" w:hAnsi="Arial" w:cs="Arial"/>
          <w:sz w:val="20"/>
          <w:szCs w:val="20"/>
          <w:lang w:val="es-ES"/>
        </w:rPr>
        <w:t xml:space="preserve"> no sabemos si lo incluirán de esta forma en el informe final. </w:t>
      </w:r>
    </w:p>
    <w:p w14:paraId="7820C40D" w14:textId="7176EAC3" w:rsidR="00F1751A" w:rsidRDefault="00F1751A"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Sra. Delphine De Quina:</w:t>
      </w:r>
      <w:r>
        <w:rPr>
          <w:rFonts w:ascii="Arial" w:hAnsi="Arial" w:cs="Arial"/>
          <w:sz w:val="20"/>
          <w:szCs w:val="20"/>
          <w:lang w:val="es-ES"/>
        </w:rPr>
        <w:t xml:space="preserve"> ¿Ha intervenido el ALF con el auditor?</w:t>
      </w:r>
    </w:p>
    <w:p w14:paraId="7A1941EF" w14:textId="774F86CB" w:rsidR="00F1751A" w:rsidRDefault="00F1751A" w:rsidP="00566975">
      <w:pPr>
        <w:spacing w:after="0" w:line="240" w:lineRule="auto"/>
        <w:jc w:val="both"/>
        <w:rPr>
          <w:rFonts w:ascii="Arial" w:hAnsi="Arial" w:cs="Arial"/>
          <w:sz w:val="20"/>
          <w:szCs w:val="20"/>
          <w:lang w:val="es-ES"/>
        </w:rPr>
      </w:pPr>
      <w:r w:rsidRPr="00D361B0">
        <w:rPr>
          <w:rFonts w:ascii="Arial" w:hAnsi="Arial" w:cs="Arial"/>
          <w:b/>
          <w:bCs/>
          <w:sz w:val="20"/>
          <w:szCs w:val="20"/>
          <w:lang w:val="es-ES"/>
        </w:rPr>
        <w:t>Lic. Ricardo Gavidia:</w:t>
      </w:r>
      <w:r>
        <w:rPr>
          <w:rFonts w:ascii="Arial" w:hAnsi="Arial" w:cs="Arial"/>
          <w:sz w:val="20"/>
          <w:szCs w:val="20"/>
          <w:lang w:val="es-ES"/>
        </w:rPr>
        <w:t xml:space="preserve"> Efectivamente hemos hablado</w:t>
      </w:r>
      <w:r w:rsidR="00D361B0">
        <w:rPr>
          <w:rFonts w:ascii="Arial" w:hAnsi="Arial" w:cs="Arial"/>
          <w:sz w:val="20"/>
          <w:szCs w:val="20"/>
          <w:lang w:val="es-ES"/>
        </w:rPr>
        <w:t xml:space="preserve"> durante el proceso de revisión con ambos equipos VIH y TB para conocer los argumentos, sin </w:t>
      </w:r>
      <w:r w:rsidR="009C53BB">
        <w:rPr>
          <w:rFonts w:ascii="Arial" w:hAnsi="Arial" w:cs="Arial"/>
          <w:sz w:val="20"/>
          <w:szCs w:val="20"/>
          <w:lang w:val="es-ES"/>
        </w:rPr>
        <w:t>embargo,</w:t>
      </w:r>
      <w:r w:rsidR="00D361B0">
        <w:rPr>
          <w:rFonts w:ascii="Arial" w:hAnsi="Arial" w:cs="Arial"/>
          <w:sz w:val="20"/>
          <w:szCs w:val="20"/>
          <w:lang w:val="es-ES"/>
        </w:rPr>
        <w:t xml:space="preserve"> no logramos entender sus criterios, cuando ellos hablan </w:t>
      </w:r>
      <w:r w:rsidR="009C53BB">
        <w:rPr>
          <w:rFonts w:ascii="Arial" w:hAnsi="Arial" w:cs="Arial"/>
          <w:sz w:val="20"/>
          <w:szCs w:val="20"/>
          <w:lang w:val="es-ES"/>
        </w:rPr>
        <w:t>d</w:t>
      </w:r>
      <w:r w:rsidR="00D361B0">
        <w:rPr>
          <w:rFonts w:ascii="Arial" w:hAnsi="Arial" w:cs="Arial"/>
          <w:sz w:val="20"/>
          <w:szCs w:val="20"/>
          <w:lang w:val="es-ES"/>
        </w:rPr>
        <w:t xml:space="preserve">e liquidación no necesariamente debe </w:t>
      </w:r>
      <w:r w:rsidR="009C53BB">
        <w:rPr>
          <w:rFonts w:ascii="Arial" w:hAnsi="Arial" w:cs="Arial"/>
          <w:sz w:val="20"/>
          <w:szCs w:val="20"/>
          <w:lang w:val="es-ES"/>
        </w:rPr>
        <w:t>tomarse</w:t>
      </w:r>
      <w:r w:rsidR="00D361B0">
        <w:rPr>
          <w:rFonts w:ascii="Arial" w:hAnsi="Arial" w:cs="Arial"/>
          <w:sz w:val="20"/>
          <w:szCs w:val="20"/>
          <w:lang w:val="es-ES"/>
        </w:rPr>
        <w:t xml:space="preserve"> como que todo debe ser gastado. </w:t>
      </w:r>
      <w:r w:rsidR="009C53BB">
        <w:rPr>
          <w:rFonts w:ascii="Arial" w:hAnsi="Arial" w:cs="Arial"/>
          <w:sz w:val="20"/>
          <w:szCs w:val="20"/>
          <w:lang w:val="es-ES"/>
        </w:rPr>
        <w:t>No estamos muy convencidos que los criterios que han tomado sean los adecuados. Está clara la instrucción de detener los desembolsos a PLAN, sin embargo, la opinión es un punto, lo demás son aspectos de control interno que puede mejorarse. Hemos hablado con todo el equipo involucrado.</w:t>
      </w:r>
    </w:p>
    <w:p w14:paraId="7B57AC66" w14:textId="6C2DB96F" w:rsidR="00F223B1" w:rsidRDefault="009C53BB"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Sra. Delphine De Quina:</w:t>
      </w:r>
      <w:r>
        <w:rPr>
          <w:rFonts w:ascii="Arial" w:hAnsi="Arial" w:cs="Arial"/>
          <w:sz w:val="20"/>
          <w:szCs w:val="20"/>
          <w:lang w:val="es-ES"/>
        </w:rPr>
        <w:t xml:space="preserve"> Si esos aspectos son importantes. ¿Y alguien del equipo habla inglés? Pienso que sería útil tener una conferencia con el equipo de finanzas del FM.</w:t>
      </w:r>
    </w:p>
    <w:p w14:paraId="312FD14F" w14:textId="127D9274" w:rsidR="00C94277" w:rsidRDefault="00C94277" w:rsidP="00566975">
      <w:pPr>
        <w:spacing w:after="0" w:line="240" w:lineRule="auto"/>
        <w:jc w:val="both"/>
        <w:rPr>
          <w:rFonts w:ascii="Arial" w:hAnsi="Arial" w:cs="Arial"/>
          <w:sz w:val="20"/>
          <w:szCs w:val="20"/>
          <w:lang w:val="es-ES"/>
        </w:rPr>
      </w:pPr>
    </w:p>
    <w:p w14:paraId="76681BF1" w14:textId="77777777" w:rsidR="00C94277" w:rsidRDefault="00C94277" w:rsidP="00566975">
      <w:pPr>
        <w:spacing w:after="0" w:line="240" w:lineRule="auto"/>
        <w:jc w:val="both"/>
        <w:rPr>
          <w:rFonts w:ascii="Arial" w:hAnsi="Arial" w:cs="Arial"/>
          <w:sz w:val="20"/>
          <w:szCs w:val="20"/>
          <w:lang w:val="es-ES"/>
        </w:rPr>
      </w:pPr>
    </w:p>
    <w:p w14:paraId="6DFFCD0E" w14:textId="3B260FCF" w:rsidR="009C53BB" w:rsidRDefault="009C53BB" w:rsidP="00566975">
      <w:pPr>
        <w:spacing w:after="0" w:line="240" w:lineRule="auto"/>
        <w:jc w:val="both"/>
        <w:rPr>
          <w:rFonts w:ascii="Arial" w:hAnsi="Arial" w:cs="Arial"/>
          <w:sz w:val="20"/>
          <w:szCs w:val="20"/>
          <w:lang w:val="es-ES"/>
        </w:rPr>
      </w:pPr>
      <w:r w:rsidRPr="009C53BB">
        <w:rPr>
          <w:rFonts w:ascii="Arial" w:hAnsi="Arial" w:cs="Arial"/>
          <w:b/>
          <w:bCs/>
          <w:sz w:val="20"/>
          <w:szCs w:val="20"/>
          <w:lang w:val="es-ES"/>
        </w:rPr>
        <w:t>Dra. Ana Isabel Nieto:</w:t>
      </w:r>
      <w:r>
        <w:rPr>
          <w:rFonts w:ascii="Arial" w:hAnsi="Arial" w:cs="Arial"/>
          <w:sz w:val="20"/>
          <w:szCs w:val="20"/>
          <w:lang w:val="es-ES"/>
        </w:rPr>
        <w:t xml:space="preserve"> No hablan inglés hasta donde sabemos; pero considero que </w:t>
      </w:r>
      <w:r w:rsidR="00BD038F">
        <w:rPr>
          <w:rFonts w:ascii="Arial" w:hAnsi="Arial" w:cs="Arial"/>
          <w:sz w:val="20"/>
          <w:szCs w:val="20"/>
          <w:lang w:val="es-ES"/>
        </w:rPr>
        <w:t>sería</w:t>
      </w:r>
      <w:r>
        <w:rPr>
          <w:rFonts w:ascii="Arial" w:hAnsi="Arial" w:cs="Arial"/>
          <w:sz w:val="20"/>
          <w:szCs w:val="20"/>
          <w:lang w:val="es-ES"/>
        </w:rPr>
        <w:t xml:space="preserve"> bueno concretar esta conferencia</w:t>
      </w:r>
      <w:r w:rsidR="001A673E">
        <w:rPr>
          <w:rFonts w:ascii="Arial" w:hAnsi="Arial" w:cs="Arial"/>
          <w:sz w:val="20"/>
          <w:szCs w:val="20"/>
          <w:lang w:val="es-ES"/>
        </w:rPr>
        <w:t>, para aclarar estos puntos y podamos proceder con los desembolsos, pues no estamos cometiendo ilegalidad pues se ha hecho todo según establecido el convenio.</w:t>
      </w:r>
    </w:p>
    <w:p w14:paraId="6429C9D7" w14:textId="1EAB71DC" w:rsidR="009C53BB" w:rsidRDefault="009C53BB"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Sra. Delphine De Quina:</w:t>
      </w:r>
      <w:r>
        <w:rPr>
          <w:rFonts w:ascii="Arial" w:hAnsi="Arial" w:cs="Arial"/>
          <w:sz w:val="20"/>
          <w:szCs w:val="20"/>
          <w:lang w:val="es-ES"/>
        </w:rPr>
        <w:t xml:space="preserve"> Si</w:t>
      </w:r>
      <w:r w:rsidR="001A673E">
        <w:rPr>
          <w:rFonts w:ascii="Arial" w:hAnsi="Arial" w:cs="Arial"/>
          <w:sz w:val="20"/>
          <w:szCs w:val="20"/>
          <w:lang w:val="es-ES"/>
        </w:rPr>
        <w:t xml:space="preserve">, es importante asegurar esto, para no tener problemas en los próximos años, veremos </w:t>
      </w:r>
      <w:r w:rsidR="00BD038F">
        <w:rPr>
          <w:rFonts w:ascii="Arial" w:hAnsi="Arial" w:cs="Arial"/>
          <w:sz w:val="20"/>
          <w:szCs w:val="20"/>
          <w:lang w:val="es-ES"/>
        </w:rPr>
        <w:t>cómo</w:t>
      </w:r>
      <w:r w:rsidR="001A673E">
        <w:rPr>
          <w:rFonts w:ascii="Arial" w:hAnsi="Arial" w:cs="Arial"/>
          <w:sz w:val="20"/>
          <w:szCs w:val="20"/>
          <w:lang w:val="es-ES"/>
        </w:rPr>
        <w:t xml:space="preserve"> hacer con el tema del idioma porque si me interesa que est</w:t>
      </w:r>
      <w:r w:rsidR="00C94277">
        <w:rPr>
          <w:rFonts w:ascii="Arial" w:hAnsi="Arial" w:cs="Arial"/>
          <w:sz w:val="20"/>
          <w:szCs w:val="20"/>
          <w:lang w:val="es-ES"/>
        </w:rPr>
        <w:t>é</w:t>
      </w:r>
      <w:r w:rsidR="001A673E">
        <w:rPr>
          <w:rFonts w:ascii="Arial" w:hAnsi="Arial" w:cs="Arial"/>
          <w:sz w:val="20"/>
          <w:szCs w:val="20"/>
          <w:lang w:val="es-ES"/>
        </w:rPr>
        <w:t xml:space="preserve"> la </w:t>
      </w:r>
      <w:r w:rsidR="0034688F">
        <w:rPr>
          <w:rFonts w:ascii="Arial" w:hAnsi="Arial" w:cs="Arial"/>
          <w:sz w:val="20"/>
          <w:szCs w:val="20"/>
          <w:lang w:val="es-ES"/>
        </w:rPr>
        <w:t>técnica financiera</w:t>
      </w:r>
      <w:r w:rsidR="001A673E">
        <w:rPr>
          <w:rFonts w:ascii="Arial" w:hAnsi="Arial" w:cs="Arial"/>
          <w:sz w:val="20"/>
          <w:szCs w:val="20"/>
          <w:lang w:val="es-ES"/>
        </w:rPr>
        <w:t>. Propongo mañana por la mañana o el viernes también en la mañana.</w:t>
      </w:r>
    </w:p>
    <w:p w14:paraId="12941C25" w14:textId="7CD169B0" w:rsidR="001A673E" w:rsidRDefault="001A673E" w:rsidP="00566975">
      <w:pPr>
        <w:spacing w:after="0" w:line="240" w:lineRule="auto"/>
        <w:jc w:val="both"/>
        <w:rPr>
          <w:rFonts w:ascii="Arial" w:hAnsi="Arial" w:cs="Arial"/>
          <w:sz w:val="20"/>
          <w:szCs w:val="20"/>
          <w:lang w:val="es-ES"/>
        </w:rPr>
      </w:pPr>
      <w:r w:rsidRPr="009C53BB">
        <w:rPr>
          <w:rFonts w:ascii="Arial" w:hAnsi="Arial" w:cs="Arial"/>
          <w:b/>
          <w:bCs/>
          <w:sz w:val="20"/>
          <w:szCs w:val="20"/>
          <w:lang w:val="es-ES"/>
        </w:rPr>
        <w:t>Dra. Ana Isabel Nieto:</w:t>
      </w:r>
      <w:r>
        <w:rPr>
          <w:rFonts w:ascii="Arial" w:hAnsi="Arial" w:cs="Arial"/>
          <w:sz w:val="20"/>
          <w:szCs w:val="20"/>
          <w:lang w:val="es-ES"/>
        </w:rPr>
        <w:t xml:space="preserve"> Si, puede ser mañana o el viernes a las 8:00 am</w:t>
      </w:r>
    </w:p>
    <w:p w14:paraId="674C8C7C" w14:textId="73218AB8" w:rsidR="009C53BB" w:rsidRDefault="001A673E"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Sra. Delphine De Quina:</w:t>
      </w:r>
      <w:r>
        <w:rPr>
          <w:rFonts w:ascii="Arial" w:hAnsi="Arial" w:cs="Arial"/>
          <w:sz w:val="20"/>
          <w:szCs w:val="20"/>
          <w:lang w:val="es-ES"/>
        </w:rPr>
        <w:t xml:space="preserve"> Enviaremos el correo solicitando la reunión y sería a través de </w:t>
      </w:r>
      <w:hyperlink r:id="rId8" w:history="1">
        <w:r w:rsidRPr="00C01A7E">
          <w:rPr>
            <w:rStyle w:val="Hipervnculo"/>
            <w:rFonts w:ascii="Arial" w:hAnsi="Arial" w:cs="Arial"/>
            <w:sz w:val="20"/>
            <w:szCs w:val="20"/>
            <w:lang w:val="es-ES"/>
          </w:rPr>
          <w:t>www.blujeans.com</w:t>
        </w:r>
      </w:hyperlink>
      <w:r w:rsidR="00BD038F">
        <w:rPr>
          <w:rFonts w:ascii="Arial" w:hAnsi="Arial" w:cs="Arial"/>
          <w:sz w:val="20"/>
          <w:szCs w:val="20"/>
          <w:lang w:val="es-ES"/>
        </w:rPr>
        <w:t>, también si me indican quienes deberían participar.</w:t>
      </w:r>
    </w:p>
    <w:p w14:paraId="0A6938B6" w14:textId="1D60DDBA" w:rsidR="00BD038F" w:rsidRDefault="00BD038F" w:rsidP="00566975">
      <w:pPr>
        <w:spacing w:after="0" w:line="240" w:lineRule="auto"/>
        <w:jc w:val="both"/>
        <w:rPr>
          <w:rFonts w:ascii="Arial" w:hAnsi="Arial" w:cs="Arial"/>
          <w:sz w:val="20"/>
          <w:szCs w:val="20"/>
          <w:lang w:val="es-ES"/>
        </w:rPr>
      </w:pPr>
      <w:r w:rsidRPr="00BD038F">
        <w:rPr>
          <w:rFonts w:ascii="Arial" w:hAnsi="Arial" w:cs="Arial"/>
          <w:b/>
          <w:bCs/>
          <w:sz w:val="20"/>
          <w:szCs w:val="20"/>
          <w:lang w:val="es-ES"/>
        </w:rPr>
        <w:t>Dra. Ana Isabel Nieto:</w:t>
      </w:r>
      <w:r>
        <w:rPr>
          <w:rFonts w:ascii="Arial" w:hAnsi="Arial" w:cs="Arial"/>
          <w:sz w:val="20"/>
          <w:szCs w:val="20"/>
          <w:lang w:val="es-ES"/>
        </w:rPr>
        <w:t xml:space="preserve"> La jefa </w:t>
      </w:r>
      <w:r w:rsidR="009E3B7C">
        <w:rPr>
          <w:rFonts w:ascii="Arial" w:hAnsi="Arial" w:cs="Arial"/>
          <w:sz w:val="20"/>
          <w:szCs w:val="20"/>
          <w:lang w:val="es-ES"/>
        </w:rPr>
        <w:t xml:space="preserve">del equipo de auditoria </w:t>
      </w:r>
      <w:r>
        <w:rPr>
          <w:rFonts w:ascii="Arial" w:hAnsi="Arial" w:cs="Arial"/>
          <w:sz w:val="20"/>
          <w:szCs w:val="20"/>
          <w:lang w:val="es-ES"/>
        </w:rPr>
        <w:t xml:space="preserve">de la </w:t>
      </w:r>
      <w:r w:rsidR="009E3B7C">
        <w:rPr>
          <w:rFonts w:ascii="Arial" w:hAnsi="Arial" w:cs="Arial"/>
          <w:sz w:val="20"/>
          <w:szCs w:val="20"/>
          <w:lang w:val="es-ES"/>
        </w:rPr>
        <w:t>C</w:t>
      </w:r>
      <w:r>
        <w:rPr>
          <w:rFonts w:ascii="Arial" w:hAnsi="Arial" w:cs="Arial"/>
          <w:sz w:val="20"/>
          <w:szCs w:val="20"/>
          <w:lang w:val="es-ES"/>
        </w:rPr>
        <w:t xml:space="preserve">orte de </w:t>
      </w:r>
      <w:r w:rsidR="009E3B7C">
        <w:rPr>
          <w:rFonts w:ascii="Arial" w:hAnsi="Arial" w:cs="Arial"/>
          <w:sz w:val="20"/>
          <w:szCs w:val="20"/>
          <w:lang w:val="es-ES"/>
        </w:rPr>
        <w:t>C</w:t>
      </w:r>
      <w:r>
        <w:rPr>
          <w:rFonts w:ascii="Arial" w:hAnsi="Arial" w:cs="Arial"/>
          <w:sz w:val="20"/>
          <w:szCs w:val="20"/>
          <w:lang w:val="es-ES"/>
        </w:rPr>
        <w:t>uentas</w:t>
      </w:r>
      <w:r w:rsidR="009E3B7C">
        <w:rPr>
          <w:rFonts w:ascii="Arial" w:hAnsi="Arial" w:cs="Arial"/>
          <w:sz w:val="20"/>
          <w:szCs w:val="20"/>
          <w:lang w:val="es-ES"/>
        </w:rPr>
        <w:t>,</w:t>
      </w:r>
      <w:r>
        <w:rPr>
          <w:rFonts w:ascii="Arial" w:hAnsi="Arial" w:cs="Arial"/>
          <w:sz w:val="20"/>
          <w:szCs w:val="20"/>
          <w:lang w:val="es-ES"/>
        </w:rPr>
        <w:t xml:space="preserve"> Lcda. Gloria Romero, </w:t>
      </w:r>
      <w:r w:rsidR="009E3B7C">
        <w:rPr>
          <w:rFonts w:ascii="Arial" w:hAnsi="Arial" w:cs="Arial"/>
          <w:sz w:val="20"/>
          <w:szCs w:val="20"/>
          <w:lang w:val="es-ES"/>
        </w:rPr>
        <w:t xml:space="preserve">el </w:t>
      </w:r>
      <w:proofErr w:type="gramStart"/>
      <w:r w:rsidR="009E3B7C">
        <w:rPr>
          <w:rFonts w:ascii="Arial" w:hAnsi="Arial" w:cs="Arial"/>
          <w:sz w:val="20"/>
          <w:szCs w:val="20"/>
          <w:lang w:val="es-ES"/>
        </w:rPr>
        <w:t>Jefe</w:t>
      </w:r>
      <w:proofErr w:type="gramEnd"/>
      <w:r w:rsidR="009E3B7C">
        <w:rPr>
          <w:rFonts w:ascii="Arial" w:hAnsi="Arial" w:cs="Arial"/>
          <w:sz w:val="20"/>
          <w:szCs w:val="20"/>
          <w:lang w:val="es-ES"/>
        </w:rPr>
        <w:t xml:space="preserve"> de unidad Financiera Institucional, </w:t>
      </w:r>
      <w:r>
        <w:rPr>
          <w:rFonts w:ascii="Arial" w:hAnsi="Arial" w:cs="Arial"/>
          <w:sz w:val="20"/>
          <w:szCs w:val="20"/>
          <w:lang w:val="es-ES"/>
        </w:rPr>
        <w:t>Lic. Samuel Trillos,</w:t>
      </w:r>
      <w:r w:rsidR="009E3B7C">
        <w:rPr>
          <w:rFonts w:ascii="Arial" w:hAnsi="Arial" w:cs="Arial"/>
          <w:sz w:val="20"/>
          <w:szCs w:val="20"/>
          <w:lang w:val="es-ES"/>
        </w:rPr>
        <w:t xml:space="preserve"> Lcda. Maria Isabel Mendoza y</w:t>
      </w:r>
      <w:r>
        <w:rPr>
          <w:rFonts w:ascii="Arial" w:hAnsi="Arial" w:cs="Arial"/>
          <w:sz w:val="20"/>
          <w:szCs w:val="20"/>
          <w:lang w:val="es-ES"/>
        </w:rPr>
        <w:t xml:space="preserve"> mi persona; pondré los correos en el chat. </w:t>
      </w:r>
    </w:p>
    <w:p w14:paraId="68D397F9" w14:textId="06976565" w:rsidR="00BD038F" w:rsidRDefault="00BD038F" w:rsidP="00566975">
      <w:pPr>
        <w:spacing w:after="0" w:line="240" w:lineRule="auto"/>
        <w:jc w:val="both"/>
        <w:rPr>
          <w:rFonts w:ascii="Arial" w:hAnsi="Arial" w:cs="Arial"/>
          <w:sz w:val="20"/>
          <w:szCs w:val="20"/>
          <w:lang w:val="es-ES"/>
        </w:rPr>
      </w:pPr>
      <w:r w:rsidRPr="00BD038F">
        <w:rPr>
          <w:rFonts w:ascii="Arial" w:hAnsi="Arial" w:cs="Arial"/>
          <w:b/>
          <w:bCs/>
          <w:sz w:val="20"/>
          <w:szCs w:val="20"/>
          <w:lang w:val="es-ES"/>
        </w:rPr>
        <w:t>Lcda. Marta Alicia de Magaña:</w:t>
      </w:r>
      <w:r>
        <w:rPr>
          <w:rFonts w:ascii="Arial" w:hAnsi="Arial" w:cs="Arial"/>
          <w:sz w:val="20"/>
          <w:szCs w:val="20"/>
          <w:lang w:val="es-ES"/>
        </w:rPr>
        <w:t xml:space="preserve"> Favor incluir al comité ejecutivo del MCP.</w:t>
      </w:r>
    </w:p>
    <w:p w14:paraId="3E54C15D" w14:textId="7C702F00" w:rsidR="00C94277" w:rsidRDefault="00BD038F" w:rsidP="00566975">
      <w:pPr>
        <w:spacing w:after="0" w:line="240" w:lineRule="auto"/>
        <w:jc w:val="both"/>
        <w:rPr>
          <w:rFonts w:ascii="Arial" w:hAnsi="Arial" w:cs="Arial"/>
          <w:sz w:val="20"/>
          <w:szCs w:val="20"/>
          <w:lang w:val="es-ES"/>
        </w:rPr>
      </w:pPr>
      <w:r w:rsidRPr="00F223B1">
        <w:rPr>
          <w:rFonts w:ascii="Arial" w:hAnsi="Arial" w:cs="Arial"/>
          <w:b/>
          <w:bCs/>
          <w:sz w:val="20"/>
          <w:szCs w:val="20"/>
          <w:lang w:val="es-ES"/>
        </w:rPr>
        <w:t>Sra. Delphine De Quina:</w:t>
      </w:r>
      <w:r>
        <w:rPr>
          <w:rFonts w:ascii="Arial" w:hAnsi="Arial" w:cs="Arial"/>
          <w:sz w:val="20"/>
          <w:szCs w:val="20"/>
          <w:lang w:val="es-ES"/>
        </w:rPr>
        <w:t xml:space="preserve"> ¡Excelente!</w:t>
      </w:r>
    </w:p>
    <w:p w14:paraId="0B45999C" w14:textId="77777777" w:rsidR="00F223B1" w:rsidRDefault="00F223B1" w:rsidP="00566975">
      <w:pPr>
        <w:spacing w:after="0" w:line="240" w:lineRule="auto"/>
        <w:jc w:val="both"/>
        <w:rPr>
          <w:rFonts w:ascii="Arial" w:hAnsi="Arial" w:cs="Arial"/>
          <w:sz w:val="20"/>
          <w:szCs w:val="20"/>
          <w:lang w:val="es-ES"/>
        </w:rPr>
      </w:pPr>
    </w:p>
    <w:p w14:paraId="76AB0D0D" w14:textId="21C23733" w:rsidR="00930342" w:rsidRPr="00DA05CF" w:rsidRDefault="003365E3" w:rsidP="00566975">
      <w:pPr>
        <w:jc w:val="both"/>
        <w:rPr>
          <w:rFonts w:ascii="Arial" w:hAnsi="Arial" w:cs="Arial"/>
          <w:b/>
          <w:bCs/>
          <w:sz w:val="20"/>
          <w:szCs w:val="20"/>
          <w:lang w:val="es-MX"/>
        </w:rPr>
      </w:pPr>
      <w:r w:rsidRPr="00DA05CF">
        <w:rPr>
          <w:rFonts w:ascii="Arial" w:hAnsi="Arial" w:cs="Arial"/>
          <w:b/>
          <w:bCs/>
          <w:sz w:val="20"/>
          <w:szCs w:val="20"/>
          <w:lang w:val="es-MX"/>
        </w:rPr>
        <w:t>P</w:t>
      </w:r>
      <w:r w:rsidR="00930342" w:rsidRPr="00DA05CF">
        <w:rPr>
          <w:rFonts w:ascii="Arial" w:hAnsi="Arial" w:cs="Arial"/>
          <w:b/>
          <w:bCs/>
          <w:sz w:val="20"/>
          <w:szCs w:val="20"/>
          <w:lang w:val="es-MX"/>
        </w:rPr>
        <w:t xml:space="preserve">unto </w:t>
      </w:r>
      <w:r w:rsidR="0084006B">
        <w:rPr>
          <w:rFonts w:ascii="Arial" w:hAnsi="Arial" w:cs="Arial"/>
          <w:b/>
          <w:bCs/>
          <w:sz w:val="20"/>
          <w:szCs w:val="20"/>
          <w:lang w:val="es-MX"/>
        </w:rPr>
        <w:t>3</w:t>
      </w:r>
      <w:r w:rsidR="00930342" w:rsidRPr="00DA05CF">
        <w:rPr>
          <w:rFonts w:ascii="Arial" w:hAnsi="Arial" w:cs="Arial"/>
          <w:b/>
          <w:bCs/>
          <w:sz w:val="20"/>
          <w:szCs w:val="20"/>
          <w:lang w:val="es-MX"/>
        </w:rPr>
        <w:t xml:space="preserve">: </w:t>
      </w:r>
      <w:r w:rsidR="0084006B">
        <w:rPr>
          <w:rFonts w:ascii="Arial" w:hAnsi="Arial" w:cs="Arial"/>
          <w:b/>
          <w:bCs/>
          <w:sz w:val="20"/>
          <w:szCs w:val="20"/>
          <w:lang w:val="es-MX"/>
        </w:rPr>
        <w:t>Cierre</w:t>
      </w:r>
    </w:p>
    <w:p w14:paraId="2E9352EA" w14:textId="39FFCEF3" w:rsidR="004C26EE" w:rsidRDefault="00DA05CF" w:rsidP="00566975">
      <w:pPr>
        <w:jc w:val="both"/>
        <w:rPr>
          <w:rFonts w:ascii="Arial" w:hAnsi="Arial" w:cs="Arial"/>
          <w:sz w:val="20"/>
          <w:szCs w:val="20"/>
          <w:lang w:val="es-MX"/>
        </w:rPr>
      </w:pPr>
      <w:r>
        <w:rPr>
          <w:rFonts w:ascii="Arial" w:hAnsi="Arial" w:cs="Arial"/>
          <w:sz w:val="20"/>
          <w:szCs w:val="20"/>
          <w:lang w:val="es-MX"/>
        </w:rPr>
        <w:t>Para l</w:t>
      </w:r>
      <w:r w:rsidR="00CC7C96" w:rsidRPr="00945B81">
        <w:rPr>
          <w:rFonts w:ascii="Arial" w:hAnsi="Arial" w:cs="Arial"/>
          <w:sz w:val="20"/>
          <w:szCs w:val="20"/>
          <w:lang w:val="es-MX"/>
        </w:rPr>
        <w:t>a próxima reunión</w:t>
      </w:r>
      <w:r>
        <w:rPr>
          <w:rFonts w:ascii="Arial" w:hAnsi="Arial" w:cs="Arial"/>
          <w:sz w:val="20"/>
          <w:szCs w:val="20"/>
          <w:lang w:val="es-MX"/>
        </w:rPr>
        <w:t xml:space="preserve"> </w:t>
      </w:r>
      <w:r w:rsidR="00CC7C96" w:rsidRPr="00945B81">
        <w:rPr>
          <w:rFonts w:ascii="Arial" w:hAnsi="Arial" w:cs="Arial"/>
          <w:sz w:val="20"/>
          <w:szCs w:val="20"/>
          <w:lang w:val="es-MX"/>
        </w:rPr>
        <w:t xml:space="preserve">serán enviados datos logísticos </w:t>
      </w:r>
      <w:r w:rsidR="001D4FAF" w:rsidRPr="00945B81">
        <w:rPr>
          <w:rFonts w:ascii="Arial" w:hAnsi="Arial" w:cs="Arial"/>
          <w:sz w:val="20"/>
          <w:szCs w:val="20"/>
          <w:lang w:val="es-MX"/>
        </w:rPr>
        <w:t>vía correo</w:t>
      </w:r>
      <w:r w:rsidR="00CC7C96" w:rsidRPr="00945B81">
        <w:rPr>
          <w:rFonts w:ascii="Arial" w:hAnsi="Arial" w:cs="Arial"/>
          <w:sz w:val="20"/>
          <w:szCs w:val="20"/>
          <w:lang w:val="es-MX"/>
        </w:rPr>
        <w:t xml:space="preserve"> electrónico a través de </w:t>
      </w:r>
      <w:r w:rsidR="003365E3" w:rsidRPr="00945B81">
        <w:rPr>
          <w:rFonts w:ascii="Arial" w:hAnsi="Arial" w:cs="Arial"/>
          <w:sz w:val="20"/>
          <w:szCs w:val="20"/>
          <w:lang w:val="es-MX"/>
        </w:rPr>
        <w:t>la Directora</w:t>
      </w:r>
      <w:r w:rsidR="00CC7C96" w:rsidRPr="00945B81">
        <w:rPr>
          <w:rFonts w:ascii="Arial" w:hAnsi="Arial" w:cs="Arial"/>
          <w:sz w:val="20"/>
          <w:szCs w:val="20"/>
          <w:lang w:val="es-MX"/>
        </w:rPr>
        <w:t xml:space="preserve"> Ejecutiva</w:t>
      </w:r>
      <w:r w:rsidR="00353AFC">
        <w:rPr>
          <w:rFonts w:ascii="Arial" w:hAnsi="Arial" w:cs="Arial"/>
          <w:sz w:val="20"/>
          <w:szCs w:val="20"/>
          <w:lang w:val="es-MX"/>
        </w:rPr>
        <w:t xml:space="preserve"> del MCP-ES.</w:t>
      </w:r>
    </w:p>
    <w:p w14:paraId="7A8E574C" w14:textId="2417A238" w:rsidR="00930342" w:rsidRPr="00F612B8" w:rsidRDefault="00930342" w:rsidP="00566975">
      <w:pPr>
        <w:pStyle w:val="Prrafodelista"/>
        <w:numPr>
          <w:ilvl w:val="0"/>
          <w:numId w:val="1"/>
        </w:numPr>
        <w:jc w:val="both"/>
        <w:rPr>
          <w:rFonts w:ascii="Arial" w:hAnsi="Arial" w:cs="Arial"/>
          <w:b/>
          <w:bCs/>
          <w:sz w:val="20"/>
          <w:szCs w:val="20"/>
          <w:lang w:val="es-MX"/>
        </w:rPr>
      </w:pPr>
      <w:r w:rsidRPr="00F612B8">
        <w:rPr>
          <w:rFonts w:ascii="Arial" w:hAnsi="Arial" w:cs="Arial"/>
          <w:b/>
          <w:bCs/>
          <w:sz w:val="20"/>
          <w:szCs w:val="20"/>
          <w:lang w:val="es-MX"/>
        </w:rPr>
        <w:t>Firma</w:t>
      </w:r>
    </w:p>
    <w:p w14:paraId="77E218F9" w14:textId="77777777" w:rsidR="004C26EE" w:rsidRDefault="004C26EE" w:rsidP="00566975">
      <w:pPr>
        <w:spacing w:after="0"/>
        <w:jc w:val="both"/>
        <w:rPr>
          <w:rFonts w:ascii="Arial" w:hAnsi="Arial" w:cs="Arial"/>
          <w:sz w:val="20"/>
          <w:szCs w:val="20"/>
          <w:lang w:val="es-MX"/>
        </w:rPr>
      </w:pPr>
    </w:p>
    <w:p w14:paraId="650EF53B" w14:textId="77777777" w:rsidR="004C26EE" w:rsidRDefault="004C26EE" w:rsidP="00566975">
      <w:pPr>
        <w:spacing w:after="0"/>
        <w:jc w:val="both"/>
        <w:rPr>
          <w:rFonts w:ascii="Arial" w:hAnsi="Arial" w:cs="Arial"/>
          <w:sz w:val="20"/>
          <w:szCs w:val="20"/>
          <w:lang w:val="es-MX"/>
        </w:rPr>
      </w:pPr>
    </w:p>
    <w:p w14:paraId="5B92B9EF" w14:textId="77777777" w:rsidR="004C26EE" w:rsidRDefault="004C26EE" w:rsidP="00566975">
      <w:pPr>
        <w:spacing w:after="0"/>
        <w:jc w:val="both"/>
        <w:rPr>
          <w:rFonts w:ascii="Arial" w:hAnsi="Arial" w:cs="Arial"/>
          <w:sz w:val="20"/>
          <w:szCs w:val="20"/>
          <w:lang w:val="es-MX"/>
        </w:rPr>
      </w:pPr>
    </w:p>
    <w:p w14:paraId="5B5AD171" w14:textId="09E2C455" w:rsidR="001E3948" w:rsidRPr="00945B81" w:rsidRDefault="001E3948" w:rsidP="00566975">
      <w:pPr>
        <w:spacing w:after="0"/>
        <w:jc w:val="both"/>
        <w:rPr>
          <w:rFonts w:ascii="Arial" w:hAnsi="Arial" w:cs="Arial"/>
          <w:sz w:val="20"/>
          <w:szCs w:val="20"/>
          <w:lang w:val="es-MX"/>
        </w:rPr>
      </w:pPr>
      <w:r>
        <w:rPr>
          <w:rFonts w:ascii="Arial" w:hAnsi="Arial" w:cs="Arial"/>
          <w:sz w:val="20"/>
          <w:szCs w:val="20"/>
          <w:lang w:val="es-MX"/>
        </w:rPr>
        <w:t>_______________________</w:t>
      </w:r>
    </w:p>
    <w:p w14:paraId="231805F3" w14:textId="1233A382" w:rsidR="00F612B8" w:rsidRPr="00945B81" w:rsidRDefault="00C926F1" w:rsidP="00566975">
      <w:pPr>
        <w:spacing w:after="0"/>
        <w:jc w:val="both"/>
        <w:rPr>
          <w:rFonts w:ascii="Arial" w:hAnsi="Arial" w:cs="Arial"/>
          <w:sz w:val="20"/>
          <w:szCs w:val="20"/>
          <w:lang w:val="es-MX"/>
        </w:rPr>
      </w:pPr>
      <w:r>
        <w:rPr>
          <w:rFonts w:ascii="Arial" w:hAnsi="Arial" w:cs="Arial"/>
          <w:sz w:val="20"/>
          <w:szCs w:val="20"/>
          <w:lang w:val="es-MX"/>
        </w:rPr>
        <w:t>Lcda. Isabel Payés</w:t>
      </w:r>
    </w:p>
    <w:p w14:paraId="54B1E2D6" w14:textId="5D6586AD" w:rsidR="0026521B" w:rsidRPr="00945B81" w:rsidRDefault="00C926F1" w:rsidP="00566975">
      <w:pPr>
        <w:spacing w:after="0"/>
        <w:jc w:val="both"/>
        <w:rPr>
          <w:rFonts w:ascii="Arial" w:hAnsi="Arial" w:cs="Arial"/>
          <w:sz w:val="20"/>
          <w:szCs w:val="20"/>
          <w:lang w:val="es-MX"/>
        </w:rPr>
      </w:pPr>
      <w:r>
        <w:rPr>
          <w:rFonts w:ascii="Arial" w:hAnsi="Arial" w:cs="Arial"/>
          <w:sz w:val="20"/>
          <w:szCs w:val="20"/>
          <w:lang w:val="es-MX"/>
        </w:rPr>
        <w:t>P</w:t>
      </w:r>
      <w:r w:rsidR="00F612B8" w:rsidRPr="00945B81">
        <w:rPr>
          <w:rFonts w:ascii="Arial" w:hAnsi="Arial" w:cs="Arial"/>
          <w:sz w:val="20"/>
          <w:szCs w:val="20"/>
          <w:lang w:val="es-MX"/>
        </w:rPr>
        <w:t>resident</w:t>
      </w:r>
      <w:r>
        <w:rPr>
          <w:rFonts w:ascii="Arial" w:hAnsi="Arial" w:cs="Arial"/>
          <w:sz w:val="20"/>
          <w:szCs w:val="20"/>
          <w:lang w:val="es-MX"/>
        </w:rPr>
        <w:t>a</w:t>
      </w:r>
    </w:p>
    <w:sectPr w:rsidR="0026521B" w:rsidRPr="00945B81" w:rsidSect="0020775D">
      <w:headerReference w:type="default" r:id="rId9"/>
      <w:footerReference w:type="default" r:id="rId10"/>
      <w:pgSz w:w="12240" w:h="15840"/>
      <w:pgMar w:top="1418" w:right="1701" w:bottom="1276" w:left="1701" w:header="70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F3B63" w14:textId="77777777" w:rsidR="00B668D8" w:rsidRDefault="00B668D8" w:rsidP="00930342">
      <w:pPr>
        <w:spacing w:after="0" w:line="240" w:lineRule="auto"/>
      </w:pPr>
      <w:r>
        <w:separator/>
      </w:r>
    </w:p>
  </w:endnote>
  <w:endnote w:type="continuationSeparator" w:id="0">
    <w:p w14:paraId="204C1E45" w14:textId="77777777" w:rsidR="00B668D8" w:rsidRDefault="00B668D8" w:rsidP="0093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5F61" w14:textId="429A19AC" w:rsidR="00757C43" w:rsidRPr="00930342" w:rsidRDefault="00757C43">
    <w:pPr>
      <w:pStyle w:val="Piedepgina"/>
      <w:rPr>
        <w:i/>
        <w:iCs/>
        <w:sz w:val="16"/>
        <w:szCs w:val="16"/>
        <w:lang w:val="es-MX"/>
      </w:rPr>
    </w:pPr>
    <w:r w:rsidRPr="00930342">
      <w:rPr>
        <w:i/>
        <w:iCs/>
        <w:sz w:val="16"/>
        <w:szCs w:val="16"/>
        <w:lang w:val="es-MX"/>
      </w:rPr>
      <w:t xml:space="preserve">Minuta Comité </w:t>
    </w:r>
    <w:r>
      <w:rPr>
        <w:i/>
        <w:iCs/>
        <w:sz w:val="16"/>
        <w:szCs w:val="16"/>
        <w:lang w:val="es-MX"/>
      </w:rPr>
      <w:t>Ejecutivo</w:t>
    </w:r>
    <w:r>
      <w:rPr>
        <w:i/>
        <w:iCs/>
        <w:sz w:val="16"/>
        <w:szCs w:val="16"/>
        <w:lang w:val="es-MX"/>
      </w:rPr>
      <w:tab/>
    </w:r>
    <w:r>
      <w:rPr>
        <w:i/>
        <w:iCs/>
        <w:sz w:val="16"/>
        <w:szCs w:val="16"/>
        <w:lang w:val="es-MX"/>
      </w:rPr>
      <w:tab/>
      <w:t>CE0</w:t>
    </w:r>
    <w:r w:rsidR="0020775D">
      <w:rPr>
        <w:i/>
        <w:iCs/>
        <w:sz w:val="16"/>
        <w:szCs w:val="16"/>
        <w:lang w:val="es-MX"/>
      </w:rPr>
      <w:t>8</w:t>
    </w:r>
    <w:r>
      <w:rPr>
        <w:i/>
        <w:iCs/>
        <w:sz w:val="16"/>
        <w:szCs w:val="16"/>
        <w:lang w:val="es-MX"/>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EB4C3" w14:textId="77777777" w:rsidR="00B668D8" w:rsidRDefault="00B668D8" w:rsidP="00930342">
      <w:pPr>
        <w:spacing w:after="0" w:line="240" w:lineRule="auto"/>
      </w:pPr>
      <w:r>
        <w:separator/>
      </w:r>
    </w:p>
  </w:footnote>
  <w:footnote w:type="continuationSeparator" w:id="0">
    <w:p w14:paraId="630BBFF7" w14:textId="77777777" w:rsidR="00B668D8" w:rsidRDefault="00B668D8" w:rsidP="0093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6E2" w14:textId="60E8BB8B" w:rsidR="00757C43" w:rsidRDefault="00757C43">
    <w:pPr>
      <w:pStyle w:val="Encabezado"/>
    </w:pPr>
    <w:r>
      <w:rPr>
        <w:noProof/>
      </w:rPr>
      <w:drawing>
        <wp:anchor distT="0" distB="0" distL="114300" distR="114300" simplePos="0" relativeHeight="251658240" behindDoc="0" locked="0" layoutInCell="1" allowOverlap="1" wp14:anchorId="5B6FA700" wp14:editId="09D6A887">
          <wp:simplePos x="0" y="0"/>
          <wp:positionH relativeFrom="column">
            <wp:posOffset>635</wp:posOffset>
          </wp:positionH>
          <wp:positionV relativeFrom="paragraph">
            <wp:posOffset>-117461</wp:posOffset>
          </wp:positionV>
          <wp:extent cx="1307465" cy="447675"/>
          <wp:effectExtent l="0" t="0" r="698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91075"/>
    <w:multiLevelType w:val="hybridMultilevel"/>
    <w:tmpl w:val="42A2B762"/>
    <w:lvl w:ilvl="0" w:tplc="87508E1C">
      <w:numFmt w:val="bullet"/>
      <w:lvlText w:val=""/>
      <w:lvlJc w:val="left"/>
      <w:pPr>
        <w:ind w:left="720" w:hanging="360"/>
      </w:pPr>
      <w:rPr>
        <w:rFonts w:ascii="Symbol" w:eastAsiaTheme="minorHAnsi" w:hAnsi="Symbol" w:cs="Arial"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C7777A"/>
    <w:multiLevelType w:val="hybridMultilevel"/>
    <w:tmpl w:val="3B940394"/>
    <w:lvl w:ilvl="0" w:tplc="1040B6B6">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93D4038"/>
    <w:multiLevelType w:val="hybridMultilevel"/>
    <w:tmpl w:val="4906CE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2BC0D30"/>
    <w:multiLevelType w:val="hybridMultilevel"/>
    <w:tmpl w:val="4374062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BDE7BA2"/>
    <w:multiLevelType w:val="hybridMultilevel"/>
    <w:tmpl w:val="67B0219C"/>
    <w:lvl w:ilvl="0" w:tplc="1EA606FC">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19D5C20"/>
    <w:multiLevelType w:val="hybridMultilevel"/>
    <w:tmpl w:val="AB86A728"/>
    <w:lvl w:ilvl="0" w:tplc="2D6271C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F10AC6"/>
    <w:multiLevelType w:val="hybridMultilevel"/>
    <w:tmpl w:val="D4706A26"/>
    <w:lvl w:ilvl="0" w:tplc="1040B6B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2516DBF"/>
    <w:multiLevelType w:val="hybridMultilevel"/>
    <w:tmpl w:val="EC4CB690"/>
    <w:lvl w:ilvl="0" w:tplc="EB90B436">
      <w:start w:val="1"/>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2B971D8"/>
    <w:multiLevelType w:val="hybridMultilevel"/>
    <w:tmpl w:val="BE1A90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53B2A88"/>
    <w:multiLevelType w:val="hybridMultilevel"/>
    <w:tmpl w:val="906CF214"/>
    <w:lvl w:ilvl="0" w:tplc="908821B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4C116C1B"/>
    <w:multiLevelType w:val="hybridMultilevel"/>
    <w:tmpl w:val="DE6C96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3B50670"/>
    <w:multiLevelType w:val="hybridMultilevel"/>
    <w:tmpl w:val="A86A98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F2B48FD"/>
    <w:multiLevelType w:val="hybridMultilevel"/>
    <w:tmpl w:val="94061A4E"/>
    <w:lvl w:ilvl="0" w:tplc="4474767A">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FF1716C"/>
    <w:multiLevelType w:val="hybridMultilevel"/>
    <w:tmpl w:val="92FAEB34"/>
    <w:lvl w:ilvl="0" w:tplc="D2EEAF60">
      <w:start w:val="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27568D3"/>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AFC054A"/>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EAD20B8"/>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7485671"/>
    <w:multiLevelType w:val="hybridMultilevel"/>
    <w:tmpl w:val="E8DCFE24"/>
    <w:lvl w:ilvl="0" w:tplc="773A631E">
      <w:start w:val="1"/>
      <w:numFmt w:val="bullet"/>
      <w:lvlText w:val="•"/>
      <w:lvlJc w:val="left"/>
      <w:pPr>
        <w:tabs>
          <w:tab w:val="num" w:pos="720"/>
        </w:tabs>
        <w:ind w:left="720" w:hanging="360"/>
      </w:pPr>
      <w:rPr>
        <w:rFonts w:ascii="Times New Roman" w:hAnsi="Times New Roman" w:hint="default"/>
      </w:rPr>
    </w:lvl>
    <w:lvl w:ilvl="1" w:tplc="06FE9084" w:tentative="1">
      <w:start w:val="1"/>
      <w:numFmt w:val="bullet"/>
      <w:lvlText w:val="•"/>
      <w:lvlJc w:val="left"/>
      <w:pPr>
        <w:tabs>
          <w:tab w:val="num" w:pos="1440"/>
        </w:tabs>
        <w:ind w:left="1440" w:hanging="360"/>
      </w:pPr>
      <w:rPr>
        <w:rFonts w:ascii="Times New Roman" w:hAnsi="Times New Roman" w:hint="default"/>
      </w:rPr>
    </w:lvl>
    <w:lvl w:ilvl="2" w:tplc="95F66AF2" w:tentative="1">
      <w:start w:val="1"/>
      <w:numFmt w:val="bullet"/>
      <w:lvlText w:val="•"/>
      <w:lvlJc w:val="left"/>
      <w:pPr>
        <w:tabs>
          <w:tab w:val="num" w:pos="2160"/>
        </w:tabs>
        <w:ind w:left="2160" w:hanging="360"/>
      </w:pPr>
      <w:rPr>
        <w:rFonts w:ascii="Times New Roman" w:hAnsi="Times New Roman" w:hint="default"/>
      </w:rPr>
    </w:lvl>
    <w:lvl w:ilvl="3" w:tplc="31D4F14E" w:tentative="1">
      <w:start w:val="1"/>
      <w:numFmt w:val="bullet"/>
      <w:lvlText w:val="•"/>
      <w:lvlJc w:val="left"/>
      <w:pPr>
        <w:tabs>
          <w:tab w:val="num" w:pos="2880"/>
        </w:tabs>
        <w:ind w:left="2880" w:hanging="360"/>
      </w:pPr>
      <w:rPr>
        <w:rFonts w:ascii="Times New Roman" w:hAnsi="Times New Roman" w:hint="default"/>
      </w:rPr>
    </w:lvl>
    <w:lvl w:ilvl="4" w:tplc="CC14BE6A" w:tentative="1">
      <w:start w:val="1"/>
      <w:numFmt w:val="bullet"/>
      <w:lvlText w:val="•"/>
      <w:lvlJc w:val="left"/>
      <w:pPr>
        <w:tabs>
          <w:tab w:val="num" w:pos="3600"/>
        </w:tabs>
        <w:ind w:left="3600" w:hanging="360"/>
      </w:pPr>
      <w:rPr>
        <w:rFonts w:ascii="Times New Roman" w:hAnsi="Times New Roman" w:hint="default"/>
      </w:rPr>
    </w:lvl>
    <w:lvl w:ilvl="5" w:tplc="6308906A" w:tentative="1">
      <w:start w:val="1"/>
      <w:numFmt w:val="bullet"/>
      <w:lvlText w:val="•"/>
      <w:lvlJc w:val="left"/>
      <w:pPr>
        <w:tabs>
          <w:tab w:val="num" w:pos="4320"/>
        </w:tabs>
        <w:ind w:left="4320" w:hanging="360"/>
      </w:pPr>
      <w:rPr>
        <w:rFonts w:ascii="Times New Roman" w:hAnsi="Times New Roman" w:hint="default"/>
      </w:rPr>
    </w:lvl>
    <w:lvl w:ilvl="6" w:tplc="AC420ED4" w:tentative="1">
      <w:start w:val="1"/>
      <w:numFmt w:val="bullet"/>
      <w:lvlText w:val="•"/>
      <w:lvlJc w:val="left"/>
      <w:pPr>
        <w:tabs>
          <w:tab w:val="num" w:pos="5040"/>
        </w:tabs>
        <w:ind w:left="5040" w:hanging="360"/>
      </w:pPr>
      <w:rPr>
        <w:rFonts w:ascii="Times New Roman" w:hAnsi="Times New Roman" w:hint="default"/>
      </w:rPr>
    </w:lvl>
    <w:lvl w:ilvl="7" w:tplc="547A3184" w:tentative="1">
      <w:start w:val="1"/>
      <w:numFmt w:val="bullet"/>
      <w:lvlText w:val="•"/>
      <w:lvlJc w:val="left"/>
      <w:pPr>
        <w:tabs>
          <w:tab w:val="num" w:pos="5760"/>
        </w:tabs>
        <w:ind w:left="5760" w:hanging="360"/>
      </w:pPr>
      <w:rPr>
        <w:rFonts w:ascii="Times New Roman" w:hAnsi="Times New Roman" w:hint="default"/>
      </w:rPr>
    </w:lvl>
    <w:lvl w:ilvl="8" w:tplc="23084CC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EA55755"/>
    <w:multiLevelType w:val="hybridMultilevel"/>
    <w:tmpl w:val="D4D6BC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14"/>
  </w:num>
  <w:num w:numId="3">
    <w:abstractNumId w:val="13"/>
  </w:num>
  <w:num w:numId="4">
    <w:abstractNumId w:val="5"/>
  </w:num>
  <w:num w:numId="5">
    <w:abstractNumId w:val="16"/>
  </w:num>
  <w:num w:numId="6">
    <w:abstractNumId w:val="7"/>
  </w:num>
  <w:num w:numId="7">
    <w:abstractNumId w:val="15"/>
  </w:num>
  <w:num w:numId="8">
    <w:abstractNumId w:val="17"/>
  </w:num>
  <w:num w:numId="9">
    <w:abstractNumId w:val="6"/>
  </w:num>
  <w:num w:numId="10">
    <w:abstractNumId w:val="3"/>
  </w:num>
  <w:num w:numId="11">
    <w:abstractNumId w:val="11"/>
  </w:num>
  <w:num w:numId="12">
    <w:abstractNumId w:val="2"/>
  </w:num>
  <w:num w:numId="13">
    <w:abstractNumId w:val="4"/>
  </w:num>
  <w:num w:numId="14">
    <w:abstractNumId w:val="1"/>
  </w:num>
  <w:num w:numId="15">
    <w:abstractNumId w:val="12"/>
  </w:num>
  <w:num w:numId="16">
    <w:abstractNumId w:val="8"/>
  </w:num>
  <w:num w:numId="17">
    <w:abstractNumId w:val="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D8"/>
    <w:rsid w:val="00002A46"/>
    <w:rsid w:val="00004037"/>
    <w:rsid w:val="000072B6"/>
    <w:rsid w:val="00007873"/>
    <w:rsid w:val="00027A3A"/>
    <w:rsid w:val="00061CF3"/>
    <w:rsid w:val="00062175"/>
    <w:rsid w:val="0006424A"/>
    <w:rsid w:val="00096147"/>
    <w:rsid w:val="000B0FE0"/>
    <w:rsid w:val="000B1D31"/>
    <w:rsid w:val="000C380A"/>
    <w:rsid w:val="000C4686"/>
    <w:rsid w:val="000D32FF"/>
    <w:rsid w:val="00111FA2"/>
    <w:rsid w:val="00141BC4"/>
    <w:rsid w:val="00146407"/>
    <w:rsid w:val="0015317B"/>
    <w:rsid w:val="001549C7"/>
    <w:rsid w:val="001723F5"/>
    <w:rsid w:val="001724A5"/>
    <w:rsid w:val="00172CC1"/>
    <w:rsid w:val="00176A6C"/>
    <w:rsid w:val="00182E06"/>
    <w:rsid w:val="00185E6C"/>
    <w:rsid w:val="0019073F"/>
    <w:rsid w:val="001A0334"/>
    <w:rsid w:val="001A673E"/>
    <w:rsid w:val="001D4FAF"/>
    <w:rsid w:val="001E3948"/>
    <w:rsid w:val="001F08EE"/>
    <w:rsid w:val="001F2E12"/>
    <w:rsid w:val="001F3D3A"/>
    <w:rsid w:val="00207711"/>
    <w:rsid w:val="0020775D"/>
    <w:rsid w:val="0021285A"/>
    <w:rsid w:val="0025625B"/>
    <w:rsid w:val="0026521B"/>
    <w:rsid w:val="002A681B"/>
    <w:rsid w:val="002C00CE"/>
    <w:rsid w:val="002D0B2E"/>
    <w:rsid w:val="002E1246"/>
    <w:rsid w:val="002E5894"/>
    <w:rsid w:val="002F0A6E"/>
    <w:rsid w:val="002F1229"/>
    <w:rsid w:val="002F712A"/>
    <w:rsid w:val="00302F01"/>
    <w:rsid w:val="00303E37"/>
    <w:rsid w:val="003143EE"/>
    <w:rsid w:val="00320058"/>
    <w:rsid w:val="0032108F"/>
    <w:rsid w:val="00335841"/>
    <w:rsid w:val="003365E3"/>
    <w:rsid w:val="0034421C"/>
    <w:rsid w:val="0034688F"/>
    <w:rsid w:val="00352077"/>
    <w:rsid w:val="00353AFC"/>
    <w:rsid w:val="003648AF"/>
    <w:rsid w:val="00365F0D"/>
    <w:rsid w:val="00367A98"/>
    <w:rsid w:val="003765DA"/>
    <w:rsid w:val="0039148C"/>
    <w:rsid w:val="003A059D"/>
    <w:rsid w:val="003A5A2C"/>
    <w:rsid w:val="003F18C2"/>
    <w:rsid w:val="00400B4F"/>
    <w:rsid w:val="0040309D"/>
    <w:rsid w:val="00415EAB"/>
    <w:rsid w:val="0041637D"/>
    <w:rsid w:val="00420B28"/>
    <w:rsid w:val="00437EE1"/>
    <w:rsid w:val="00442C9E"/>
    <w:rsid w:val="00450954"/>
    <w:rsid w:val="004754D4"/>
    <w:rsid w:val="00485F72"/>
    <w:rsid w:val="0049297E"/>
    <w:rsid w:val="004A3839"/>
    <w:rsid w:val="004A7734"/>
    <w:rsid w:val="004A7E0E"/>
    <w:rsid w:val="004C16EF"/>
    <w:rsid w:val="004C26EE"/>
    <w:rsid w:val="004F1B16"/>
    <w:rsid w:val="00500534"/>
    <w:rsid w:val="0050536B"/>
    <w:rsid w:val="005101B7"/>
    <w:rsid w:val="005214B5"/>
    <w:rsid w:val="00526A90"/>
    <w:rsid w:val="005645C8"/>
    <w:rsid w:val="00566975"/>
    <w:rsid w:val="00581CC0"/>
    <w:rsid w:val="00581D62"/>
    <w:rsid w:val="00583EC2"/>
    <w:rsid w:val="005864AF"/>
    <w:rsid w:val="005A6C87"/>
    <w:rsid w:val="005C52FB"/>
    <w:rsid w:val="005F62DF"/>
    <w:rsid w:val="00615435"/>
    <w:rsid w:val="0062179C"/>
    <w:rsid w:val="00622A07"/>
    <w:rsid w:val="00622BD5"/>
    <w:rsid w:val="006232BB"/>
    <w:rsid w:val="00634FC9"/>
    <w:rsid w:val="006634C5"/>
    <w:rsid w:val="00667322"/>
    <w:rsid w:val="006A4C0A"/>
    <w:rsid w:val="006A7507"/>
    <w:rsid w:val="006D074F"/>
    <w:rsid w:val="00723D5E"/>
    <w:rsid w:val="00732E76"/>
    <w:rsid w:val="00744273"/>
    <w:rsid w:val="007478F0"/>
    <w:rsid w:val="00752626"/>
    <w:rsid w:val="00753F52"/>
    <w:rsid w:val="00757C43"/>
    <w:rsid w:val="00767551"/>
    <w:rsid w:val="007A117F"/>
    <w:rsid w:val="007A750F"/>
    <w:rsid w:val="007B050F"/>
    <w:rsid w:val="007D099E"/>
    <w:rsid w:val="007D3386"/>
    <w:rsid w:val="007E31E8"/>
    <w:rsid w:val="007E48F0"/>
    <w:rsid w:val="007F4790"/>
    <w:rsid w:val="007F6B82"/>
    <w:rsid w:val="007F7205"/>
    <w:rsid w:val="00802F22"/>
    <w:rsid w:val="00826683"/>
    <w:rsid w:val="00837F73"/>
    <w:rsid w:val="0084006B"/>
    <w:rsid w:val="00843E9D"/>
    <w:rsid w:val="00845DDF"/>
    <w:rsid w:val="00847744"/>
    <w:rsid w:val="00851138"/>
    <w:rsid w:val="00853EC4"/>
    <w:rsid w:val="00882FF2"/>
    <w:rsid w:val="00887F03"/>
    <w:rsid w:val="00896477"/>
    <w:rsid w:val="008B061F"/>
    <w:rsid w:val="008E50A9"/>
    <w:rsid w:val="008F3935"/>
    <w:rsid w:val="00916A79"/>
    <w:rsid w:val="00922714"/>
    <w:rsid w:val="00930342"/>
    <w:rsid w:val="00931FDF"/>
    <w:rsid w:val="009404B3"/>
    <w:rsid w:val="00945B81"/>
    <w:rsid w:val="00972A71"/>
    <w:rsid w:val="00974D24"/>
    <w:rsid w:val="00986037"/>
    <w:rsid w:val="009910F2"/>
    <w:rsid w:val="009950E0"/>
    <w:rsid w:val="009962E9"/>
    <w:rsid w:val="009A3635"/>
    <w:rsid w:val="009C1A93"/>
    <w:rsid w:val="009C53BB"/>
    <w:rsid w:val="009E3B7C"/>
    <w:rsid w:val="009E7D7D"/>
    <w:rsid w:val="009F0539"/>
    <w:rsid w:val="009F4B4A"/>
    <w:rsid w:val="009F5AFC"/>
    <w:rsid w:val="00A54CAF"/>
    <w:rsid w:val="00A623D8"/>
    <w:rsid w:val="00A70993"/>
    <w:rsid w:val="00A73E15"/>
    <w:rsid w:val="00A859C5"/>
    <w:rsid w:val="00A929AA"/>
    <w:rsid w:val="00AA0CAD"/>
    <w:rsid w:val="00AC28AD"/>
    <w:rsid w:val="00AC3C5C"/>
    <w:rsid w:val="00AE41EE"/>
    <w:rsid w:val="00AF6150"/>
    <w:rsid w:val="00B03794"/>
    <w:rsid w:val="00B23E22"/>
    <w:rsid w:val="00B30824"/>
    <w:rsid w:val="00B40782"/>
    <w:rsid w:val="00B63A1B"/>
    <w:rsid w:val="00B63E2F"/>
    <w:rsid w:val="00B668D8"/>
    <w:rsid w:val="00B71C52"/>
    <w:rsid w:val="00B71FAB"/>
    <w:rsid w:val="00B969D2"/>
    <w:rsid w:val="00BA36CF"/>
    <w:rsid w:val="00BB0BCB"/>
    <w:rsid w:val="00BD038F"/>
    <w:rsid w:val="00BE739C"/>
    <w:rsid w:val="00BF036C"/>
    <w:rsid w:val="00C32FC0"/>
    <w:rsid w:val="00C706CD"/>
    <w:rsid w:val="00C737C5"/>
    <w:rsid w:val="00C747BA"/>
    <w:rsid w:val="00C926F1"/>
    <w:rsid w:val="00C94277"/>
    <w:rsid w:val="00CB3FE4"/>
    <w:rsid w:val="00CB5372"/>
    <w:rsid w:val="00CC7C96"/>
    <w:rsid w:val="00CD2FF8"/>
    <w:rsid w:val="00CF0FBF"/>
    <w:rsid w:val="00CF1D55"/>
    <w:rsid w:val="00CF668B"/>
    <w:rsid w:val="00D01935"/>
    <w:rsid w:val="00D11FD2"/>
    <w:rsid w:val="00D361B0"/>
    <w:rsid w:val="00D6140A"/>
    <w:rsid w:val="00D93AB7"/>
    <w:rsid w:val="00DA05CF"/>
    <w:rsid w:val="00DD03DA"/>
    <w:rsid w:val="00DE3050"/>
    <w:rsid w:val="00DE35EC"/>
    <w:rsid w:val="00DE5DCA"/>
    <w:rsid w:val="00DE76F4"/>
    <w:rsid w:val="00E20162"/>
    <w:rsid w:val="00E53AC7"/>
    <w:rsid w:val="00E63A6C"/>
    <w:rsid w:val="00E81A16"/>
    <w:rsid w:val="00EC481E"/>
    <w:rsid w:val="00ED7E21"/>
    <w:rsid w:val="00F01D6A"/>
    <w:rsid w:val="00F1751A"/>
    <w:rsid w:val="00F223B1"/>
    <w:rsid w:val="00F31431"/>
    <w:rsid w:val="00F575C8"/>
    <w:rsid w:val="00F60C5A"/>
    <w:rsid w:val="00F612B8"/>
    <w:rsid w:val="00F72B3A"/>
    <w:rsid w:val="00F73619"/>
    <w:rsid w:val="00F81361"/>
    <w:rsid w:val="00F85CF5"/>
    <w:rsid w:val="00FA7ED2"/>
    <w:rsid w:val="00FB0550"/>
    <w:rsid w:val="00FC2F65"/>
    <w:rsid w:val="00FD5944"/>
    <w:rsid w:val="00FD7E34"/>
    <w:rsid w:val="00FE128A"/>
    <w:rsid w:val="00FF12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B19"/>
  <w15:chartTrackingRefBased/>
  <w15:docId w15:val="{0AAA1732-8801-4F29-9672-3AC9C04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44"/>
    <w:pPr>
      <w:ind w:left="720"/>
      <w:contextualSpacing/>
    </w:pPr>
  </w:style>
  <w:style w:type="table" w:styleId="Tablaconcuadrcula">
    <w:name w:val="Table Grid"/>
    <w:basedOn w:val="Tablanormal"/>
    <w:uiPriority w:val="39"/>
    <w:rsid w:val="009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42"/>
  </w:style>
  <w:style w:type="paragraph" w:styleId="Piedepgina">
    <w:name w:val="footer"/>
    <w:basedOn w:val="Normal"/>
    <w:link w:val="PiedepginaCar"/>
    <w:uiPriority w:val="99"/>
    <w:unhideWhenUsed/>
    <w:rsid w:val="00930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42"/>
  </w:style>
  <w:style w:type="character" w:styleId="Hipervnculo">
    <w:name w:val="Hyperlink"/>
    <w:basedOn w:val="Fuentedeprrafopredeter"/>
    <w:uiPriority w:val="99"/>
    <w:unhideWhenUsed/>
    <w:rsid w:val="001A673E"/>
    <w:rPr>
      <w:color w:val="0563C1" w:themeColor="hyperlink"/>
      <w:u w:val="single"/>
    </w:rPr>
  </w:style>
  <w:style w:type="character" w:styleId="Mencinsinresolver">
    <w:name w:val="Unresolved Mention"/>
    <w:basedOn w:val="Fuentedeprrafopredeter"/>
    <w:uiPriority w:val="99"/>
    <w:semiHidden/>
    <w:unhideWhenUsed/>
    <w:rsid w:val="001A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294">
      <w:bodyDiv w:val="1"/>
      <w:marLeft w:val="0"/>
      <w:marRight w:val="0"/>
      <w:marTop w:val="0"/>
      <w:marBottom w:val="0"/>
      <w:divBdr>
        <w:top w:val="none" w:sz="0" w:space="0" w:color="auto"/>
        <w:left w:val="none" w:sz="0" w:space="0" w:color="auto"/>
        <w:bottom w:val="none" w:sz="0" w:space="0" w:color="auto"/>
        <w:right w:val="none" w:sz="0" w:space="0" w:color="auto"/>
      </w:divBdr>
      <w:divsChild>
        <w:div w:id="1008025451">
          <w:marLeft w:val="547"/>
          <w:marRight w:val="0"/>
          <w:marTop w:val="0"/>
          <w:marBottom w:val="0"/>
          <w:divBdr>
            <w:top w:val="none" w:sz="0" w:space="0" w:color="auto"/>
            <w:left w:val="none" w:sz="0" w:space="0" w:color="auto"/>
            <w:bottom w:val="none" w:sz="0" w:space="0" w:color="auto"/>
            <w:right w:val="none" w:sz="0" w:space="0" w:color="auto"/>
          </w:divBdr>
        </w:div>
      </w:divsChild>
    </w:div>
    <w:div w:id="732775464">
      <w:bodyDiv w:val="1"/>
      <w:marLeft w:val="0"/>
      <w:marRight w:val="0"/>
      <w:marTop w:val="0"/>
      <w:marBottom w:val="0"/>
      <w:divBdr>
        <w:top w:val="none" w:sz="0" w:space="0" w:color="auto"/>
        <w:left w:val="none" w:sz="0" w:space="0" w:color="auto"/>
        <w:bottom w:val="none" w:sz="0" w:space="0" w:color="auto"/>
        <w:right w:val="none" w:sz="0" w:space="0" w:color="auto"/>
      </w:divBdr>
    </w:div>
    <w:div w:id="1528102978">
      <w:bodyDiv w:val="1"/>
      <w:marLeft w:val="0"/>
      <w:marRight w:val="0"/>
      <w:marTop w:val="0"/>
      <w:marBottom w:val="0"/>
      <w:divBdr>
        <w:top w:val="none" w:sz="0" w:space="0" w:color="auto"/>
        <w:left w:val="none" w:sz="0" w:space="0" w:color="auto"/>
        <w:bottom w:val="none" w:sz="0" w:space="0" w:color="auto"/>
        <w:right w:val="none" w:sz="0" w:space="0" w:color="auto"/>
      </w:divBdr>
    </w:div>
    <w:div w:id="1622296923">
      <w:bodyDiv w:val="1"/>
      <w:marLeft w:val="0"/>
      <w:marRight w:val="0"/>
      <w:marTop w:val="0"/>
      <w:marBottom w:val="0"/>
      <w:divBdr>
        <w:top w:val="none" w:sz="0" w:space="0" w:color="auto"/>
        <w:left w:val="none" w:sz="0" w:space="0" w:color="auto"/>
        <w:bottom w:val="none" w:sz="0" w:space="0" w:color="auto"/>
        <w:right w:val="none" w:sz="0" w:space="0" w:color="auto"/>
      </w:divBdr>
    </w:div>
    <w:div w:id="16475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jea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57A9-A8E8-4FA5-8EB0-170B0CD1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Marta Alicia Alvarado de Magaña</cp:lastModifiedBy>
  <cp:revision>2</cp:revision>
  <dcterms:created xsi:type="dcterms:W3CDTF">2020-06-22T16:08:00Z</dcterms:created>
  <dcterms:modified xsi:type="dcterms:W3CDTF">2020-06-22T16:08:00Z</dcterms:modified>
</cp:coreProperties>
</file>