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9BA6" w14:textId="077E10F2" w:rsidR="00E81A16" w:rsidRPr="00B41F19" w:rsidRDefault="00E81A16" w:rsidP="00757C43">
      <w:pPr>
        <w:spacing w:after="0" w:line="240" w:lineRule="auto"/>
        <w:jc w:val="center"/>
        <w:rPr>
          <w:rFonts w:ascii="Arial" w:hAnsi="Arial" w:cs="Arial"/>
          <w:b/>
          <w:bCs/>
          <w:sz w:val="20"/>
          <w:szCs w:val="20"/>
          <w:lang w:val="es-MX"/>
        </w:rPr>
      </w:pPr>
    </w:p>
    <w:p w14:paraId="582C44CB" w14:textId="0CD56C1B" w:rsidR="00757C43" w:rsidRPr="00B41F19" w:rsidRDefault="00A623D8" w:rsidP="00757C43">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Minuta </w:t>
      </w:r>
      <w:r w:rsidR="00930342" w:rsidRPr="00B41F19">
        <w:rPr>
          <w:rFonts w:ascii="Arial" w:hAnsi="Arial" w:cs="Arial"/>
          <w:b/>
          <w:bCs/>
          <w:sz w:val="20"/>
          <w:szCs w:val="20"/>
          <w:lang w:val="es-MX"/>
        </w:rPr>
        <w:t xml:space="preserve">Comité </w:t>
      </w:r>
      <w:r w:rsidR="00561015">
        <w:rPr>
          <w:rFonts w:ascii="Arial" w:hAnsi="Arial" w:cs="Arial"/>
          <w:b/>
          <w:bCs/>
          <w:sz w:val="20"/>
          <w:szCs w:val="20"/>
          <w:lang w:val="es-MX"/>
        </w:rPr>
        <w:t>de Propuestas</w:t>
      </w:r>
      <w:r w:rsidR="00CA6AD8">
        <w:rPr>
          <w:rFonts w:ascii="Arial" w:hAnsi="Arial" w:cs="Arial"/>
          <w:b/>
          <w:bCs/>
          <w:sz w:val="20"/>
          <w:szCs w:val="20"/>
          <w:lang w:val="es-MX"/>
        </w:rPr>
        <w:t xml:space="preserve"> VIH</w:t>
      </w:r>
    </w:p>
    <w:p w14:paraId="0F8246B9" w14:textId="7B91AEB1" w:rsidR="00757C43" w:rsidRPr="00B41F19" w:rsidRDefault="00757C43" w:rsidP="00930342">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Reunión </w:t>
      </w:r>
      <w:r w:rsidR="00061CF3" w:rsidRPr="00B41F19">
        <w:rPr>
          <w:rFonts w:ascii="Arial" w:hAnsi="Arial" w:cs="Arial"/>
          <w:b/>
          <w:bCs/>
          <w:sz w:val="20"/>
          <w:szCs w:val="20"/>
          <w:lang w:val="es-MX"/>
        </w:rPr>
        <w:t>C</w:t>
      </w:r>
      <w:r w:rsidR="00561015">
        <w:rPr>
          <w:rFonts w:ascii="Arial" w:hAnsi="Arial" w:cs="Arial"/>
          <w:b/>
          <w:bCs/>
          <w:sz w:val="20"/>
          <w:szCs w:val="20"/>
          <w:lang w:val="es-MX"/>
        </w:rPr>
        <w:t>P1</w:t>
      </w:r>
      <w:r w:rsidR="006E1939">
        <w:rPr>
          <w:rFonts w:ascii="Arial" w:hAnsi="Arial" w:cs="Arial"/>
          <w:b/>
          <w:bCs/>
          <w:sz w:val="20"/>
          <w:szCs w:val="20"/>
          <w:lang w:val="es-MX"/>
        </w:rPr>
        <w:t>7</w:t>
      </w:r>
      <w:r w:rsidR="007A117F" w:rsidRPr="00B41F19">
        <w:rPr>
          <w:rFonts w:ascii="Arial" w:hAnsi="Arial" w:cs="Arial"/>
          <w:b/>
          <w:bCs/>
          <w:sz w:val="20"/>
          <w:szCs w:val="20"/>
          <w:lang w:val="es-MX"/>
        </w:rPr>
        <w:t>-2020</w:t>
      </w:r>
      <w:r w:rsidRPr="00B41F19">
        <w:rPr>
          <w:rFonts w:ascii="Arial" w:hAnsi="Arial" w:cs="Arial"/>
          <w:b/>
          <w:bCs/>
          <w:sz w:val="20"/>
          <w:szCs w:val="20"/>
          <w:lang w:val="es-MX"/>
        </w:rPr>
        <w:t xml:space="preserve"> </w:t>
      </w:r>
    </w:p>
    <w:p w14:paraId="47B7C35E" w14:textId="5E6A5D69" w:rsidR="00061CF3" w:rsidRDefault="00061CF3" w:rsidP="00930342">
      <w:pPr>
        <w:spacing w:after="0" w:line="240" w:lineRule="auto"/>
        <w:jc w:val="center"/>
        <w:rPr>
          <w:rFonts w:ascii="Arial" w:hAnsi="Arial" w:cs="Arial"/>
          <w:b/>
          <w:bCs/>
          <w:sz w:val="20"/>
          <w:szCs w:val="20"/>
          <w:lang w:val="es-MX"/>
        </w:rPr>
      </w:pPr>
      <w:r w:rsidRPr="00B41F19">
        <w:rPr>
          <w:rFonts w:ascii="Arial" w:hAnsi="Arial" w:cs="Arial"/>
          <w:b/>
          <w:bCs/>
          <w:sz w:val="20"/>
          <w:szCs w:val="20"/>
          <w:lang w:val="es-MX"/>
        </w:rPr>
        <w:t xml:space="preserve">Sesión </w:t>
      </w:r>
      <w:r w:rsidR="00561015">
        <w:rPr>
          <w:rFonts w:ascii="Arial" w:hAnsi="Arial" w:cs="Arial"/>
          <w:b/>
          <w:bCs/>
          <w:sz w:val="20"/>
          <w:szCs w:val="20"/>
          <w:lang w:val="es-MX"/>
        </w:rPr>
        <w:t>Extrao</w:t>
      </w:r>
      <w:r w:rsidRPr="00B41F19">
        <w:rPr>
          <w:rFonts w:ascii="Arial" w:hAnsi="Arial" w:cs="Arial"/>
          <w:b/>
          <w:bCs/>
          <w:sz w:val="20"/>
          <w:szCs w:val="20"/>
          <w:lang w:val="es-MX"/>
        </w:rPr>
        <w:t>rdinaria</w:t>
      </w:r>
    </w:p>
    <w:p w14:paraId="318E7BE8" w14:textId="77777777" w:rsidR="008342ED" w:rsidRPr="00B41F19" w:rsidRDefault="008342ED" w:rsidP="00930342">
      <w:pPr>
        <w:spacing w:after="0" w:line="240" w:lineRule="auto"/>
        <w:jc w:val="center"/>
        <w:rPr>
          <w:rFonts w:ascii="Arial" w:hAnsi="Arial" w:cs="Arial"/>
          <w:b/>
          <w:bCs/>
          <w:sz w:val="20"/>
          <w:szCs w:val="20"/>
          <w:lang w:val="es-MX"/>
        </w:rPr>
      </w:pPr>
    </w:p>
    <w:p w14:paraId="299793B2" w14:textId="468074A8" w:rsidR="00757C43" w:rsidRPr="00B41F19" w:rsidRDefault="00757C43" w:rsidP="00930342">
      <w:pPr>
        <w:spacing w:after="0" w:line="240" w:lineRule="auto"/>
        <w:jc w:val="center"/>
        <w:rPr>
          <w:rFonts w:ascii="Arial" w:hAnsi="Arial" w:cs="Arial"/>
          <w:b/>
          <w:bCs/>
          <w:sz w:val="20"/>
          <w:szCs w:val="20"/>
          <w:lang w:val="es-MX"/>
        </w:rPr>
      </w:pPr>
    </w:p>
    <w:p w14:paraId="11BFEE53" w14:textId="04074977" w:rsidR="00847744" w:rsidRPr="00B41F19" w:rsidRDefault="00847744" w:rsidP="00757C43">
      <w:pPr>
        <w:spacing w:after="0" w:line="240" w:lineRule="auto"/>
        <w:rPr>
          <w:rFonts w:ascii="Arial" w:hAnsi="Arial" w:cs="Arial"/>
          <w:b/>
          <w:bCs/>
          <w:sz w:val="20"/>
          <w:szCs w:val="20"/>
          <w:lang w:val="es-MX"/>
        </w:rPr>
      </w:pPr>
      <w:r w:rsidRPr="00B41F19">
        <w:rPr>
          <w:rFonts w:ascii="Arial" w:hAnsi="Arial" w:cs="Arial"/>
          <w:b/>
          <w:bCs/>
          <w:sz w:val="20"/>
          <w:szCs w:val="20"/>
          <w:lang w:val="es-MX"/>
        </w:rPr>
        <w:t xml:space="preserve">Fecha: </w:t>
      </w:r>
      <w:r w:rsidR="00B54A77">
        <w:rPr>
          <w:rFonts w:ascii="Arial" w:hAnsi="Arial" w:cs="Arial"/>
          <w:b/>
          <w:bCs/>
          <w:sz w:val="20"/>
          <w:szCs w:val="20"/>
          <w:lang w:val="es-MX"/>
        </w:rPr>
        <w:t>M</w:t>
      </w:r>
      <w:r w:rsidR="006E1939">
        <w:rPr>
          <w:rFonts w:ascii="Arial" w:hAnsi="Arial" w:cs="Arial"/>
          <w:b/>
          <w:bCs/>
          <w:sz w:val="20"/>
          <w:szCs w:val="20"/>
          <w:lang w:val="es-MX"/>
        </w:rPr>
        <w:t>iércoles 24</w:t>
      </w:r>
      <w:r w:rsidR="00D6140A" w:rsidRPr="00B41F19">
        <w:rPr>
          <w:rFonts w:ascii="Arial" w:hAnsi="Arial" w:cs="Arial"/>
          <w:b/>
          <w:bCs/>
          <w:sz w:val="20"/>
          <w:szCs w:val="20"/>
          <w:lang w:val="es-MX"/>
        </w:rPr>
        <w:t xml:space="preserve"> </w:t>
      </w:r>
      <w:r w:rsidR="00061CF3" w:rsidRPr="00B41F19">
        <w:rPr>
          <w:rFonts w:ascii="Arial" w:hAnsi="Arial" w:cs="Arial"/>
          <w:b/>
          <w:bCs/>
          <w:sz w:val="20"/>
          <w:szCs w:val="20"/>
          <w:lang w:val="es-MX"/>
        </w:rPr>
        <w:t>de</w:t>
      </w:r>
      <w:r w:rsidR="00D6140A" w:rsidRPr="00B41F19">
        <w:rPr>
          <w:rFonts w:ascii="Arial" w:hAnsi="Arial" w:cs="Arial"/>
          <w:b/>
          <w:bCs/>
          <w:sz w:val="20"/>
          <w:szCs w:val="20"/>
          <w:lang w:val="es-MX"/>
        </w:rPr>
        <w:t xml:space="preserve"> junio</w:t>
      </w:r>
      <w:r w:rsidRPr="00B41F19">
        <w:rPr>
          <w:rFonts w:ascii="Arial" w:hAnsi="Arial" w:cs="Arial"/>
          <w:b/>
          <w:bCs/>
          <w:sz w:val="20"/>
          <w:szCs w:val="20"/>
          <w:lang w:val="es-MX"/>
        </w:rPr>
        <w:t xml:space="preserve"> de</w:t>
      </w:r>
      <w:r w:rsidR="00C926F1" w:rsidRPr="00B41F19">
        <w:rPr>
          <w:rFonts w:ascii="Arial" w:hAnsi="Arial" w:cs="Arial"/>
          <w:b/>
          <w:bCs/>
          <w:sz w:val="20"/>
          <w:szCs w:val="20"/>
          <w:lang w:val="es-MX"/>
        </w:rPr>
        <w:t>l</w:t>
      </w:r>
      <w:r w:rsidRPr="00B41F19">
        <w:rPr>
          <w:rFonts w:ascii="Arial" w:hAnsi="Arial" w:cs="Arial"/>
          <w:b/>
          <w:bCs/>
          <w:sz w:val="20"/>
          <w:szCs w:val="20"/>
          <w:lang w:val="es-MX"/>
        </w:rPr>
        <w:t xml:space="preserve"> 2020</w:t>
      </w:r>
    </w:p>
    <w:p w14:paraId="15FDC1C7" w14:textId="6E576477" w:rsidR="00847744" w:rsidRPr="00B41F19" w:rsidRDefault="00847744" w:rsidP="00757C43">
      <w:pPr>
        <w:spacing w:after="0" w:line="240" w:lineRule="auto"/>
        <w:rPr>
          <w:rFonts w:ascii="Arial" w:hAnsi="Arial" w:cs="Arial"/>
          <w:b/>
          <w:bCs/>
          <w:sz w:val="20"/>
          <w:szCs w:val="20"/>
          <w:lang w:val="es-MX"/>
        </w:rPr>
      </w:pPr>
      <w:r w:rsidRPr="00B41F19">
        <w:rPr>
          <w:rFonts w:ascii="Arial" w:hAnsi="Arial" w:cs="Arial"/>
          <w:b/>
          <w:bCs/>
          <w:sz w:val="20"/>
          <w:szCs w:val="20"/>
          <w:lang w:val="es-MX"/>
        </w:rPr>
        <w:t xml:space="preserve">Hora: De </w:t>
      </w:r>
      <w:r w:rsidR="006E1939">
        <w:rPr>
          <w:rFonts w:ascii="Arial" w:hAnsi="Arial" w:cs="Arial"/>
          <w:b/>
          <w:bCs/>
          <w:sz w:val="20"/>
          <w:szCs w:val="20"/>
          <w:lang w:val="es-MX"/>
        </w:rPr>
        <w:t>9</w:t>
      </w:r>
      <w:r w:rsidRPr="00B41F19">
        <w:rPr>
          <w:rFonts w:ascii="Arial" w:hAnsi="Arial" w:cs="Arial"/>
          <w:b/>
          <w:bCs/>
          <w:sz w:val="20"/>
          <w:szCs w:val="20"/>
          <w:lang w:val="es-MX"/>
        </w:rPr>
        <w:t>:</w:t>
      </w:r>
      <w:r w:rsidR="006E1939">
        <w:rPr>
          <w:rFonts w:ascii="Arial" w:hAnsi="Arial" w:cs="Arial"/>
          <w:b/>
          <w:bCs/>
          <w:sz w:val="20"/>
          <w:szCs w:val="20"/>
          <w:lang w:val="es-MX"/>
        </w:rPr>
        <w:t>0</w:t>
      </w:r>
      <w:r w:rsidRPr="00B41F19">
        <w:rPr>
          <w:rFonts w:ascii="Arial" w:hAnsi="Arial" w:cs="Arial"/>
          <w:b/>
          <w:bCs/>
          <w:sz w:val="20"/>
          <w:szCs w:val="20"/>
          <w:lang w:val="es-MX"/>
        </w:rPr>
        <w:t xml:space="preserve">0 </w:t>
      </w:r>
      <w:r w:rsidR="006E1939">
        <w:rPr>
          <w:rFonts w:ascii="Arial" w:hAnsi="Arial" w:cs="Arial"/>
          <w:b/>
          <w:bCs/>
          <w:sz w:val="20"/>
          <w:szCs w:val="20"/>
          <w:lang w:val="es-MX"/>
        </w:rPr>
        <w:t>a</w:t>
      </w:r>
      <w:r w:rsidRPr="00B41F19">
        <w:rPr>
          <w:rFonts w:ascii="Arial" w:hAnsi="Arial" w:cs="Arial"/>
          <w:b/>
          <w:bCs/>
          <w:sz w:val="20"/>
          <w:szCs w:val="20"/>
          <w:lang w:val="es-MX"/>
        </w:rPr>
        <w:t xml:space="preserve">m a </w:t>
      </w:r>
      <w:r w:rsidR="006E1939">
        <w:rPr>
          <w:rFonts w:ascii="Arial" w:hAnsi="Arial" w:cs="Arial"/>
          <w:b/>
          <w:bCs/>
          <w:sz w:val="20"/>
          <w:szCs w:val="20"/>
          <w:lang w:val="es-MX"/>
        </w:rPr>
        <w:t>11</w:t>
      </w:r>
      <w:r w:rsidRPr="00B41F19">
        <w:rPr>
          <w:rFonts w:ascii="Arial" w:hAnsi="Arial" w:cs="Arial"/>
          <w:b/>
          <w:bCs/>
          <w:sz w:val="20"/>
          <w:szCs w:val="20"/>
          <w:lang w:val="es-MX"/>
        </w:rPr>
        <w:t>:</w:t>
      </w:r>
      <w:r w:rsidR="006E1939">
        <w:rPr>
          <w:rFonts w:ascii="Arial" w:hAnsi="Arial" w:cs="Arial"/>
          <w:b/>
          <w:bCs/>
          <w:sz w:val="20"/>
          <w:szCs w:val="20"/>
          <w:lang w:val="es-MX"/>
        </w:rPr>
        <w:t>0</w:t>
      </w:r>
      <w:r w:rsidRPr="00B41F19">
        <w:rPr>
          <w:rFonts w:ascii="Arial" w:hAnsi="Arial" w:cs="Arial"/>
          <w:b/>
          <w:bCs/>
          <w:sz w:val="20"/>
          <w:szCs w:val="20"/>
          <w:lang w:val="es-MX"/>
        </w:rPr>
        <w:t xml:space="preserve">0 </w:t>
      </w:r>
      <w:r w:rsidR="006E1939">
        <w:rPr>
          <w:rFonts w:ascii="Arial" w:hAnsi="Arial" w:cs="Arial"/>
          <w:b/>
          <w:bCs/>
          <w:sz w:val="20"/>
          <w:szCs w:val="20"/>
          <w:lang w:val="es-MX"/>
        </w:rPr>
        <w:t>a</w:t>
      </w:r>
      <w:r w:rsidRPr="00B41F19">
        <w:rPr>
          <w:rFonts w:ascii="Arial" w:hAnsi="Arial" w:cs="Arial"/>
          <w:b/>
          <w:bCs/>
          <w:sz w:val="20"/>
          <w:szCs w:val="20"/>
          <w:lang w:val="es-MX"/>
        </w:rPr>
        <w:t>m</w:t>
      </w:r>
    </w:p>
    <w:p w14:paraId="49F31E9B" w14:textId="6E8EE0FF" w:rsidR="00847744" w:rsidRPr="00B41F19" w:rsidRDefault="00C926F1" w:rsidP="00A623D8">
      <w:pPr>
        <w:spacing w:after="0" w:line="240" w:lineRule="auto"/>
        <w:rPr>
          <w:rFonts w:ascii="Arial" w:hAnsi="Arial" w:cs="Arial"/>
          <w:b/>
          <w:bCs/>
          <w:sz w:val="20"/>
          <w:szCs w:val="20"/>
          <w:lang w:val="es-MX"/>
        </w:rPr>
      </w:pPr>
      <w:r w:rsidRPr="00B41F19">
        <w:rPr>
          <w:rFonts w:ascii="Arial" w:hAnsi="Arial" w:cs="Arial"/>
          <w:b/>
          <w:bCs/>
          <w:sz w:val="20"/>
          <w:szCs w:val="20"/>
          <w:lang w:val="es-MX"/>
        </w:rPr>
        <w:t xml:space="preserve">Sesión Virtual vía </w:t>
      </w:r>
      <w:r w:rsidR="00D6140A" w:rsidRPr="00B41F19">
        <w:rPr>
          <w:rFonts w:ascii="Arial" w:hAnsi="Arial" w:cs="Arial"/>
          <w:b/>
          <w:bCs/>
          <w:sz w:val="20"/>
          <w:szCs w:val="20"/>
          <w:lang w:val="es-MX"/>
        </w:rPr>
        <w:t>Teams</w:t>
      </w:r>
    </w:p>
    <w:p w14:paraId="15A4B7CB" w14:textId="5DD232DA" w:rsidR="00C926F1" w:rsidRPr="00B41F19" w:rsidRDefault="00C926F1" w:rsidP="00A623D8">
      <w:pPr>
        <w:spacing w:after="0" w:line="240" w:lineRule="auto"/>
        <w:rPr>
          <w:rFonts w:ascii="Arial" w:hAnsi="Arial" w:cs="Arial"/>
          <w:sz w:val="20"/>
          <w:szCs w:val="20"/>
          <w:lang w:val="es-MX"/>
        </w:rPr>
      </w:pPr>
    </w:p>
    <w:p w14:paraId="4261E7A4" w14:textId="28A4A2F8" w:rsidR="00847744"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noProof/>
          <w:sz w:val="20"/>
          <w:szCs w:val="20"/>
          <w:lang w:val="es-MX"/>
        </w:rPr>
        <mc:AlternateContent>
          <mc:Choice Requires="wps">
            <w:drawing>
              <wp:anchor distT="45720" distB="45720" distL="114300" distR="114300" simplePos="0" relativeHeight="251659264" behindDoc="0" locked="0" layoutInCell="1" allowOverlap="1" wp14:anchorId="60CC4ECE" wp14:editId="4D599E62">
                <wp:simplePos x="0" y="0"/>
                <wp:positionH relativeFrom="column">
                  <wp:posOffset>-16510</wp:posOffset>
                </wp:positionH>
                <wp:positionV relativeFrom="paragraph">
                  <wp:posOffset>243840</wp:posOffset>
                </wp:positionV>
                <wp:extent cx="5967095" cy="523240"/>
                <wp:effectExtent l="0" t="0" r="1460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523240"/>
                        </a:xfrm>
                        <a:prstGeom prst="rect">
                          <a:avLst/>
                        </a:prstGeom>
                        <a:solidFill>
                          <a:srgbClr val="FFFFFF"/>
                        </a:solidFill>
                        <a:ln w="9525">
                          <a:solidFill>
                            <a:srgbClr val="000000"/>
                          </a:solidFill>
                          <a:miter lim="800000"/>
                          <a:headEnd/>
                          <a:tailEnd/>
                        </a:ln>
                      </wps:spPr>
                      <wps:txbx>
                        <w:txbxContent>
                          <w:p w14:paraId="19670E85" w14:textId="4FCFFD81" w:rsidR="002D1A60" w:rsidRPr="00E81A16" w:rsidRDefault="006E1939" w:rsidP="00945B81">
                            <w:pPr>
                              <w:jc w:val="both"/>
                              <w:rPr>
                                <w:rFonts w:ascii="Arial" w:hAnsi="Arial" w:cs="Arial"/>
                                <w:sz w:val="18"/>
                                <w:szCs w:val="18"/>
                                <w:lang w:val="es-MX"/>
                              </w:rPr>
                            </w:pPr>
                            <w:r>
                              <w:rPr>
                                <w:rFonts w:ascii="Arial" w:hAnsi="Arial" w:cs="Arial"/>
                                <w:sz w:val="18"/>
                                <w:szCs w:val="18"/>
                                <w:lang w:val="es-MX"/>
                              </w:rPr>
                              <w:t xml:space="preserve">Lcda. Isabel Payés/CONAMUS, Dra. Celina de Miranda/ ONUSIDA, </w:t>
                            </w:r>
                            <w:r w:rsidR="00B54A77">
                              <w:rPr>
                                <w:rFonts w:ascii="Arial" w:hAnsi="Arial" w:cs="Arial"/>
                                <w:sz w:val="18"/>
                                <w:szCs w:val="18"/>
                                <w:lang w:val="es-MX"/>
                              </w:rPr>
                              <w:t>Lcda</w:t>
                            </w:r>
                            <w:r w:rsidR="002D1A60" w:rsidRPr="00E81A16">
                              <w:rPr>
                                <w:rFonts w:ascii="Arial" w:hAnsi="Arial" w:cs="Arial"/>
                                <w:sz w:val="18"/>
                                <w:szCs w:val="18"/>
                                <w:lang w:val="es-MX"/>
                              </w:rPr>
                              <w:t>. Marta Alicia de Magaña/</w:t>
                            </w:r>
                            <w:r w:rsidR="002D1A60">
                              <w:rPr>
                                <w:rFonts w:ascii="Arial" w:hAnsi="Arial" w:cs="Arial"/>
                                <w:sz w:val="18"/>
                                <w:szCs w:val="18"/>
                                <w:lang w:val="es-MX"/>
                              </w:rPr>
                              <w:t xml:space="preserve">Directora Ejecutiva </w:t>
                            </w:r>
                            <w:r w:rsidR="002D1A60" w:rsidRPr="00E81A16">
                              <w:rPr>
                                <w:rFonts w:ascii="Arial" w:hAnsi="Arial" w:cs="Arial"/>
                                <w:sz w:val="18"/>
                                <w:szCs w:val="18"/>
                                <w:lang w:val="es-MX"/>
                              </w:rPr>
                              <w:t xml:space="preserve">MCP-ES, </w:t>
                            </w:r>
                            <w:r>
                              <w:rPr>
                                <w:rFonts w:ascii="Arial" w:hAnsi="Arial" w:cs="Arial"/>
                                <w:sz w:val="18"/>
                                <w:szCs w:val="18"/>
                                <w:lang w:val="es-MX"/>
                              </w:rPr>
                              <w:t>Lcda. Maria Isabel Mendoza/MINSAL, Sra. Irma Hernández/Vision Propositiva, Sra. Doris Alvarado/REDSAL+, Sr. Francisco Ortíz/ONUSIDA, Sr. William Hernández/ PATB</w:t>
                            </w:r>
                            <w:r w:rsidR="00B54A77">
                              <w:rPr>
                                <w:rFonts w:ascii="Arial" w:hAnsi="Arial" w:cs="Arial"/>
                                <w:sz w:val="18"/>
                                <w:szCs w:val="18"/>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3pt;margin-top:19.2pt;width:469.85pt;height:4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">
                <v:textbox>
                  <w:txbxContent>
                    <w:p w14:paraId="19670E85" w14:textId="4FCFFD81" w:rsidR="002D1A60" w:rsidRPr="00E81A16" w:rsidRDefault="006E1939" w:rsidP="00945B81">
                      <w:pPr>
                        <w:jc w:val="both"/>
                        <w:rPr>
                          <w:rFonts w:ascii="Arial" w:hAnsi="Arial" w:cs="Arial"/>
                          <w:sz w:val="18"/>
                          <w:szCs w:val="18"/>
                          <w:lang w:val="es-MX"/>
                        </w:rPr>
                      </w:pPr>
                      <w:r>
                        <w:rPr>
                          <w:rFonts w:ascii="Arial" w:hAnsi="Arial" w:cs="Arial"/>
                          <w:sz w:val="18"/>
                          <w:szCs w:val="18"/>
                          <w:lang w:val="es-MX"/>
                        </w:rPr>
                        <w:t xml:space="preserve">Lcda. Isabel Payés/CONAMUS, Dra. Celina de Miranda/ ONUSIDA, </w:t>
                      </w:r>
                      <w:r w:rsidR="00B54A77">
                        <w:rPr>
                          <w:rFonts w:ascii="Arial" w:hAnsi="Arial" w:cs="Arial"/>
                          <w:sz w:val="18"/>
                          <w:szCs w:val="18"/>
                          <w:lang w:val="es-MX"/>
                        </w:rPr>
                        <w:t>Lcda</w:t>
                      </w:r>
                      <w:r w:rsidR="002D1A60" w:rsidRPr="00E81A16">
                        <w:rPr>
                          <w:rFonts w:ascii="Arial" w:hAnsi="Arial" w:cs="Arial"/>
                          <w:sz w:val="18"/>
                          <w:szCs w:val="18"/>
                          <w:lang w:val="es-MX"/>
                        </w:rPr>
                        <w:t>. Marta Alicia de Magaña/</w:t>
                      </w:r>
                      <w:r w:rsidR="002D1A60">
                        <w:rPr>
                          <w:rFonts w:ascii="Arial" w:hAnsi="Arial" w:cs="Arial"/>
                          <w:sz w:val="18"/>
                          <w:szCs w:val="18"/>
                          <w:lang w:val="es-MX"/>
                        </w:rPr>
                        <w:t xml:space="preserve">Directora Ejecutiva </w:t>
                      </w:r>
                      <w:r w:rsidR="002D1A60" w:rsidRPr="00E81A16">
                        <w:rPr>
                          <w:rFonts w:ascii="Arial" w:hAnsi="Arial" w:cs="Arial"/>
                          <w:sz w:val="18"/>
                          <w:szCs w:val="18"/>
                          <w:lang w:val="es-MX"/>
                        </w:rPr>
                        <w:t xml:space="preserve">MCP-ES, </w:t>
                      </w:r>
                      <w:r>
                        <w:rPr>
                          <w:rFonts w:ascii="Arial" w:hAnsi="Arial" w:cs="Arial"/>
                          <w:sz w:val="18"/>
                          <w:szCs w:val="18"/>
                          <w:lang w:val="es-MX"/>
                        </w:rPr>
                        <w:t>Lcda. Maria Isabel Mendoza/MINSAL, Sra. Irma Hernández/Vision Propositiva, Sra. Doris Alvarado/REDSAL+, Sr. Francisco Ortíz/ONUSIDA, Sr. William Hernández/ PATB</w:t>
                      </w:r>
                      <w:r w:rsidR="00B54A77">
                        <w:rPr>
                          <w:rFonts w:ascii="Arial" w:hAnsi="Arial" w:cs="Arial"/>
                          <w:sz w:val="18"/>
                          <w:szCs w:val="18"/>
                          <w:lang w:val="es-MX"/>
                        </w:rPr>
                        <w:t xml:space="preserve"> </w:t>
                      </w:r>
                    </w:p>
                  </w:txbxContent>
                </v:textbox>
                <w10:wrap type="square"/>
              </v:shape>
            </w:pict>
          </mc:Fallback>
        </mc:AlternateContent>
      </w:r>
      <w:r w:rsidRPr="00B41F19">
        <w:rPr>
          <w:rFonts w:ascii="Arial" w:hAnsi="Arial" w:cs="Arial"/>
          <w:b/>
          <w:bCs/>
          <w:sz w:val="20"/>
          <w:szCs w:val="20"/>
          <w:lang w:val="es-MX"/>
        </w:rPr>
        <w:t xml:space="preserve">Asistentes </w:t>
      </w:r>
    </w:p>
    <w:p w14:paraId="7F32E279" w14:textId="4C11404F" w:rsidR="00847744" w:rsidRPr="00B41F19" w:rsidRDefault="00847744" w:rsidP="00A623D8">
      <w:pPr>
        <w:spacing w:after="0" w:line="240" w:lineRule="auto"/>
        <w:rPr>
          <w:rFonts w:ascii="Arial" w:hAnsi="Arial" w:cs="Arial"/>
          <w:sz w:val="20"/>
          <w:szCs w:val="20"/>
          <w:lang w:val="es-MX"/>
        </w:rPr>
      </w:pPr>
    </w:p>
    <w:p w14:paraId="0616C39A" w14:textId="597C36A8" w:rsidR="00A623D8"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sz w:val="20"/>
          <w:szCs w:val="20"/>
          <w:lang w:val="es-MX"/>
        </w:rPr>
        <w:t>Agenda</w:t>
      </w:r>
    </w:p>
    <w:p w14:paraId="7F660DC5" w14:textId="0188505D" w:rsidR="00A623D8" w:rsidRPr="00B41F19" w:rsidRDefault="00A623D8" w:rsidP="00A623D8">
      <w:pPr>
        <w:spacing w:after="0" w:line="240" w:lineRule="auto"/>
        <w:rPr>
          <w:rFonts w:ascii="Arial" w:hAnsi="Arial" w:cs="Arial"/>
          <w:sz w:val="20"/>
          <w:szCs w:val="20"/>
          <w:lang w:val="es-MX"/>
        </w:rPr>
      </w:pPr>
    </w:p>
    <w:p w14:paraId="7C824863" w14:textId="77777777" w:rsidR="006E1939" w:rsidRDefault="006E1939" w:rsidP="006E1939">
      <w:pPr>
        <w:pStyle w:val="Prrafodelista"/>
        <w:numPr>
          <w:ilvl w:val="0"/>
          <w:numId w:val="24"/>
        </w:numPr>
        <w:spacing w:after="0" w:line="240" w:lineRule="auto"/>
        <w:rPr>
          <w:rFonts w:ascii="Arial" w:hAnsi="Arial" w:cs="Arial"/>
          <w:sz w:val="20"/>
          <w:szCs w:val="20"/>
          <w:lang w:val="es-ES"/>
        </w:rPr>
      </w:pPr>
      <w:r w:rsidRPr="006E1939">
        <w:rPr>
          <w:rFonts w:ascii="Arial" w:hAnsi="Arial" w:cs="Arial"/>
          <w:sz w:val="20"/>
          <w:szCs w:val="20"/>
          <w:lang w:val="es-ES"/>
        </w:rPr>
        <w:t xml:space="preserve">Saludo </w:t>
      </w:r>
    </w:p>
    <w:p w14:paraId="3EC34A17" w14:textId="77777777" w:rsidR="006E1939" w:rsidRDefault="006E1939" w:rsidP="006E1939">
      <w:pPr>
        <w:pStyle w:val="Prrafodelista"/>
        <w:numPr>
          <w:ilvl w:val="0"/>
          <w:numId w:val="24"/>
        </w:numPr>
        <w:spacing w:after="0" w:line="240" w:lineRule="auto"/>
        <w:rPr>
          <w:rFonts w:ascii="Arial" w:hAnsi="Arial" w:cs="Arial"/>
          <w:sz w:val="20"/>
          <w:szCs w:val="20"/>
          <w:lang w:val="es-ES"/>
        </w:rPr>
      </w:pPr>
      <w:r w:rsidRPr="006E1939">
        <w:rPr>
          <w:rFonts w:ascii="Arial" w:hAnsi="Arial" w:cs="Arial"/>
          <w:sz w:val="20"/>
          <w:szCs w:val="20"/>
          <w:lang w:val="es-ES"/>
        </w:rPr>
        <w:t>Propuesta de calendario de trabajo y discutir las alternativas viables para un dialogo de país inclusivo.</w:t>
      </w:r>
    </w:p>
    <w:p w14:paraId="6E2A4131" w14:textId="77777777" w:rsidR="006E1939" w:rsidRDefault="006E1939" w:rsidP="006E1939">
      <w:pPr>
        <w:pStyle w:val="Prrafodelista"/>
        <w:numPr>
          <w:ilvl w:val="0"/>
          <w:numId w:val="24"/>
        </w:numPr>
        <w:spacing w:after="0" w:line="240" w:lineRule="auto"/>
        <w:rPr>
          <w:rFonts w:ascii="Arial" w:hAnsi="Arial" w:cs="Arial"/>
          <w:sz w:val="20"/>
          <w:szCs w:val="20"/>
          <w:lang w:val="es-ES"/>
        </w:rPr>
      </w:pPr>
      <w:r w:rsidRPr="006E1939">
        <w:rPr>
          <w:rFonts w:ascii="Arial" w:hAnsi="Arial" w:cs="Arial"/>
          <w:sz w:val="20"/>
          <w:szCs w:val="20"/>
          <w:lang w:val="es-ES"/>
        </w:rPr>
        <w:t>Próximos pasos para la elaboración de la solicitud de Fondos del periodo 2022-2024</w:t>
      </w:r>
    </w:p>
    <w:p w14:paraId="1EF3BBD1" w14:textId="1175C599" w:rsidR="006E1939" w:rsidRPr="006E1939" w:rsidRDefault="006E1939" w:rsidP="006E1939">
      <w:pPr>
        <w:pStyle w:val="Prrafodelista"/>
        <w:numPr>
          <w:ilvl w:val="0"/>
          <w:numId w:val="24"/>
        </w:numPr>
        <w:spacing w:after="0" w:line="240" w:lineRule="auto"/>
        <w:rPr>
          <w:rFonts w:ascii="Arial" w:hAnsi="Arial" w:cs="Arial"/>
          <w:sz w:val="20"/>
          <w:szCs w:val="20"/>
          <w:lang w:val="es-ES"/>
        </w:rPr>
      </w:pPr>
      <w:r w:rsidRPr="006E1939">
        <w:rPr>
          <w:rFonts w:ascii="Arial" w:hAnsi="Arial" w:cs="Arial"/>
          <w:sz w:val="20"/>
          <w:szCs w:val="20"/>
          <w:lang w:val="es-ES"/>
        </w:rPr>
        <w:t>Lugar y fecha próxima reunión.</w:t>
      </w:r>
    </w:p>
    <w:p w14:paraId="7C663A59" w14:textId="6E7C6BCD" w:rsidR="00847744" w:rsidRPr="006E1939" w:rsidRDefault="00847744" w:rsidP="00847744">
      <w:pPr>
        <w:spacing w:after="0" w:line="240" w:lineRule="auto"/>
        <w:rPr>
          <w:rFonts w:ascii="Arial" w:hAnsi="Arial" w:cs="Arial"/>
          <w:sz w:val="20"/>
          <w:szCs w:val="20"/>
          <w:lang w:val="es-ES"/>
        </w:rPr>
      </w:pPr>
    </w:p>
    <w:p w14:paraId="2FCE9CCC" w14:textId="4171AF8E" w:rsidR="00847744" w:rsidRPr="00B41F19" w:rsidRDefault="00847744" w:rsidP="00847744">
      <w:pPr>
        <w:pStyle w:val="Prrafodelista"/>
        <w:numPr>
          <w:ilvl w:val="0"/>
          <w:numId w:val="1"/>
        </w:numPr>
        <w:spacing w:after="0" w:line="240" w:lineRule="auto"/>
        <w:rPr>
          <w:rFonts w:ascii="Arial" w:hAnsi="Arial" w:cs="Arial"/>
          <w:b/>
          <w:bCs/>
          <w:sz w:val="20"/>
          <w:szCs w:val="20"/>
          <w:lang w:val="es-MX"/>
        </w:rPr>
      </w:pPr>
      <w:r w:rsidRPr="00B41F19">
        <w:rPr>
          <w:rFonts w:ascii="Arial" w:hAnsi="Arial" w:cs="Arial"/>
          <w:b/>
          <w:bCs/>
          <w:sz w:val="20"/>
          <w:szCs w:val="20"/>
          <w:lang w:val="es-MX"/>
        </w:rPr>
        <w:t>Desarrollo</w:t>
      </w:r>
    </w:p>
    <w:p w14:paraId="6E567DF8" w14:textId="35C5CC58" w:rsidR="00847744" w:rsidRPr="00B41F19" w:rsidRDefault="00847744" w:rsidP="00847744">
      <w:pPr>
        <w:spacing w:after="0" w:line="240" w:lineRule="auto"/>
        <w:rPr>
          <w:rFonts w:ascii="Arial" w:hAnsi="Arial" w:cs="Arial"/>
          <w:sz w:val="20"/>
          <w:szCs w:val="20"/>
          <w:lang w:val="es-MX"/>
        </w:rPr>
      </w:pPr>
    </w:p>
    <w:p w14:paraId="22F7C29C" w14:textId="4C790DB5" w:rsidR="00847744" w:rsidRPr="00B41F19" w:rsidRDefault="00847744" w:rsidP="00847744">
      <w:pPr>
        <w:spacing w:after="0" w:line="240" w:lineRule="auto"/>
        <w:rPr>
          <w:rFonts w:ascii="Arial" w:hAnsi="Arial" w:cs="Arial"/>
          <w:b/>
          <w:bCs/>
          <w:sz w:val="20"/>
          <w:szCs w:val="20"/>
          <w:lang w:val="es-MX"/>
        </w:rPr>
      </w:pPr>
      <w:r w:rsidRPr="00B41F19">
        <w:rPr>
          <w:rFonts w:ascii="Arial" w:hAnsi="Arial" w:cs="Arial"/>
          <w:b/>
          <w:bCs/>
          <w:sz w:val="20"/>
          <w:szCs w:val="20"/>
          <w:lang w:val="es-MX"/>
        </w:rPr>
        <w:t>Punto 1: Saludo</w:t>
      </w:r>
    </w:p>
    <w:p w14:paraId="340905D1" w14:textId="59310036" w:rsidR="00847744" w:rsidRPr="00B41F19" w:rsidRDefault="00847744" w:rsidP="009F5AFC">
      <w:pPr>
        <w:spacing w:after="0" w:line="240" w:lineRule="auto"/>
        <w:jc w:val="both"/>
        <w:rPr>
          <w:rFonts w:ascii="Arial" w:hAnsi="Arial" w:cs="Arial"/>
          <w:sz w:val="20"/>
          <w:szCs w:val="20"/>
          <w:lang w:val="es-MX"/>
        </w:rPr>
      </w:pPr>
    </w:p>
    <w:p w14:paraId="47E1F6ED" w14:textId="4289F1D2" w:rsidR="00847744" w:rsidRPr="00B41F19" w:rsidRDefault="0068130D" w:rsidP="009F5AFC">
      <w:pPr>
        <w:spacing w:after="0" w:line="240" w:lineRule="auto"/>
        <w:jc w:val="both"/>
        <w:rPr>
          <w:rFonts w:ascii="Arial" w:hAnsi="Arial" w:cs="Arial"/>
          <w:sz w:val="20"/>
          <w:szCs w:val="20"/>
          <w:lang w:val="es-MX"/>
        </w:rPr>
      </w:pPr>
      <w:r>
        <w:rPr>
          <w:rFonts w:ascii="Arial" w:hAnsi="Arial" w:cs="Arial"/>
          <w:sz w:val="20"/>
          <w:szCs w:val="20"/>
          <w:lang w:val="es-MX"/>
        </w:rPr>
        <w:t>La Dra. Celina de Miranda</w:t>
      </w:r>
      <w:r w:rsidR="00B23E22" w:rsidRPr="00B41F19">
        <w:rPr>
          <w:rFonts w:ascii="Arial" w:hAnsi="Arial" w:cs="Arial"/>
          <w:sz w:val="20"/>
          <w:szCs w:val="20"/>
          <w:lang w:val="es-MX"/>
        </w:rPr>
        <w:t xml:space="preserve">, </w:t>
      </w:r>
      <w:r w:rsidR="00847744" w:rsidRPr="00B41F19">
        <w:rPr>
          <w:rFonts w:ascii="Arial" w:hAnsi="Arial" w:cs="Arial"/>
          <w:sz w:val="20"/>
          <w:szCs w:val="20"/>
          <w:lang w:val="es-MX"/>
        </w:rPr>
        <w:t>brinda un cálido saludo a los presentes</w:t>
      </w:r>
      <w:r w:rsidR="00B23E22" w:rsidRPr="00B41F19">
        <w:rPr>
          <w:rFonts w:ascii="Arial" w:hAnsi="Arial" w:cs="Arial"/>
          <w:sz w:val="20"/>
          <w:szCs w:val="20"/>
          <w:lang w:val="es-MX"/>
        </w:rPr>
        <w:t xml:space="preserve"> y</w:t>
      </w:r>
      <w:r w:rsidR="00753F52" w:rsidRPr="00B41F19">
        <w:rPr>
          <w:rFonts w:ascii="Arial" w:hAnsi="Arial" w:cs="Arial"/>
          <w:sz w:val="20"/>
          <w:szCs w:val="20"/>
          <w:lang w:val="es-MX"/>
        </w:rPr>
        <w:t xml:space="preserve"> agradece el tiempo tomado para </w:t>
      </w:r>
      <w:r w:rsidR="00B23E22" w:rsidRPr="00B41F19">
        <w:rPr>
          <w:rFonts w:ascii="Arial" w:hAnsi="Arial" w:cs="Arial"/>
          <w:sz w:val="20"/>
          <w:szCs w:val="20"/>
          <w:lang w:val="es-MX"/>
        </w:rPr>
        <w:t>conectarse</w:t>
      </w:r>
      <w:r w:rsidR="00753F52" w:rsidRPr="00B41F19">
        <w:rPr>
          <w:rFonts w:ascii="Arial" w:hAnsi="Arial" w:cs="Arial"/>
          <w:sz w:val="20"/>
          <w:szCs w:val="20"/>
          <w:lang w:val="es-MX"/>
        </w:rPr>
        <w:t xml:space="preserve"> a la </w:t>
      </w:r>
      <w:r w:rsidR="00E81A16" w:rsidRPr="00B41F19">
        <w:rPr>
          <w:rFonts w:ascii="Arial" w:hAnsi="Arial" w:cs="Arial"/>
          <w:sz w:val="20"/>
          <w:szCs w:val="20"/>
          <w:lang w:val="es-MX"/>
        </w:rPr>
        <w:t>reunión</w:t>
      </w:r>
      <w:r w:rsidR="00B23E22" w:rsidRPr="00B41F19">
        <w:rPr>
          <w:rFonts w:ascii="Arial" w:hAnsi="Arial" w:cs="Arial"/>
          <w:sz w:val="20"/>
          <w:szCs w:val="20"/>
          <w:lang w:val="es-MX"/>
        </w:rPr>
        <w:t xml:space="preserve"> virtual</w:t>
      </w:r>
      <w:r w:rsidR="00E81A16" w:rsidRPr="00B41F19">
        <w:rPr>
          <w:rFonts w:ascii="Arial" w:hAnsi="Arial" w:cs="Arial"/>
          <w:sz w:val="20"/>
          <w:szCs w:val="20"/>
          <w:lang w:val="es-MX"/>
        </w:rPr>
        <w:t>.</w:t>
      </w:r>
    </w:p>
    <w:p w14:paraId="3DF4536B" w14:textId="77777777" w:rsidR="00827243" w:rsidRDefault="00827243" w:rsidP="00827243">
      <w:pPr>
        <w:spacing w:after="0" w:line="240" w:lineRule="auto"/>
        <w:rPr>
          <w:rFonts w:ascii="Arial" w:hAnsi="Arial" w:cs="Arial"/>
          <w:sz w:val="20"/>
          <w:szCs w:val="20"/>
          <w:lang w:val="es-MX"/>
        </w:rPr>
      </w:pPr>
    </w:p>
    <w:p w14:paraId="03061E67" w14:textId="2FE6FB2A" w:rsidR="00827243" w:rsidRDefault="00847744" w:rsidP="00827243">
      <w:pPr>
        <w:spacing w:after="0" w:line="240" w:lineRule="auto"/>
        <w:rPr>
          <w:rFonts w:ascii="Arial" w:hAnsi="Arial" w:cs="Arial"/>
          <w:sz w:val="20"/>
          <w:szCs w:val="20"/>
          <w:lang w:val="es-ES"/>
        </w:rPr>
      </w:pPr>
      <w:r w:rsidRPr="00827243">
        <w:rPr>
          <w:rFonts w:ascii="Arial" w:hAnsi="Arial" w:cs="Arial"/>
          <w:b/>
          <w:bCs/>
          <w:sz w:val="20"/>
          <w:szCs w:val="20"/>
          <w:lang w:val="es-MX"/>
        </w:rPr>
        <w:t xml:space="preserve">Punto 2: </w:t>
      </w:r>
      <w:r w:rsidR="00827243" w:rsidRPr="00827243">
        <w:rPr>
          <w:rFonts w:ascii="Arial" w:hAnsi="Arial" w:cs="Arial"/>
          <w:sz w:val="20"/>
          <w:szCs w:val="20"/>
          <w:lang w:val="es-ES"/>
        </w:rPr>
        <w:t>Propuesta de calendario de trabajo y discutir las alternativas viables para un dialogo de país inclusivo.</w:t>
      </w:r>
    </w:p>
    <w:p w14:paraId="4B3E518D" w14:textId="05D6A2AA" w:rsidR="00827243" w:rsidRDefault="00827243" w:rsidP="00827243">
      <w:pPr>
        <w:spacing w:after="0" w:line="240" w:lineRule="auto"/>
        <w:rPr>
          <w:rFonts w:ascii="Arial" w:hAnsi="Arial" w:cs="Arial"/>
          <w:sz w:val="20"/>
          <w:szCs w:val="20"/>
          <w:lang w:val="es-ES"/>
        </w:rPr>
      </w:pPr>
    </w:p>
    <w:p w14:paraId="2A5FAF97" w14:textId="6259CF9E" w:rsidR="00217927" w:rsidRDefault="00217927" w:rsidP="00217927">
      <w:pPr>
        <w:spacing w:after="0"/>
        <w:jc w:val="both"/>
        <w:rPr>
          <w:rFonts w:ascii="Arial" w:hAnsi="Arial" w:cs="Arial"/>
          <w:b/>
          <w:bCs/>
          <w:sz w:val="20"/>
          <w:szCs w:val="20"/>
          <w:u w:val="single"/>
        </w:rPr>
      </w:pPr>
      <w:r w:rsidRPr="0068130D">
        <w:rPr>
          <w:rFonts w:ascii="Arial" w:hAnsi="Arial" w:cs="Arial"/>
          <w:b/>
          <w:bCs/>
          <w:sz w:val="20"/>
          <w:szCs w:val="20"/>
          <w:u w:val="single"/>
        </w:rPr>
        <w:t>A</w:t>
      </w:r>
      <w:r>
        <w:rPr>
          <w:rFonts w:ascii="Arial" w:hAnsi="Arial" w:cs="Arial"/>
          <w:b/>
          <w:bCs/>
          <w:sz w:val="20"/>
          <w:szCs w:val="20"/>
          <w:u w:val="single"/>
        </w:rPr>
        <w:t>lternativas para Diálogo de país</w:t>
      </w:r>
      <w:r w:rsidRPr="0068130D">
        <w:rPr>
          <w:rFonts w:ascii="Arial" w:hAnsi="Arial" w:cs="Arial"/>
          <w:b/>
          <w:bCs/>
          <w:sz w:val="20"/>
          <w:szCs w:val="20"/>
          <w:u w:val="single"/>
        </w:rPr>
        <w:t>:</w:t>
      </w:r>
    </w:p>
    <w:p w14:paraId="2A7ED2D1" w14:textId="77777777" w:rsidR="008342ED" w:rsidRDefault="008342ED" w:rsidP="00217927">
      <w:pPr>
        <w:spacing w:after="0"/>
        <w:jc w:val="both"/>
        <w:rPr>
          <w:rFonts w:ascii="Arial" w:hAnsi="Arial" w:cs="Arial"/>
          <w:b/>
          <w:bCs/>
          <w:sz w:val="20"/>
          <w:szCs w:val="20"/>
          <w:u w:val="single"/>
        </w:rPr>
      </w:pPr>
    </w:p>
    <w:p w14:paraId="33DFF977" w14:textId="77777777" w:rsidR="00217927" w:rsidRDefault="00217927" w:rsidP="00217927">
      <w:pPr>
        <w:pStyle w:val="Prrafodelista"/>
        <w:numPr>
          <w:ilvl w:val="0"/>
          <w:numId w:val="28"/>
        </w:numPr>
        <w:spacing w:after="0"/>
        <w:jc w:val="both"/>
        <w:rPr>
          <w:rFonts w:ascii="Arial" w:hAnsi="Arial" w:cs="Arial"/>
          <w:sz w:val="20"/>
          <w:szCs w:val="20"/>
        </w:rPr>
      </w:pPr>
      <w:r>
        <w:rPr>
          <w:rFonts w:ascii="Arial" w:hAnsi="Arial" w:cs="Arial"/>
          <w:sz w:val="20"/>
          <w:szCs w:val="20"/>
        </w:rPr>
        <w:t xml:space="preserve">Realizar convocatoria para el sector HSH/Trans a través de la Federación LGBTI y de otras organizaciones que no forman parte de la federación. </w:t>
      </w:r>
    </w:p>
    <w:p w14:paraId="32721A41" w14:textId="77777777" w:rsidR="00217927" w:rsidRDefault="00217927" w:rsidP="00217927">
      <w:pPr>
        <w:pStyle w:val="Prrafodelista"/>
        <w:numPr>
          <w:ilvl w:val="0"/>
          <w:numId w:val="28"/>
        </w:numPr>
        <w:spacing w:after="0"/>
        <w:jc w:val="both"/>
        <w:rPr>
          <w:rFonts w:ascii="Arial" w:hAnsi="Arial" w:cs="Arial"/>
          <w:sz w:val="20"/>
          <w:szCs w:val="20"/>
        </w:rPr>
      </w:pPr>
      <w:r>
        <w:rPr>
          <w:rFonts w:ascii="Arial" w:hAnsi="Arial" w:cs="Arial"/>
          <w:sz w:val="20"/>
          <w:szCs w:val="20"/>
        </w:rPr>
        <w:t>Realizar convocatoria para el sector MTS a través de Alianza con Spotlight en coordinación con ONUMUJERES.</w:t>
      </w:r>
    </w:p>
    <w:p w14:paraId="5E660927" w14:textId="77777777" w:rsidR="00217927" w:rsidRDefault="00217927" w:rsidP="00217927">
      <w:pPr>
        <w:pStyle w:val="Prrafodelista"/>
        <w:numPr>
          <w:ilvl w:val="0"/>
          <w:numId w:val="28"/>
        </w:numPr>
        <w:spacing w:after="0"/>
        <w:jc w:val="both"/>
        <w:rPr>
          <w:rFonts w:ascii="Arial" w:hAnsi="Arial" w:cs="Arial"/>
          <w:sz w:val="20"/>
          <w:szCs w:val="20"/>
        </w:rPr>
      </w:pPr>
      <w:r>
        <w:rPr>
          <w:rFonts w:ascii="Arial" w:hAnsi="Arial" w:cs="Arial"/>
          <w:sz w:val="20"/>
          <w:szCs w:val="20"/>
        </w:rPr>
        <w:t xml:space="preserve">Realizar convocatorias para el sector PASTM a través de </w:t>
      </w:r>
      <w:r w:rsidRPr="0068130D">
        <w:rPr>
          <w:rFonts w:ascii="Arial" w:hAnsi="Arial" w:cs="Arial"/>
          <w:sz w:val="20"/>
          <w:szCs w:val="20"/>
        </w:rPr>
        <w:t>grupo de WhatsApp con los representantes de los grupos de apoyo de los 20 hospitales</w:t>
      </w:r>
      <w:r>
        <w:rPr>
          <w:rFonts w:ascii="Arial" w:hAnsi="Arial" w:cs="Arial"/>
          <w:sz w:val="20"/>
          <w:szCs w:val="20"/>
        </w:rPr>
        <w:t>.</w:t>
      </w:r>
    </w:p>
    <w:p w14:paraId="0B79F955" w14:textId="77777777" w:rsidR="00217927" w:rsidRDefault="00217927" w:rsidP="00217927">
      <w:pPr>
        <w:pStyle w:val="Prrafodelista"/>
        <w:numPr>
          <w:ilvl w:val="0"/>
          <w:numId w:val="28"/>
        </w:numPr>
        <w:spacing w:after="0"/>
        <w:jc w:val="both"/>
        <w:rPr>
          <w:rFonts w:ascii="Arial" w:hAnsi="Arial" w:cs="Arial"/>
          <w:sz w:val="20"/>
          <w:szCs w:val="20"/>
        </w:rPr>
      </w:pPr>
      <w:r>
        <w:rPr>
          <w:rFonts w:ascii="Arial" w:hAnsi="Arial" w:cs="Arial"/>
          <w:sz w:val="20"/>
          <w:szCs w:val="20"/>
        </w:rPr>
        <w:t xml:space="preserve">Se considera realizar sesiones virtuales para el desarrollo de los diálogo de país. </w:t>
      </w:r>
    </w:p>
    <w:p w14:paraId="615EF563" w14:textId="77777777" w:rsidR="00217927" w:rsidRDefault="00217927" w:rsidP="00217927">
      <w:pPr>
        <w:pStyle w:val="Prrafodelista"/>
        <w:numPr>
          <w:ilvl w:val="0"/>
          <w:numId w:val="27"/>
        </w:numPr>
        <w:spacing w:after="0"/>
        <w:jc w:val="both"/>
        <w:rPr>
          <w:rFonts w:ascii="Arial" w:hAnsi="Arial" w:cs="Arial"/>
          <w:sz w:val="20"/>
          <w:szCs w:val="20"/>
        </w:rPr>
      </w:pPr>
      <w:r>
        <w:rPr>
          <w:rFonts w:ascii="Arial" w:hAnsi="Arial" w:cs="Arial"/>
          <w:sz w:val="20"/>
          <w:szCs w:val="20"/>
        </w:rPr>
        <w:t>Realizar un mapeo desde cada sector, para identificar quienes podrán participar en los diálogos y verificar si tienen o no facilidad para la conectividad.</w:t>
      </w:r>
    </w:p>
    <w:p w14:paraId="12F8CA0F" w14:textId="77777777" w:rsidR="00217927" w:rsidRDefault="00217927" w:rsidP="00217927">
      <w:pPr>
        <w:pStyle w:val="Prrafodelista"/>
        <w:numPr>
          <w:ilvl w:val="0"/>
          <w:numId w:val="27"/>
        </w:numPr>
        <w:spacing w:after="0"/>
        <w:jc w:val="both"/>
        <w:rPr>
          <w:rFonts w:ascii="Arial" w:hAnsi="Arial" w:cs="Arial"/>
          <w:sz w:val="20"/>
          <w:szCs w:val="20"/>
        </w:rPr>
      </w:pPr>
      <w:r>
        <w:rPr>
          <w:rFonts w:ascii="Arial" w:hAnsi="Arial" w:cs="Arial"/>
          <w:sz w:val="20"/>
          <w:szCs w:val="20"/>
        </w:rPr>
        <w:t xml:space="preserve">Desde la Dirección Ejecutiva se confirmará con SISCA para la adquisición de modem inalámbricos o recargas de saldo para personas que tengan dificultad de conectividad. </w:t>
      </w:r>
    </w:p>
    <w:p w14:paraId="6D6C54EC" w14:textId="77777777" w:rsidR="00217927" w:rsidRDefault="00217927" w:rsidP="00217927">
      <w:pPr>
        <w:pStyle w:val="Prrafodelista"/>
        <w:numPr>
          <w:ilvl w:val="0"/>
          <w:numId w:val="27"/>
        </w:numPr>
        <w:spacing w:after="0"/>
        <w:jc w:val="both"/>
        <w:rPr>
          <w:rFonts w:ascii="Arial" w:hAnsi="Arial" w:cs="Arial"/>
          <w:sz w:val="20"/>
          <w:szCs w:val="20"/>
        </w:rPr>
      </w:pPr>
      <w:r>
        <w:rPr>
          <w:rFonts w:ascii="Arial" w:hAnsi="Arial" w:cs="Arial"/>
          <w:sz w:val="20"/>
          <w:szCs w:val="20"/>
        </w:rPr>
        <w:t>Utilizar una plataforma estable.</w:t>
      </w:r>
    </w:p>
    <w:p w14:paraId="7002D9C4" w14:textId="77777777" w:rsidR="00217927" w:rsidRDefault="00217927" w:rsidP="00217927">
      <w:pPr>
        <w:pStyle w:val="Prrafodelista"/>
        <w:numPr>
          <w:ilvl w:val="0"/>
          <w:numId w:val="27"/>
        </w:numPr>
        <w:spacing w:after="0"/>
        <w:jc w:val="both"/>
        <w:rPr>
          <w:rFonts w:ascii="Arial" w:hAnsi="Arial" w:cs="Arial"/>
          <w:sz w:val="20"/>
          <w:szCs w:val="20"/>
        </w:rPr>
      </w:pPr>
      <w:r>
        <w:rPr>
          <w:rFonts w:ascii="Arial" w:hAnsi="Arial" w:cs="Arial"/>
          <w:sz w:val="20"/>
          <w:szCs w:val="20"/>
        </w:rPr>
        <w:t>Asegurar banda ancha.</w:t>
      </w:r>
    </w:p>
    <w:p w14:paraId="162B0D15" w14:textId="3869341B" w:rsidR="00217927" w:rsidRDefault="00217927" w:rsidP="00827243">
      <w:pPr>
        <w:spacing w:after="0" w:line="240" w:lineRule="auto"/>
        <w:rPr>
          <w:rFonts w:ascii="Arial" w:hAnsi="Arial" w:cs="Arial"/>
          <w:sz w:val="20"/>
          <w:szCs w:val="20"/>
          <w:lang w:val="es-ES"/>
        </w:rPr>
      </w:pPr>
    </w:p>
    <w:p w14:paraId="3700CC0C" w14:textId="34A0B2D7" w:rsidR="00217927" w:rsidRDefault="00217927" w:rsidP="00827243">
      <w:pPr>
        <w:spacing w:after="0" w:line="240" w:lineRule="auto"/>
        <w:rPr>
          <w:rFonts w:ascii="Arial" w:hAnsi="Arial" w:cs="Arial"/>
          <w:sz w:val="20"/>
          <w:szCs w:val="20"/>
          <w:lang w:val="es-ES"/>
        </w:rPr>
      </w:pPr>
    </w:p>
    <w:p w14:paraId="13F9AAB7" w14:textId="6C16E254" w:rsidR="00217927" w:rsidRDefault="00217927" w:rsidP="00827243">
      <w:pPr>
        <w:spacing w:after="0" w:line="240" w:lineRule="auto"/>
        <w:rPr>
          <w:rFonts w:ascii="Arial" w:hAnsi="Arial" w:cs="Arial"/>
          <w:sz w:val="20"/>
          <w:szCs w:val="20"/>
          <w:lang w:val="es-ES"/>
        </w:rPr>
      </w:pPr>
    </w:p>
    <w:p w14:paraId="44F5A507" w14:textId="1EC8E8C5" w:rsidR="00217927" w:rsidRDefault="00217927" w:rsidP="00827243">
      <w:pPr>
        <w:spacing w:after="0" w:line="240" w:lineRule="auto"/>
        <w:rPr>
          <w:rFonts w:ascii="Arial" w:hAnsi="Arial" w:cs="Arial"/>
          <w:sz w:val="20"/>
          <w:szCs w:val="20"/>
          <w:lang w:val="es-ES"/>
        </w:rPr>
      </w:pPr>
    </w:p>
    <w:p w14:paraId="1C967E46" w14:textId="5476F974" w:rsidR="00217927" w:rsidRDefault="00217927" w:rsidP="00827243">
      <w:pPr>
        <w:spacing w:after="0" w:line="240" w:lineRule="auto"/>
        <w:rPr>
          <w:rFonts w:ascii="Arial" w:hAnsi="Arial" w:cs="Arial"/>
          <w:sz w:val="20"/>
          <w:szCs w:val="20"/>
          <w:lang w:val="es-ES"/>
        </w:rPr>
      </w:pPr>
    </w:p>
    <w:p w14:paraId="734CAF8E" w14:textId="77777777" w:rsidR="00217927" w:rsidRDefault="00217927" w:rsidP="00827243">
      <w:pPr>
        <w:spacing w:after="0" w:line="240" w:lineRule="auto"/>
        <w:rPr>
          <w:rFonts w:ascii="Arial" w:hAnsi="Arial" w:cs="Arial"/>
          <w:sz w:val="20"/>
          <w:szCs w:val="20"/>
          <w:lang w:val="es-ES"/>
        </w:rPr>
      </w:pPr>
    </w:p>
    <w:p w14:paraId="3782D29B" w14:textId="6AECD687" w:rsidR="00217927" w:rsidRPr="00217927" w:rsidRDefault="008342ED" w:rsidP="00827243">
      <w:pPr>
        <w:spacing w:after="0" w:line="240" w:lineRule="auto"/>
        <w:rPr>
          <w:rFonts w:ascii="Arial" w:hAnsi="Arial" w:cs="Arial"/>
          <w:b/>
          <w:bCs/>
          <w:sz w:val="20"/>
          <w:szCs w:val="20"/>
          <w:u w:val="single"/>
          <w:lang w:val="es-ES"/>
        </w:rPr>
      </w:pPr>
      <w:r>
        <w:rPr>
          <w:rFonts w:ascii="Arial" w:hAnsi="Arial" w:cs="Arial"/>
          <w:b/>
          <w:bCs/>
          <w:sz w:val="20"/>
          <w:szCs w:val="20"/>
          <w:u w:val="single"/>
          <w:lang w:val="es-ES"/>
        </w:rPr>
        <w:t>C</w:t>
      </w:r>
      <w:r w:rsidR="00217927" w:rsidRPr="00217927">
        <w:rPr>
          <w:rFonts w:ascii="Arial" w:hAnsi="Arial" w:cs="Arial"/>
          <w:b/>
          <w:bCs/>
          <w:sz w:val="20"/>
          <w:szCs w:val="20"/>
          <w:u w:val="single"/>
          <w:lang w:val="es-ES"/>
        </w:rPr>
        <w:t>alendario:</w:t>
      </w:r>
    </w:p>
    <w:p w14:paraId="220EB4EC" w14:textId="293F8D57" w:rsidR="00217927" w:rsidRDefault="00217927" w:rsidP="00827243">
      <w:pPr>
        <w:spacing w:after="0" w:line="240" w:lineRule="auto"/>
        <w:rPr>
          <w:rFonts w:ascii="Arial" w:hAnsi="Arial" w:cs="Arial"/>
          <w:sz w:val="20"/>
          <w:szCs w:val="20"/>
          <w:lang w:val="es-ES"/>
        </w:rPr>
      </w:pPr>
    </w:p>
    <w:p w14:paraId="061E00A6" w14:textId="2619A419" w:rsidR="00217927" w:rsidRDefault="00217927" w:rsidP="00827243">
      <w:pPr>
        <w:spacing w:after="0" w:line="240" w:lineRule="auto"/>
        <w:rPr>
          <w:rFonts w:ascii="Arial" w:hAnsi="Arial" w:cs="Arial"/>
          <w:sz w:val="20"/>
          <w:szCs w:val="20"/>
          <w:lang w:val="es-ES"/>
        </w:rPr>
      </w:pPr>
      <w:r w:rsidRPr="00217927">
        <w:rPr>
          <w:noProof/>
        </w:rPr>
        <w:drawing>
          <wp:inline distT="0" distB="0" distL="0" distR="0" wp14:anchorId="2B913D02" wp14:editId="793107BC">
            <wp:extent cx="5385799" cy="732416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6269" cy="7324804"/>
                    </a:xfrm>
                    <a:prstGeom prst="rect">
                      <a:avLst/>
                    </a:prstGeom>
                    <a:noFill/>
                    <a:ln>
                      <a:noFill/>
                    </a:ln>
                  </pic:spPr>
                </pic:pic>
              </a:graphicData>
            </a:graphic>
          </wp:inline>
        </w:drawing>
      </w:r>
    </w:p>
    <w:p w14:paraId="017B96F3" w14:textId="77777777" w:rsidR="00217927" w:rsidRPr="00827243" w:rsidRDefault="00217927" w:rsidP="00827243">
      <w:pPr>
        <w:spacing w:after="0" w:line="240" w:lineRule="auto"/>
        <w:rPr>
          <w:rFonts w:ascii="Arial" w:hAnsi="Arial" w:cs="Arial"/>
          <w:sz w:val="20"/>
          <w:szCs w:val="20"/>
          <w:lang w:val="es-ES"/>
        </w:rPr>
      </w:pPr>
    </w:p>
    <w:p w14:paraId="335A6AB0" w14:textId="77777777" w:rsidR="00B84A8C" w:rsidRDefault="00B84A8C" w:rsidP="00217927">
      <w:pPr>
        <w:spacing w:after="0"/>
        <w:jc w:val="both"/>
        <w:rPr>
          <w:rFonts w:ascii="Arial" w:hAnsi="Arial" w:cs="Arial"/>
          <w:b/>
          <w:bCs/>
          <w:sz w:val="20"/>
          <w:szCs w:val="20"/>
          <w:u w:val="single"/>
        </w:rPr>
      </w:pPr>
    </w:p>
    <w:p w14:paraId="74252731" w14:textId="77777777" w:rsidR="00B84A8C" w:rsidRDefault="00B84A8C" w:rsidP="00217927">
      <w:pPr>
        <w:spacing w:after="0"/>
        <w:jc w:val="both"/>
        <w:rPr>
          <w:rFonts w:ascii="Arial" w:hAnsi="Arial" w:cs="Arial"/>
          <w:b/>
          <w:bCs/>
          <w:sz w:val="20"/>
          <w:szCs w:val="20"/>
          <w:u w:val="single"/>
        </w:rPr>
      </w:pPr>
    </w:p>
    <w:p w14:paraId="2FB0E0F1" w14:textId="77777777" w:rsidR="00B84A8C" w:rsidRDefault="00B84A8C" w:rsidP="00217927">
      <w:pPr>
        <w:spacing w:after="0"/>
        <w:jc w:val="both"/>
        <w:rPr>
          <w:rFonts w:ascii="Arial" w:hAnsi="Arial" w:cs="Arial"/>
          <w:b/>
          <w:bCs/>
          <w:sz w:val="20"/>
          <w:szCs w:val="20"/>
          <w:u w:val="single"/>
        </w:rPr>
      </w:pPr>
    </w:p>
    <w:p w14:paraId="4104B341" w14:textId="505D8B2B" w:rsidR="00911286" w:rsidRDefault="00911286" w:rsidP="00217927">
      <w:pPr>
        <w:spacing w:after="0"/>
        <w:jc w:val="both"/>
        <w:rPr>
          <w:rFonts w:ascii="Arial" w:hAnsi="Arial" w:cs="Arial"/>
          <w:b/>
          <w:bCs/>
          <w:sz w:val="20"/>
          <w:szCs w:val="20"/>
          <w:u w:val="single"/>
        </w:rPr>
      </w:pPr>
      <w:r>
        <w:rPr>
          <w:rFonts w:ascii="Arial" w:hAnsi="Arial" w:cs="Arial"/>
          <w:b/>
          <w:bCs/>
          <w:sz w:val="20"/>
          <w:szCs w:val="20"/>
          <w:u w:val="single"/>
        </w:rPr>
        <w:t>Intervenciones:</w:t>
      </w:r>
    </w:p>
    <w:p w14:paraId="488996ED" w14:textId="243DB3D0" w:rsidR="00911286" w:rsidRDefault="00B84A8C" w:rsidP="00217927">
      <w:pPr>
        <w:spacing w:after="0"/>
        <w:jc w:val="both"/>
        <w:rPr>
          <w:rFonts w:ascii="Arial" w:hAnsi="Arial" w:cs="Arial"/>
          <w:sz w:val="20"/>
          <w:szCs w:val="20"/>
        </w:rPr>
      </w:pPr>
      <w:r w:rsidRPr="00B84A8C">
        <w:rPr>
          <w:rFonts w:ascii="Arial" w:hAnsi="Arial" w:cs="Arial"/>
          <w:b/>
          <w:bCs/>
          <w:sz w:val="20"/>
          <w:szCs w:val="20"/>
        </w:rPr>
        <w:t>Dra. Celina de Miranda:</w:t>
      </w:r>
      <w:r>
        <w:rPr>
          <w:rFonts w:ascii="Arial" w:hAnsi="Arial" w:cs="Arial"/>
          <w:sz w:val="20"/>
          <w:szCs w:val="20"/>
        </w:rPr>
        <w:t xml:space="preserve"> Es recomendable que las reuniones no sean tan extensas, ya que algunos deben conectarse desde sus celulares y estos pueden recalentarse y correr el riesgo de </w:t>
      </w:r>
      <w:proofErr w:type="spellStart"/>
      <w:r>
        <w:rPr>
          <w:rFonts w:ascii="Arial" w:hAnsi="Arial" w:cs="Arial"/>
          <w:sz w:val="20"/>
          <w:szCs w:val="20"/>
        </w:rPr>
        <w:t>perdida</w:t>
      </w:r>
      <w:proofErr w:type="spellEnd"/>
      <w:r>
        <w:rPr>
          <w:rFonts w:ascii="Arial" w:hAnsi="Arial" w:cs="Arial"/>
          <w:sz w:val="20"/>
          <w:szCs w:val="20"/>
        </w:rPr>
        <w:t xml:space="preserve"> </w:t>
      </w:r>
      <w:r w:rsidR="00D73C1C">
        <w:rPr>
          <w:rFonts w:ascii="Arial" w:hAnsi="Arial" w:cs="Arial"/>
          <w:sz w:val="20"/>
          <w:szCs w:val="20"/>
        </w:rPr>
        <w:t>d</w:t>
      </w:r>
      <w:r>
        <w:rPr>
          <w:rFonts w:ascii="Arial" w:hAnsi="Arial" w:cs="Arial"/>
          <w:sz w:val="20"/>
          <w:szCs w:val="20"/>
        </w:rPr>
        <w:t>el aparato. E</w:t>
      </w:r>
      <w:r w:rsidR="00EB1230">
        <w:rPr>
          <w:rFonts w:ascii="Arial" w:hAnsi="Arial" w:cs="Arial"/>
          <w:sz w:val="20"/>
          <w:szCs w:val="20"/>
        </w:rPr>
        <w:t>l</w:t>
      </w:r>
      <w:r>
        <w:rPr>
          <w:rFonts w:ascii="Arial" w:hAnsi="Arial" w:cs="Arial"/>
          <w:sz w:val="20"/>
          <w:szCs w:val="20"/>
        </w:rPr>
        <w:t xml:space="preserve"> moderador deberá llevar el control de intervenciones en las sesiones. </w:t>
      </w:r>
    </w:p>
    <w:p w14:paraId="3DB0FC9A" w14:textId="409D6C97" w:rsidR="00EB1230" w:rsidRDefault="00EB1230" w:rsidP="00217927">
      <w:pPr>
        <w:spacing w:after="0"/>
        <w:jc w:val="both"/>
        <w:rPr>
          <w:rFonts w:ascii="Arial" w:hAnsi="Arial" w:cs="Arial"/>
          <w:sz w:val="20"/>
          <w:szCs w:val="20"/>
        </w:rPr>
      </w:pPr>
      <w:r w:rsidRPr="00EB1230">
        <w:rPr>
          <w:rFonts w:ascii="Arial" w:hAnsi="Arial" w:cs="Arial"/>
          <w:b/>
          <w:bCs/>
          <w:sz w:val="20"/>
          <w:szCs w:val="20"/>
        </w:rPr>
        <w:t>Lic. Francisco Ortiz:</w:t>
      </w:r>
      <w:r>
        <w:rPr>
          <w:rFonts w:ascii="Arial" w:hAnsi="Arial" w:cs="Arial"/>
          <w:sz w:val="20"/>
          <w:szCs w:val="20"/>
        </w:rPr>
        <w:t xml:space="preserve"> También podría considerarse como representantes hacer la tarea de reuniones previas con los miembros del sector, para contarles brevemente que es lo que el comité de propuestas ha estado realizando, para que lleguen con conocimiento previa a la sesión del dialogo de país. </w:t>
      </w:r>
    </w:p>
    <w:p w14:paraId="06CC3DF5" w14:textId="0B99E058" w:rsidR="00B84A8C" w:rsidRDefault="00EB1230" w:rsidP="008342ED">
      <w:pPr>
        <w:spacing w:after="0"/>
        <w:jc w:val="both"/>
        <w:rPr>
          <w:rFonts w:ascii="Arial" w:hAnsi="Arial" w:cs="Arial"/>
          <w:sz w:val="20"/>
          <w:szCs w:val="20"/>
        </w:rPr>
      </w:pPr>
      <w:r w:rsidRPr="00EB1230">
        <w:rPr>
          <w:rFonts w:ascii="Arial" w:hAnsi="Arial" w:cs="Arial"/>
          <w:b/>
          <w:bCs/>
          <w:sz w:val="20"/>
          <w:szCs w:val="20"/>
        </w:rPr>
        <w:t>Lcda. Marta Alicia de Magaña:</w:t>
      </w:r>
      <w:r>
        <w:rPr>
          <w:rFonts w:ascii="Arial" w:hAnsi="Arial" w:cs="Arial"/>
          <w:sz w:val="20"/>
          <w:szCs w:val="20"/>
        </w:rPr>
        <w:t xml:space="preserve"> Definitivamente quedara como parte de la metodología para la realización de los diálogos y como parte de la construcción de la propuesta. </w:t>
      </w:r>
    </w:p>
    <w:p w14:paraId="06D6DB5D" w14:textId="35B5D391" w:rsidR="00EB1230" w:rsidRDefault="00EB1230" w:rsidP="008342ED">
      <w:pPr>
        <w:spacing w:after="0"/>
        <w:jc w:val="both"/>
        <w:rPr>
          <w:rFonts w:ascii="Arial" w:hAnsi="Arial" w:cs="Arial"/>
          <w:sz w:val="20"/>
          <w:szCs w:val="20"/>
        </w:rPr>
      </w:pPr>
      <w:r w:rsidRPr="00EB1230">
        <w:rPr>
          <w:rFonts w:ascii="Arial" w:hAnsi="Arial" w:cs="Arial"/>
          <w:b/>
          <w:bCs/>
          <w:sz w:val="20"/>
          <w:szCs w:val="20"/>
        </w:rPr>
        <w:t>Sra. Irma Hernández:</w:t>
      </w:r>
      <w:r>
        <w:rPr>
          <w:rFonts w:ascii="Arial" w:hAnsi="Arial" w:cs="Arial"/>
          <w:sz w:val="20"/>
          <w:szCs w:val="20"/>
        </w:rPr>
        <w:t xml:space="preserve"> La propuesta de realizar las reuniones previas al diálogo me parece muy bien, tenemos toda la voluntad de apoyar y hacer las gestiones necesarias. </w:t>
      </w:r>
    </w:p>
    <w:p w14:paraId="1B823AC5" w14:textId="0D80A05A" w:rsidR="008342ED" w:rsidRDefault="008342ED" w:rsidP="008342ED">
      <w:pPr>
        <w:spacing w:after="0"/>
        <w:jc w:val="both"/>
        <w:rPr>
          <w:rFonts w:ascii="Arial" w:hAnsi="Arial" w:cs="Arial"/>
          <w:sz w:val="20"/>
          <w:szCs w:val="20"/>
        </w:rPr>
      </w:pPr>
      <w:r w:rsidRPr="008342ED">
        <w:rPr>
          <w:rFonts w:ascii="Arial" w:hAnsi="Arial" w:cs="Arial"/>
          <w:b/>
          <w:bCs/>
          <w:sz w:val="20"/>
          <w:szCs w:val="20"/>
        </w:rPr>
        <w:t>Sr. William Hernández:</w:t>
      </w:r>
      <w:r w:rsidRPr="008342ED">
        <w:rPr>
          <w:rFonts w:ascii="Arial" w:hAnsi="Arial" w:cs="Arial"/>
          <w:sz w:val="20"/>
          <w:szCs w:val="20"/>
        </w:rPr>
        <w:t xml:space="preserve"> Pongo a disposición la</w:t>
      </w:r>
      <w:r>
        <w:rPr>
          <w:rFonts w:ascii="Arial" w:hAnsi="Arial" w:cs="Arial"/>
          <w:sz w:val="20"/>
          <w:szCs w:val="20"/>
        </w:rPr>
        <w:t xml:space="preserve"> plataforma MONKEY para realizar encuestas o investigaciones que el MCP necesite.</w:t>
      </w:r>
    </w:p>
    <w:p w14:paraId="7CDE72D1" w14:textId="216251BE" w:rsidR="008342ED" w:rsidRPr="008342ED" w:rsidRDefault="008342ED" w:rsidP="008342ED">
      <w:pPr>
        <w:spacing w:after="0"/>
        <w:jc w:val="both"/>
        <w:rPr>
          <w:rFonts w:ascii="Arial" w:hAnsi="Arial" w:cs="Arial"/>
          <w:sz w:val="20"/>
          <w:szCs w:val="20"/>
        </w:rPr>
      </w:pPr>
      <w:r w:rsidRPr="008342ED">
        <w:rPr>
          <w:rFonts w:ascii="Arial" w:hAnsi="Arial" w:cs="Arial"/>
          <w:b/>
          <w:bCs/>
          <w:sz w:val="20"/>
          <w:szCs w:val="20"/>
        </w:rPr>
        <w:t>Dra. Celina de Miranda:</w:t>
      </w:r>
      <w:r>
        <w:rPr>
          <w:rFonts w:ascii="Arial" w:hAnsi="Arial" w:cs="Arial"/>
          <w:sz w:val="20"/>
          <w:szCs w:val="20"/>
        </w:rPr>
        <w:t xml:space="preserve"> Debe considerarse si se utiliza este tipo de plataforma, ya que las personas siempre esperan recibir algo cuando llenan una encuesta. </w:t>
      </w:r>
    </w:p>
    <w:p w14:paraId="6949DFF7" w14:textId="4F7BCAC9" w:rsidR="008342ED" w:rsidRDefault="008342ED" w:rsidP="008342ED">
      <w:pPr>
        <w:spacing w:after="0" w:line="240" w:lineRule="auto"/>
        <w:jc w:val="both"/>
        <w:rPr>
          <w:rFonts w:ascii="Arial" w:hAnsi="Arial" w:cs="Arial"/>
          <w:sz w:val="20"/>
          <w:szCs w:val="20"/>
        </w:rPr>
      </w:pPr>
      <w:r w:rsidRPr="00EB1230">
        <w:rPr>
          <w:rFonts w:ascii="Arial" w:hAnsi="Arial" w:cs="Arial"/>
          <w:b/>
          <w:bCs/>
          <w:sz w:val="20"/>
          <w:szCs w:val="20"/>
        </w:rPr>
        <w:t>Sra. Irma Hernández:</w:t>
      </w:r>
      <w:r>
        <w:rPr>
          <w:rFonts w:ascii="Arial" w:hAnsi="Arial" w:cs="Arial"/>
          <w:sz w:val="20"/>
          <w:szCs w:val="20"/>
        </w:rPr>
        <w:t xml:space="preserve"> Debe analizarse bien el mensaje de la encuesta, de manera que el usuario sepa cual es el fin de los datos recolectados.  </w:t>
      </w:r>
    </w:p>
    <w:p w14:paraId="3E33D74A" w14:textId="77777777" w:rsidR="008342ED" w:rsidRPr="008342ED" w:rsidRDefault="008342ED" w:rsidP="00827243">
      <w:pPr>
        <w:spacing w:after="0" w:line="240" w:lineRule="auto"/>
        <w:rPr>
          <w:rFonts w:ascii="Arial" w:hAnsi="Arial" w:cs="Arial"/>
          <w:sz w:val="20"/>
          <w:szCs w:val="20"/>
        </w:rPr>
      </w:pPr>
    </w:p>
    <w:p w14:paraId="0427F939" w14:textId="1FB12DB1" w:rsidR="00827243" w:rsidRPr="00EB1230" w:rsidRDefault="00620CA5" w:rsidP="00827243">
      <w:pPr>
        <w:spacing w:after="0" w:line="240" w:lineRule="auto"/>
        <w:rPr>
          <w:rFonts w:ascii="Arial" w:hAnsi="Arial" w:cs="Arial"/>
          <w:b/>
          <w:bCs/>
          <w:sz w:val="20"/>
          <w:szCs w:val="20"/>
          <w:lang w:val="es-ES"/>
        </w:rPr>
      </w:pPr>
      <w:r w:rsidRPr="00EB1230">
        <w:rPr>
          <w:rFonts w:ascii="Arial" w:hAnsi="Arial" w:cs="Arial"/>
          <w:b/>
          <w:bCs/>
          <w:sz w:val="20"/>
          <w:szCs w:val="20"/>
          <w:lang w:val="es-MX"/>
        </w:rPr>
        <w:t xml:space="preserve">Punto </w:t>
      </w:r>
      <w:r w:rsidR="0053056C" w:rsidRPr="00EB1230">
        <w:rPr>
          <w:rFonts w:ascii="Arial" w:hAnsi="Arial" w:cs="Arial"/>
          <w:b/>
          <w:bCs/>
          <w:sz w:val="20"/>
          <w:szCs w:val="20"/>
          <w:lang w:val="es-MX"/>
        </w:rPr>
        <w:t>3</w:t>
      </w:r>
      <w:r w:rsidRPr="00EB1230">
        <w:rPr>
          <w:rFonts w:ascii="Arial" w:hAnsi="Arial" w:cs="Arial"/>
          <w:b/>
          <w:bCs/>
          <w:sz w:val="20"/>
          <w:szCs w:val="20"/>
          <w:lang w:val="es-MX"/>
        </w:rPr>
        <w:t xml:space="preserve">: </w:t>
      </w:r>
      <w:r w:rsidR="00827243" w:rsidRPr="00EB1230">
        <w:rPr>
          <w:rFonts w:ascii="Arial" w:hAnsi="Arial" w:cs="Arial"/>
          <w:b/>
          <w:bCs/>
          <w:sz w:val="20"/>
          <w:szCs w:val="20"/>
          <w:lang w:val="es-ES"/>
        </w:rPr>
        <w:t>Próximos pasos para la elaboración de la solicitud de Fondos del periodo 2022-2024</w:t>
      </w:r>
    </w:p>
    <w:p w14:paraId="227B3CFD" w14:textId="43CF81B8" w:rsidR="00827243" w:rsidRDefault="00827243" w:rsidP="00566975">
      <w:pPr>
        <w:jc w:val="both"/>
        <w:rPr>
          <w:rFonts w:ascii="Arial" w:hAnsi="Arial" w:cs="Arial"/>
          <w:b/>
          <w:bCs/>
          <w:sz w:val="20"/>
          <w:szCs w:val="20"/>
          <w:lang w:val="es-ES"/>
        </w:rPr>
      </w:pPr>
    </w:p>
    <w:p w14:paraId="07838F80" w14:textId="691F6B96" w:rsidR="00EB1230" w:rsidRDefault="00EB1230" w:rsidP="00EB1230">
      <w:pPr>
        <w:pStyle w:val="Prrafodelista"/>
        <w:numPr>
          <w:ilvl w:val="0"/>
          <w:numId w:val="27"/>
        </w:numPr>
        <w:jc w:val="both"/>
        <w:rPr>
          <w:rFonts w:ascii="Arial" w:hAnsi="Arial" w:cs="Arial"/>
          <w:sz w:val="20"/>
          <w:szCs w:val="20"/>
          <w:lang w:val="es-ES"/>
        </w:rPr>
      </w:pPr>
      <w:r>
        <w:rPr>
          <w:rFonts w:ascii="Arial" w:hAnsi="Arial" w:cs="Arial"/>
          <w:sz w:val="20"/>
          <w:szCs w:val="20"/>
          <w:lang w:val="es-ES"/>
        </w:rPr>
        <w:t>Identificar a las personas a convocar de cada sector, para determinar las necesidades de conectividad de cada una de las personas.</w:t>
      </w:r>
    </w:p>
    <w:p w14:paraId="2C01823F" w14:textId="26C9DAFD" w:rsidR="00EB1230" w:rsidRDefault="00EB1230" w:rsidP="00EB1230">
      <w:pPr>
        <w:pStyle w:val="Prrafodelista"/>
        <w:numPr>
          <w:ilvl w:val="0"/>
          <w:numId w:val="27"/>
        </w:numPr>
        <w:jc w:val="both"/>
        <w:rPr>
          <w:rFonts w:ascii="Arial" w:hAnsi="Arial" w:cs="Arial"/>
          <w:sz w:val="20"/>
          <w:szCs w:val="20"/>
          <w:lang w:val="es-ES"/>
        </w:rPr>
      </w:pPr>
      <w:r>
        <w:rPr>
          <w:rFonts w:ascii="Arial" w:hAnsi="Arial" w:cs="Arial"/>
          <w:sz w:val="20"/>
          <w:szCs w:val="20"/>
          <w:lang w:val="es-ES"/>
        </w:rPr>
        <w:t>El comité coordinador deberá programar l</w:t>
      </w:r>
      <w:r w:rsidRPr="00EB1230">
        <w:rPr>
          <w:rFonts w:ascii="Arial" w:hAnsi="Arial" w:cs="Arial"/>
          <w:sz w:val="20"/>
          <w:szCs w:val="20"/>
          <w:lang w:val="es-ES"/>
        </w:rPr>
        <w:t xml:space="preserve">as fechas </w:t>
      </w:r>
      <w:r>
        <w:rPr>
          <w:rFonts w:ascii="Arial" w:hAnsi="Arial" w:cs="Arial"/>
          <w:sz w:val="20"/>
          <w:szCs w:val="20"/>
          <w:lang w:val="es-ES"/>
        </w:rPr>
        <w:t xml:space="preserve">para </w:t>
      </w:r>
      <w:r w:rsidR="00D73C1C">
        <w:rPr>
          <w:rFonts w:ascii="Arial" w:hAnsi="Arial" w:cs="Arial"/>
          <w:sz w:val="20"/>
          <w:szCs w:val="20"/>
          <w:lang w:val="es-ES"/>
        </w:rPr>
        <w:t>los</w:t>
      </w:r>
      <w:r w:rsidRPr="00EB1230">
        <w:rPr>
          <w:rFonts w:ascii="Arial" w:hAnsi="Arial" w:cs="Arial"/>
          <w:sz w:val="20"/>
          <w:szCs w:val="20"/>
          <w:lang w:val="es-ES"/>
        </w:rPr>
        <w:t xml:space="preserve"> di</w:t>
      </w:r>
      <w:r>
        <w:rPr>
          <w:rFonts w:ascii="Arial" w:hAnsi="Arial" w:cs="Arial"/>
          <w:sz w:val="20"/>
          <w:szCs w:val="20"/>
          <w:lang w:val="es-ES"/>
        </w:rPr>
        <w:t>á</w:t>
      </w:r>
      <w:r w:rsidRPr="00EB1230">
        <w:rPr>
          <w:rFonts w:ascii="Arial" w:hAnsi="Arial" w:cs="Arial"/>
          <w:sz w:val="20"/>
          <w:szCs w:val="20"/>
          <w:lang w:val="es-ES"/>
        </w:rPr>
        <w:t>logo</w:t>
      </w:r>
      <w:r w:rsidR="00D73C1C">
        <w:rPr>
          <w:rFonts w:ascii="Arial" w:hAnsi="Arial" w:cs="Arial"/>
          <w:sz w:val="20"/>
          <w:szCs w:val="20"/>
          <w:lang w:val="es-ES"/>
        </w:rPr>
        <w:t xml:space="preserve">s </w:t>
      </w:r>
      <w:r w:rsidRPr="00EB1230">
        <w:rPr>
          <w:rFonts w:ascii="Arial" w:hAnsi="Arial" w:cs="Arial"/>
          <w:sz w:val="20"/>
          <w:szCs w:val="20"/>
          <w:lang w:val="es-ES"/>
        </w:rPr>
        <w:t xml:space="preserve">de país </w:t>
      </w:r>
      <w:r>
        <w:rPr>
          <w:rFonts w:ascii="Arial" w:hAnsi="Arial" w:cs="Arial"/>
          <w:sz w:val="20"/>
          <w:szCs w:val="20"/>
          <w:lang w:val="es-ES"/>
        </w:rPr>
        <w:t>por sector</w:t>
      </w:r>
      <w:r w:rsidRPr="00EB1230">
        <w:rPr>
          <w:rFonts w:ascii="Arial" w:hAnsi="Arial" w:cs="Arial"/>
          <w:sz w:val="20"/>
          <w:szCs w:val="20"/>
          <w:lang w:val="es-ES"/>
        </w:rPr>
        <w:t>,</w:t>
      </w:r>
      <w:r>
        <w:rPr>
          <w:rFonts w:ascii="Arial" w:hAnsi="Arial" w:cs="Arial"/>
          <w:sz w:val="20"/>
          <w:szCs w:val="20"/>
          <w:lang w:val="es-ES"/>
        </w:rPr>
        <w:t xml:space="preserve"> se notificará a este comité técnico en la próxima reunión según lo programado. </w:t>
      </w:r>
    </w:p>
    <w:p w14:paraId="42E7F3E4" w14:textId="338729E4" w:rsidR="008342ED" w:rsidRDefault="00EB1230" w:rsidP="00566975">
      <w:pPr>
        <w:pStyle w:val="Prrafodelista"/>
        <w:numPr>
          <w:ilvl w:val="0"/>
          <w:numId w:val="27"/>
        </w:numPr>
        <w:jc w:val="both"/>
        <w:rPr>
          <w:rFonts w:ascii="Arial" w:hAnsi="Arial" w:cs="Arial"/>
          <w:sz w:val="20"/>
          <w:szCs w:val="20"/>
          <w:lang w:val="es-ES"/>
        </w:rPr>
      </w:pPr>
      <w:r>
        <w:rPr>
          <w:rFonts w:ascii="Arial" w:hAnsi="Arial" w:cs="Arial"/>
          <w:sz w:val="20"/>
          <w:szCs w:val="20"/>
          <w:lang w:val="es-ES"/>
        </w:rPr>
        <w:t>Verificar los temas a compartir en dichas reuniones</w:t>
      </w:r>
      <w:r w:rsidR="008342ED">
        <w:rPr>
          <w:rFonts w:ascii="Arial" w:hAnsi="Arial" w:cs="Arial"/>
          <w:sz w:val="20"/>
          <w:szCs w:val="20"/>
          <w:lang w:val="es-ES"/>
        </w:rPr>
        <w:t>, por ejemplo: Elección de RP,</w:t>
      </w:r>
      <w:r w:rsidR="00D73C1C">
        <w:rPr>
          <w:rFonts w:ascii="Arial" w:hAnsi="Arial" w:cs="Arial"/>
          <w:sz w:val="20"/>
          <w:szCs w:val="20"/>
          <w:lang w:val="es-ES"/>
        </w:rPr>
        <w:t xml:space="preserve"> asignación de fondos, etc</w:t>
      </w:r>
      <w:r w:rsidR="008342ED">
        <w:rPr>
          <w:rFonts w:ascii="Arial" w:hAnsi="Arial" w:cs="Arial"/>
          <w:sz w:val="20"/>
          <w:szCs w:val="20"/>
          <w:lang w:val="es-ES"/>
        </w:rPr>
        <w:t xml:space="preserve">. </w:t>
      </w:r>
    </w:p>
    <w:p w14:paraId="7056AFD6" w14:textId="77777777" w:rsidR="008342ED" w:rsidRPr="008342ED" w:rsidRDefault="008342ED" w:rsidP="008342ED">
      <w:pPr>
        <w:pStyle w:val="Prrafodelista"/>
        <w:jc w:val="both"/>
        <w:rPr>
          <w:rFonts w:ascii="Arial" w:hAnsi="Arial" w:cs="Arial"/>
          <w:sz w:val="20"/>
          <w:szCs w:val="20"/>
          <w:lang w:val="es-ES"/>
        </w:rPr>
      </w:pPr>
    </w:p>
    <w:p w14:paraId="76AB0D0D" w14:textId="33FB1882" w:rsidR="00930342" w:rsidRPr="00B41F19" w:rsidRDefault="00827243" w:rsidP="00566975">
      <w:pPr>
        <w:jc w:val="both"/>
        <w:rPr>
          <w:rFonts w:ascii="Arial" w:hAnsi="Arial" w:cs="Arial"/>
          <w:b/>
          <w:bCs/>
          <w:sz w:val="20"/>
          <w:szCs w:val="20"/>
          <w:lang w:val="es-MX"/>
        </w:rPr>
      </w:pPr>
      <w:r>
        <w:rPr>
          <w:rFonts w:ascii="Arial" w:hAnsi="Arial" w:cs="Arial"/>
          <w:b/>
          <w:bCs/>
          <w:sz w:val="20"/>
          <w:szCs w:val="20"/>
          <w:lang w:val="es-MX"/>
        </w:rPr>
        <w:t xml:space="preserve">Punto 4: </w:t>
      </w:r>
      <w:r w:rsidR="00B54A77">
        <w:rPr>
          <w:rFonts w:ascii="Arial" w:hAnsi="Arial" w:cs="Arial"/>
          <w:b/>
          <w:bCs/>
          <w:sz w:val="20"/>
          <w:szCs w:val="20"/>
          <w:lang w:val="es-MX"/>
        </w:rPr>
        <w:t>Fecha próxima reunión</w:t>
      </w:r>
    </w:p>
    <w:p w14:paraId="2E9352EA" w14:textId="0DD85708" w:rsidR="004C26EE" w:rsidRPr="00B41F19" w:rsidRDefault="00620CA5" w:rsidP="00566975">
      <w:pPr>
        <w:jc w:val="both"/>
        <w:rPr>
          <w:rFonts w:ascii="Arial" w:hAnsi="Arial" w:cs="Arial"/>
          <w:sz w:val="20"/>
          <w:szCs w:val="20"/>
          <w:lang w:val="es-MX"/>
        </w:rPr>
      </w:pPr>
      <w:r w:rsidRPr="00B41F19">
        <w:rPr>
          <w:rFonts w:ascii="Arial" w:hAnsi="Arial" w:cs="Arial"/>
          <w:sz w:val="20"/>
          <w:szCs w:val="20"/>
          <w:lang w:val="es-MX"/>
        </w:rPr>
        <w:t>L</w:t>
      </w:r>
      <w:r w:rsidR="00CC7C96" w:rsidRPr="00B41F19">
        <w:rPr>
          <w:rFonts w:ascii="Arial" w:hAnsi="Arial" w:cs="Arial"/>
          <w:sz w:val="20"/>
          <w:szCs w:val="20"/>
          <w:lang w:val="es-MX"/>
        </w:rPr>
        <w:t>a próxima reunión</w:t>
      </w:r>
      <w:r w:rsidR="00DA05CF" w:rsidRPr="00B41F19">
        <w:rPr>
          <w:rFonts w:ascii="Arial" w:hAnsi="Arial" w:cs="Arial"/>
          <w:sz w:val="20"/>
          <w:szCs w:val="20"/>
          <w:lang w:val="es-MX"/>
        </w:rPr>
        <w:t xml:space="preserve"> </w:t>
      </w:r>
      <w:r w:rsidRPr="00B41F19">
        <w:rPr>
          <w:rFonts w:ascii="Arial" w:hAnsi="Arial" w:cs="Arial"/>
          <w:sz w:val="20"/>
          <w:szCs w:val="20"/>
          <w:lang w:val="es-MX"/>
        </w:rPr>
        <w:t xml:space="preserve">se realizará </w:t>
      </w:r>
      <w:r w:rsidR="00723102" w:rsidRPr="00B41F19">
        <w:rPr>
          <w:rFonts w:ascii="Arial" w:hAnsi="Arial" w:cs="Arial"/>
          <w:sz w:val="20"/>
          <w:szCs w:val="20"/>
          <w:lang w:val="es-MX"/>
        </w:rPr>
        <w:t>de acuerdo con el</w:t>
      </w:r>
      <w:r w:rsidRPr="00B41F19">
        <w:rPr>
          <w:rFonts w:ascii="Arial" w:hAnsi="Arial" w:cs="Arial"/>
          <w:sz w:val="20"/>
          <w:szCs w:val="20"/>
          <w:lang w:val="es-MX"/>
        </w:rPr>
        <w:t xml:space="preserve"> plan de trabajo, por lo que </w:t>
      </w:r>
      <w:r w:rsidR="00CC7C96" w:rsidRPr="00B41F19">
        <w:rPr>
          <w:rFonts w:ascii="Arial" w:hAnsi="Arial" w:cs="Arial"/>
          <w:sz w:val="20"/>
          <w:szCs w:val="20"/>
          <w:lang w:val="es-MX"/>
        </w:rPr>
        <w:t xml:space="preserve">serán enviados datos logísticos </w:t>
      </w:r>
      <w:r w:rsidR="001D4FAF" w:rsidRPr="00B41F19">
        <w:rPr>
          <w:rFonts w:ascii="Arial" w:hAnsi="Arial" w:cs="Arial"/>
          <w:sz w:val="20"/>
          <w:szCs w:val="20"/>
          <w:lang w:val="es-MX"/>
        </w:rPr>
        <w:t>vía correo</w:t>
      </w:r>
      <w:r w:rsidR="00CC7C96" w:rsidRPr="00B41F19">
        <w:rPr>
          <w:rFonts w:ascii="Arial" w:hAnsi="Arial" w:cs="Arial"/>
          <w:sz w:val="20"/>
          <w:szCs w:val="20"/>
          <w:lang w:val="es-MX"/>
        </w:rPr>
        <w:t xml:space="preserve"> electrónico a través de </w:t>
      </w:r>
      <w:r w:rsidR="003365E3" w:rsidRPr="00B41F19">
        <w:rPr>
          <w:rFonts w:ascii="Arial" w:hAnsi="Arial" w:cs="Arial"/>
          <w:sz w:val="20"/>
          <w:szCs w:val="20"/>
          <w:lang w:val="es-MX"/>
        </w:rPr>
        <w:t>la Directora</w:t>
      </w:r>
      <w:r w:rsidR="00CC7C96" w:rsidRPr="00B41F19">
        <w:rPr>
          <w:rFonts w:ascii="Arial" w:hAnsi="Arial" w:cs="Arial"/>
          <w:sz w:val="20"/>
          <w:szCs w:val="20"/>
          <w:lang w:val="es-MX"/>
        </w:rPr>
        <w:t xml:space="preserve"> Ejecutiva</w:t>
      </w:r>
      <w:r w:rsidR="00353AFC" w:rsidRPr="00B41F19">
        <w:rPr>
          <w:rFonts w:ascii="Arial" w:hAnsi="Arial" w:cs="Arial"/>
          <w:sz w:val="20"/>
          <w:szCs w:val="20"/>
          <w:lang w:val="es-MX"/>
        </w:rPr>
        <w:t xml:space="preserve"> del MCP-ES.</w:t>
      </w:r>
    </w:p>
    <w:p w14:paraId="2CF7E00A" w14:textId="5FC58479" w:rsidR="00620CA5" w:rsidRPr="00B41F19" w:rsidRDefault="00620CA5" w:rsidP="00566975">
      <w:pPr>
        <w:jc w:val="both"/>
        <w:rPr>
          <w:rFonts w:ascii="Arial" w:hAnsi="Arial" w:cs="Arial"/>
          <w:sz w:val="20"/>
          <w:szCs w:val="20"/>
          <w:lang w:val="es-MX"/>
        </w:rPr>
      </w:pPr>
    </w:p>
    <w:p w14:paraId="7A8E574C" w14:textId="2417A238" w:rsidR="00930342" w:rsidRPr="00B41F19" w:rsidRDefault="00930342" w:rsidP="00566975">
      <w:pPr>
        <w:pStyle w:val="Prrafodelista"/>
        <w:numPr>
          <w:ilvl w:val="0"/>
          <w:numId w:val="1"/>
        </w:numPr>
        <w:jc w:val="both"/>
        <w:rPr>
          <w:rFonts w:ascii="Arial" w:hAnsi="Arial" w:cs="Arial"/>
          <w:b/>
          <w:bCs/>
          <w:sz w:val="20"/>
          <w:szCs w:val="20"/>
          <w:lang w:val="es-MX"/>
        </w:rPr>
      </w:pPr>
      <w:r w:rsidRPr="00B41F19">
        <w:rPr>
          <w:rFonts w:ascii="Arial" w:hAnsi="Arial" w:cs="Arial"/>
          <w:b/>
          <w:bCs/>
          <w:sz w:val="20"/>
          <w:szCs w:val="20"/>
          <w:lang w:val="es-MX"/>
        </w:rPr>
        <w:t>Firma</w:t>
      </w:r>
    </w:p>
    <w:p w14:paraId="77E218F9" w14:textId="77777777" w:rsidR="004C26EE" w:rsidRPr="00B41F19" w:rsidRDefault="004C26EE" w:rsidP="00566975">
      <w:pPr>
        <w:spacing w:after="0"/>
        <w:jc w:val="both"/>
        <w:rPr>
          <w:rFonts w:ascii="Arial" w:hAnsi="Arial" w:cs="Arial"/>
          <w:sz w:val="20"/>
          <w:szCs w:val="20"/>
          <w:lang w:val="es-MX"/>
        </w:rPr>
      </w:pPr>
    </w:p>
    <w:p w14:paraId="650EF53B" w14:textId="77777777" w:rsidR="004C26EE" w:rsidRPr="00B41F19" w:rsidRDefault="004C26EE" w:rsidP="00566975">
      <w:pPr>
        <w:spacing w:after="0"/>
        <w:jc w:val="both"/>
        <w:rPr>
          <w:rFonts w:ascii="Arial" w:hAnsi="Arial" w:cs="Arial"/>
          <w:sz w:val="20"/>
          <w:szCs w:val="20"/>
          <w:lang w:val="es-MX"/>
        </w:rPr>
      </w:pPr>
    </w:p>
    <w:p w14:paraId="5B92B9EF" w14:textId="77777777" w:rsidR="004C26EE" w:rsidRPr="00B41F19" w:rsidRDefault="004C26EE" w:rsidP="00566975">
      <w:pPr>
        <w:spacing w:after="0"/>
        <w:jc w:val="both"/>
        <w:rPr>
          <w:rFonts w:ascii="Arial" w:hAnsi="Arial" w:cs="Arial"/>
          <w:sz w:val="20"/>
          <w:szCs w:val="20"/>
          <w:lang w:val="es-MX"/>
        </w:rPr>
      </w:pPr>
    </w:p>
    <w:p w14:paraId="5B5AD171" w14:textId="09E2C455" w:rsidR="001E3948" w:rsidRPr="00B41F19" w:rsidRDefault="001E3948" w:rsidP="00566975">
      <w:pPr>
        <w:spacing w:after="0"/>
        <w:jc w:val="both"/>
        <w:rPr>
          <w:rFonts w:ascii="Arial" w:hAnsi="Arial" w:cs="Arial"/>
          <w:sz w:val="20"/>
          <w:szCs w:val="20"/>
          <w:lang w:val="es-MX"/>
        </w:rPr>
      </w:pPr>
      <w:r w:rsidRPr="00B41F19">
        <w:rPr>
          <w:rFonts w:ascii="Arial" w:hAnsi="Arial" w:cs="Arial"/>
          <w:sz w:val="20"/>
          <w:szCs w:val="20"/>
          <w:lang w:val="es-MX"/>
        </w:rPr>
        <w:t>_______________________</w:t>
      </w:r>
    </w:p>
    <w:p w14:paraId="231805F3" w14:textId="7FFBB26C" w:rsidR="00F612B8" w:rsidRPr="00B41F19" w:rsidRDefault="008342ED" w:rsidP="00566975">
      <w:pPr>
        <w:spacing w:after="0"/>
        <w:jc w:val="both"/>
        <w:rPr>
          <w:rFonts w:ascii="Arial" w:hAnsi="Arial" w:cs="Arial"/>
          <w:sz w:val="20"/>
          <w:szCs w:val="20"/>
          <w:lang w:val="es-MX"/>
        </w:rPr>
      </w:pPr>
      <w:r>
        <w:rPr>
          <w:rFonts w:ascii="Arial" w:hAnsi="Arial" w:cs="Arial"/>
          <w:sz w:val="20"/>
          <w:szCs w:val="20"/>
          <w:lang w:val="es-MX"/>
        </w:rPr>
        <w:t>Dra. Celina de Miranda</w:t>
      </w:r>
    </w:p>
    <w:p w14:paraId="54B1E2D6" w14:textId="75FF6886" w:rsidR="0026521B" w:rsidRPr="00B41F19" w:rsidRDefault="008342ED" w:rsidP="00566975">
      <w:pPr>
        <w:spacing w:after="0"/>
        <w:jc w:val="both"/>
        <w:rPr>
          <w:rFonts w:ascii="Arial" w:hAnsi="Arial" w:cs="Arial"/>
          <w:sz w:val="20"/>
          <w:szCs w:val="20"/>
          <w:lang w:val="es-MX"/>
        </w:rPr>
      </w:pPr>
      <w:r>
        <w:rPr>
          <w:rFonts w:ascii="Arial" w:hAnsi="Arial" w:cs="Arial"/>
          <w:sz w:val="20"/>
          <w:szCs w:val="20"/>
          <w:lang w:val="es-MX"/>
        </w:rPr>
        <w:t>Coordinadora Comité de Propuestas VIH</w:t>
      </w:r>
    </w:p>
    <w:sectPr w:rsidR="0026521B" w:rsidRPr="00B41F19" w:rsidSect="00CA6AD8">
      <w:headerReference w:type="default" r:id="rId9"/>
      <w:footerReference w:type="default" r:id="rId10"/>
      <w:pgSz w:w="12240" w:h="15840"/>
      <w:pgMar w:top="1418" w:right="1325" w:bottom="1276" w:left="1418" w:header="70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D999" w14:textId="77777777" w:rsidR="00675671" w:rsidRDefault="00675671" w:rsidP="00930342">
      <w:pPr>
        <w:spacing w:after="0" w:line="240" w:lineRule="auto"/>
      </w:pPr>
      <w:r>
        <w:separator/>
      </w:r>
    </w:p>
  </w:endnote>
  <w:endnote w:type="continuationSeparator" w:id="0">
    <w:p w14:paraId="66B219A7" w14:textId="77777777" w:rsidR="00675671" w:rsidRDefault="00675671"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6146D16A" w:rsidR="002D1A60" w:rsidRPr="00930342" w:rsidRDefault="002D1A60" w:rsidP="008342ED">
    <w:pPr>
      <w:pStyle w:val="Piedepgina"/>
      <w:tabs>
        <w:tab w:val="clear" w:pos="8838"/>
        <w:tab w:val="right" w:pos="9497"/>
      </w:tabs>
      <w:rPr>
        <w:i/>
        <w:iCs/>
        <w:sz w:val="16"/>
        <w:szCs w:val="16"/>
        <w:lang w:val="es-MX"/>
      </w:rPr>
    </w:pPr>
    <w:r w:rsidRPr="00930342">
      <w:rPr>
        <w:i/>
        <w:iCs/>
        <w:sz w:val="16"/>
        <w:szCs w:val="16"/>
        <w:lang w:val="es-MX"/>
      </w:rPr>
      <w:t xml:space="preserve">Minuta Comité </w:t>
    </w:r>
    <w:r w:rsidR="000F0872">
      <w:rPr>
        <w:i/>
        <w:iCs/>
        <w:sz w:val="16"/>
        <w:szCs w:val="16"/>
        <w:lang w:val="es-MX"/>
      </w:rPr>
      <w:t>Propuestas</w:t>
    </w:r>
    <w:r w:rsidR="008342ED">
      <w:rPr>
        <w:i/>
        <w:iCs/>
        <w:sz w:val="16"/>
        <w:szCs w:val="16"/>
        <w:lang w:val="es-MX"/>
      </w:rPr>
      <w:tab/>
    </w:r>
    <w:r>
      <w:rPr>
        <w:i/>
        <w:iCs/>
        <w:sz w:val="16"/>
        <w:szCs w:val="16"/>
        <w:lang w:val="es-MX"/>
      </w:rPr>
      <w:tab/>
      <w:t>C</w:t>
    </w:r>
    <w:r w:rsidR="000F0872">
      <w:rPr>
        <w:i/>
        <w:iCs/>
        <w:sz w:val="16"/>
        <w:szCs w:val="16"/>
        <w:lang w:val="es-MX"/>
      </w:rPr>
      <w:t>P1</w:t>
    </w:r>
    <w:r w:rsidR="00EB1230">
      <w:rPr>
        <w:i/>
        <w:iCs/>
        <w:sz w:val="16"/>
        <w:szCs w:val="16"/>
        <w:lang w:val="es-MX"/>
      </w:rPr>
      <w:t>7</w:t>
    </w:r>
    <w:r w:rsidR="000F0872">
      <w:rPr>
        <w:i/>
        <w:iCs/>
        <w:sz w:val="16"/>
        <w:szCs w:val="16"/>
        <w:lang w:val="es-MX"/>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F928D" w14:textId="77777777" w:rsidR="00675671" w:rsidRDefault="00675671" w:rsidP="00930342">
      <w:pPr>
        <w:spacing w:after="0" w:line="240" w:lineRule="auto"/>
      </w:pPr>
      <w:r>
        <w:separator/>
      </w:r>
    </w:p>
  </w:footnote>
  <w:footnote w:type="continuationSeparator" w:id="0">
    <w:p w14:paraId="00632B8D" w14:textId="77777777" w:rsidR="00675671" w:rsidRDefault="00675671"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2D1A60" w:rsidRDefault="002D1A60">
    <w:pPr>
      <w:pStyle w:val="Encabezado"/>
    </w:pPr>
    <w:r>
      <w:rPr>
        <w:noProof/>
      </w:rPr>
      <w:drawing>
        <wp:anchor distT="0" distB="0" distL="114300" distR="114300" simplePos="0" relativeHeight="251658240" behindDoc="0" locked="0" layoutInCell="1" allowOverlap="1" wp14:anchorId="5B6FA700" wp14:editId="09D6A887">
          <wp:simplePos x="0" y="0"/>
          <wp:positionH relativeFrom="column">
            <wp:posOffset>635</wp:posOffset>
          </wp:positionH>
          <wp:positionV relativeFrom="paragraph">
            <wp:posOffset>-117461</wp:posOffset>
          </wp:positionV>
          <wp:extent cx="1307465" cy="447675"/>
          <wp:effectExtent l="0" t="0" r="698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D37"/>
    <w:multiLevelType w:val="hybridMultilevel"/>
    <w:tmpl w:val="39480FD2"/>
    <w:lvl w:ilvl="0" w:tplc="F70A0558">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991075"/>
    <w:multiLevelType w:val="hybridMultilevel"/>
    <w:tmpl w:val="42A2B762"/>
    <w:lvl w:ilvl="0" w:tplc="87508E1C">
      <w:numFmt w:val="bullet"/>
      <w:lvlText w:val=""/>
      <w:lvlJc w:val="left"/>
      <w:pPr>
        <w:ind w:left="720" w:hanging="360"/>
      </w:pPr>
      <w:rPr>
        <w:rFonts w:ascii="Symbol" w:eastAsiaTheme="minorHAnsi" w:hAnsi="Symbo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4F479B"/>
    <w:multiLevelType w:val="hybridMultilevel"/>
    <w:tmpl w:val="6F08260A"/>
    <w:lvl w:ilvl="0" w:tplc="7272DEF2">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1CBC1022"/>
    <w:multiLevelType w:val="hybridMultilevel"/>
    <w:tmpl w:val="86969EA0"/>
    <w:lvl w:ilvl="0" w:tplc="4044F44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582203D"/>
    <w:multiLevelType w:val="hybridMultilevel"/>
    <w:tmpl w:val="69C63010"/>
    <w:lvl w:ilvl="0" w:tplc="6736E3BC">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5C7777A"/>
    <w:multiLevelType w:val="hybridMultilevel"/>
    <w:tmpl w:val="3B940394"/>
    <w:lvl w:ilvl="0" w:tplc="1040B6B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850303A"/>
    <w:multiLevelType w:val="hybridMultilevel"/>
    <w:tmpl w:val="30824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3D4038"/>
    <w:multiLevelType w:val="hybridMultilevel"/>
    <w:tmpl w:val="4906C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2BC0D30"/>
    <w:multiLevelType w:val="hybridMultilevel"/>
    <w:tmpl w:val="4374062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BDE7BA2"/>
    <w:multiLevelType w:val="hybridMultilevel"/>
    <w:tmpl w:val="67B0219C"/>
    <w:lvl w:ilvl="0" w:tplc="1EA606FC">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F4337A8"/>
    <w:multiLevelType w:val="hybridMultilevel"/>
    <w:tmpl w:val="30824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9D5C20"/>
    <w:multiLevelType w:val="hybridMultilevel"/>
    <w:tmpl w:val="AB86A728"/>
    <w:lvl w:ilvl="0" w:tplc="2D6271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1F10AC6"/>
    <w:multiLevelType w:val="hybridMultilevel"/>
    <w:tmpl w:val="D4706A26"/>
    <w:lvl w:ilvl="0" w:tplc="1040B6B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2516DBF"/>
    <w:multiLevelType w:val="hybridMultilevel"/>
    <w:tmpl w:val="EC4CB690"/>
    <w:lvl w:ilvl="0" w:tplc="EB90B436">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2B971D8"/>
    <w:multiLevelType w:val="hybridMultilevel"/>
    <w:tmpl w:val="BE1A90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53B2A88"/>
    <w:multiLevelType w:val="hybridMultilevel"/>
    <w:tmpl w:val="906CF214"/>
    <w:lvl w:ilvl="0" w:tplc="908821B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6A43523"/>
    <w:multiLevelType w:val="hybridMultilevel"/>
    <w:tmpl w:val="7722C9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C116C1B"/>
    <w:multiLevelType w:val="hybridMultilevel"/>
    <w:tmpl w:val="DE6C9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DEE65BE"/>
    <w:multiLevelType w:val="hybridMultilevel"/>
    <w:tmpl w:val="D068B4AE"/>
    <w:lvl w:ilvl="0" w:tplc="135E5CBA">
      <w:start w:val="1"/>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443543"/>
    <w:multiLevelType w:val="hybridMultilevel"/>
    <w:tmpl w:val="30824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3B50670"/>
    <w:multiLevelType w:val="hybridMultilevel"/>
    <w:tmpl w:val="A86A9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F2B48FD"/>
    <w:multiLevelType w:val="hybridMultilevel"/>
    <w:tmpl w:val="94061A4E"/>
    <w:lvl w:ilvl="0" w:tplc="4474767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27568D3"/>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FC054A"/>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AD20B8"/>
    <w:multiLevelType w:val="hybridMultilevel"/>
    <w:tmpl w:val="1F9279D2"/>
    <w:lvl w:ilvl="0" w:tplc="D5E43076">
      <w:start w:val="1"/>
      <w:numFmt w:val="decimal"/>
      <w:lvlText w:val="%1."/>
      <w:lvlJc w:val="left"/>
      <w:pPr>
        <w:ind w:left="720" w:hanging="360"/>
      </w:pPr>
      <w:rPr>
        <w:rFonts w:asciiTheme="minorHAnsi" w:eastAsiaTheme="minorHAnsi" w:hAnsiTheme="minorHAnsi" w:cstheme="minorBid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7485671"/>
    <w:multiLevelType w:val="hybridMultilevel"/>
    <w:tmpl w:val="E8DCFE24"/>
    <w:lvl w:ilvl="0" w:tplc="773A631E">
      <w:start w:val="1"/>
      <w:numFmt w:val="bullet"/>
      <w:lvlText w:val="•"/>
      <w:lvlJc w:val="left"/>
      <w:pPr>
        <w:tabs>
          <w:tab w:val="num" w:pos="720"/>
        </w:tabs>
        <w:ind w:left="720" w:hanging="360"/>
      </w:pPr>
      <w:rPr>
        <w:rFonts w:ascii="Times New Roman" w:hAnsi="Times New Roman" w:hint="default"/>
      </w:rPr>
    </w:lvl>
    <w:lvl w:ilvl="1" w:tplc="06FE9084" w:tentative="1">
      <w:start w:val="1"/>
      <w:numFmt w:val="bullet"/>
      <w:lvlText w:val="•"/>
      <w:lvlJc w:val="left"/>
      <w:pPr>
        <w:tabs>
          <w:tab w:val="num" w:pos="1440"/>
        </w:tabs>
        <w:ind w:left="1440" w:hanging="360"/>
      </w:pPr>
      <w:rPr>
        <w:rFonts w:ascii="Times New Roman" w:hAnsi="Times New Roman" w:hint="default"/>
      </w:rPr>
    </w:lvl>
    <w:lvl w:ilvl="2" w:tplc="95F66AF2" w:tentative="1">
      <w:start w:val="1"/>
      <w:numFmt w:val="bullet"/>
      <w:lvlText w:val="•"/>
      <w:lvlJc w:val="left"/>
      <w:pPr>
        <w:tabs>
          <w:tab w:val="num" w:pos="2160"/>
        </w:tabs>
        <w:ind w:left="2160" w:hanging="360"/>
      </w:pPr>
      <w:rPr>
        <w:rFonts w:ascii="Times New Roman" w:hAnsi="Times New Roman" w:hint="default"/>
      </w:rPr>
    </w:lvl>
    <w:lvl w:ilvl="3" w:tplc="31D4F14E" w:tentative="1">
      <w:start w:val="1"/>
      <w:numFmt w:val="bullet"/>
      <w:lvlText w:val="•"/>
      <w:lvlJc w:val="left"/>
      <w:pPr>
        <w:tabs>
          <w:tab w:val="num" w:pos="2880"/>
        </w:tabs>
        <w:ind w:left="2880" w:hanging="360"/>
      </w:pPr>
      <w:rPr>
        <w:rFonts w:ascii="Times New Roman" w:hAnsi="Times New Roman" w:hint="default"/>
      </w:rPr>
    </w:lvl>
    <w:lvl w:ilvl="4" w:tplc="CC14BE6A" w:tentative="1">
      <w:start w:val="1"/>
      <w:numFmt w:val="bullet"/>
      <w:lvlText w:val="•"/>
      <w:lvlJc w:val="left"/>
      <w:pPr>
        <w:tabs>
          <w:tab w:val="num" w:pos="3600"/>
        </w:tabs>
        <w:ind w:left="3600" w:hanging="360"/>
      </w:pPr>
      <w:rPr>
        <w:rFonts w:ascii="Times New Roman" w:hAnsi="Times New Roman" w:hint="default"/>
      </w:rPr>
    </w:lvl>
    <w:lvl w:ilvl="5" w:tplc="6308906A" w:tentative="1">
      <w:start w:val="1"/>
      <w:numFmt w:val="bullet"/>
      <w:lvlText w:val="•"/>
      <w:lvlJc w:val="left"/>
      <w:pPr>
        <w:tabs>
          <w:tab w:val="num" w:pos="4320"/>
        </w:tabs>
        <w:ind w:left="4320" w:hanging="360"/>
      </w:pPr>
      <w:rPr>
        <w:rFonts w:ascii="Times New Roman" w:hAnsi="Times New Roman" w:hint="default"/>
      </w:rPr>
    </w:lvl>
    <w:lvl w:ilvl="6" w:tplc="AC420ED4" w:tentative="1">
      <w:start w:val="1"/>
      <w:numFmt w:val="bullet"/>
      <w:lvlText w:val="•"/>
      <w:lvlJc w:val="left"/>
      <w:pPr>
        <w:tabs>
          <w:tab w:val="num" w:pos="5040"/>
        </w:tabs>
        <w:ind w:left="5040" w:hanging="360"/>
      </w:pPr>
      <w:rPr>
        <w:rFonts w:ascii="Times New Roman" w:hAnsi="Times New Roman" w:hint="default"/>
      </w:rPr>
    </w:lvl>
    <w:lvl w:ilvl="7" w:tplc="547A3184" w:tentative="1">
      <w:start w:val="1"/>
      <w:numFmt w:val="bullet"/>
      <w:lvlText w:val="•"/>
      <w:lvlJc w:val="left"/>
      <w:pPr>
        <w:tabs>
          <w:tab w:val="num" w:pos="5760"/>
        </w:tabs>
        <w:ind w:left="5760" w:hanging="360"/>
      </w:pPr>
      <w:rPr>
        <w:rFonts w:ascii="Times New Roman" w:hAnsi="Times New Roman" w:hint="default"/>
      </w:rPr>
    </w:lvl>
    <w:lvl w:ilvl="8" w:tplc="23084CC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23"/>
  </w:num>
  <w:num w:numId="3">
    <w:abstractNumId w:val="22"/>
  </w:num>
  <w:num w:numId="4">
    <w:abstractNumId w:val="11"/>
  </w:num>
  <w:num w:numId="5">
    <w:abstractNumId w:val="25"/>
  </w:num>
  <w:num w:numId="6">
    <w:abstractNumId w:val="13"/>
  </w:num>
  <w:num w:numId="7">
    <w:abstractNumId w:val="24"/>
  </w:num>
  <w:num w:numId="8">
    <w:abstractNumId w:val="26"/>
  </w:num>
  <w:num w:numId="9">
    <w:abstractNumId w:val="12"/>
  </w:num>
  <w:num w:numId="10">
    <w:abstractNumId w:val="8"/>
  </w:num>
  <w:num w:numId="11">
    <w:abstractNumId w:val="20"/>
  </w:num>
  <w:num w:numId="12">
    <w:abstractNumId w:val="7"/>
  </w:num>
  <w:num w:numId="13">
    <w:abstractNumId w:val="9"/>
  </w:num>
  <w:num w:numId="14">
    <w:abstractNumId w:val="5"/>
  </w:num>
  <w:num w:numId="15">
    <w:abstractNumId w:val="21"/>
  </w:num>
  <w:num w:numId="16">
    <w:abstractNumId w:val="14"/>
  </w:num>
  <w:num w:numId="17">
    <w:abstractNumId w:val="1"/>
  </w:num>
  <w:num w:numId="18">
    <w:abstractNumId w:val="17"/>
  </w:num>
  <w:num w:numId="19">
    <w:abstractNumId w:val="15"/>
  </w:num>
  <w:num w:numId="20">
    <w:abstractNumId w:val="16"/>
  </w:num>
  <w:num w:numId="21">
    <w:abstractNumId w:val="0"/>
  </w:num>
  <w:num w:numId="22">
    <w:abstractNumId w:val="2"/>
  </w:num>
  <w:num w:numId="23">
    <w:abstractNumId w:val="3"/>
  </w:num>
  <w:num w:numId="24">
    <w:abstractNumId w:val="19"/>
  </w:num>
  <w:num w:numId="25">
    <w:abstractNumId w:val="10"/>
  </w:num>
  <w:num w:numId="26">
    <w:abstractNumId w:val="6"/>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02A46"/>
    <w:rsid w:val="00004037"/>
    <w:rsid w:val="000072B6"/>
    <w:rsid w:val="00007873"/>
    <w:rsid w:val="00027A3A"/>
    <w:rsid w:val="00061CF3"/>
    <w:rsid w:val="00062175"/>
    <w:rsid w:val="0006424A"/>
    <w:rsid w:val="00095B16"/>
    <w:rsid w:val="00096147"/>
    <w:rsid w:val="000B0FE0"/>
    <w:rsid w:val="000B1D31"/>
    <w:rsid w:val="000C380A"/>
    <w:rsid w:val="000C4686"/>
    <w:rsid w:val="000D32FF"/>
    <w:rsid w:val="000F0872"/>
    <w:rsid w:val="000F5A3E"/>
    <w:rsid w:val="00106AD9"/>
    <w:rsid w:val="00111FA2"/>
    <w:rsid w:val="00141BC4"/>
    <w:rsid w:val="00146407"/>
    <w:rsid w:val="0015317B"/>
    <w:rsid w:val="001549C7"/>
    <w:rsid w:val="00155FC4"/>
    <w:rsid w:val="001723F5"/>
    <w:rsid w:val="001724A5"/>
    <w:rsid w:val="00172CC1"/>
    <w:rsid w:val="00176A6C"/>
    <w:rsid w:val="00182E06"/>
    <w:rsid w:val="00185E6C"/>
    <w:rsid w:val="0019073F"/>
    <w:rsid w:val="001A0334"/>
    <w:rsid w:val="001A175E"/>
    <w:rsid w:val="001A41F7"/>
    <w:rsid w:val="001A673E"/>
    <w:rsid w:val="001D4FAF"/>
    <w:rsid w:val="001E3948"/>
    <w:rsid w:val="001F08EE"/>
    <w:rsid w:val="001F2E12"/>
    <w:rsid w:val="001F3D3A"/>
    <w:rsid w:val="00207711"/>
    <w:rsid w:val="0020775D"/>
    <w:rsid w:val="0021285A"/>
    <w:rsid w:val="00217927"/>
    <w:rsid w:val="0025625B"/>
    <w:rsid w:val="0026521B"/>
    <w:rsid w:val="002A2E77"/>
    <w:rsid w:val="002A3235"/>
    <w:rsid w:val="002A681B"/>
    <w:rsid w:val="002C00CE"/>
    <w:rsid w:val="002D0B2E"/>
    <w:rsid w:val="002D1A60"/>
    <w:rsid w:val="002E1246"/>
    <w:rsid w:val="002E5894"/>
    <w:rsid w:val="002F0A6E"/>
    <w:rsid w:val="002F1229"/>
    <w:rsid w:val="002F64B6"/>
    <w:rsid w:val="002F712A"/>
    <w:rsid w:val="00302F01"/>
    <w:rsid w:val="00303E37"/>
    <w:rsid w:val="003143EE"/>
    <w:rsid w:val="00320058"/>
    <w:rsid w:val="0032108F"/>
    <w:rsid w:val="00335841"/>
    <w:rsid w:val="003365E3"/>
    <w:rsid w:val="0034421C"/>
    <w:rsid w:val="0034688F"/>
    <w:rsid w:val="00352077"/>
    <w:rsid w:val="00353AFC"/>
    <w:rsid w:val="003648AF"/>
    <w:rsid w:val="00365F0D"/>
    <w:rsid w:val="00367A98"/>
    <w:rsid w:val="00373D9B"/>
    <w:rsid w:val="003765DA"/>
    <w:rsid w:val="0039148C"/>
    <w:rsid w:val="003A059D"/>
    <w:rsid w:val="003A5A2C"/>
    <w:rsid w:val="003D6CC8"/>
    <w:rsid w:val="003E126C"/>
    <w:rsid w:val="003F18C2"/>
    <w:rsid w:val="00400B4F"/>
    <w:rsid w:val="0040309D"/>
    <w:rsid w:val="0041040C"/>
    <w:rsid w:val="00415EAB"/>
    <w:rsid w:val="0041637D"/>
    <w:rsid w:val="00420B28"/>
    <w:rsid w:val="00425A9E"/>
    <w:rsid w:val="00436A4C"/>
    <w:rsid w:val="00437EE1"/>
    <w:rsid w:val="00442C9E"/>
    <w:rsid w:val="00450954"/>
    <w:rsid w:val="004754D4"/>
    <w:rsid w:val="00485F72"/>
    <w:rsid w:val="0049297E"/>
    <w:rsid w:val="004A3839"/>
    <w:rsid w:val="004A7734"/>
    <w:rsid w:val="004A7E0E"/>
    <w:rsid w:val="004B06CF"/>
    <w:rsid w:val="004C16EF"/>
    <w:rsid w:val="004C26EE"/>
    <w:rsid w:val="004D3B45"/>
    <w:rsid w:val="004D778D"/>
    <w:rsid w:val="004E4B9D"/>
    <w:rsid w:val="004F1B16"/>
    <w:rsid w:val="00500534"/>
    <w:rsid w:val="0050536B"/>
    <w:rsid w:val="005101B7"/>
    <w:rsid w:val="0051631B"/>
    <w:rsid w:val="005214B5"/>
    <w:rsid w:val="00526A90"/>
    <w:rsid w:val="0053056C"/>
    <w:rsid w:val="00561015"/>
    <w:rsid w:val="005645C8"/>
    <w:rsid w:val="00566975"/>
    <w:rsid w:val="00581CC0"/>
    <w:rsid w:val="00581D62"/>
    <w:rsid w:val="00583EC2"/>
    <w:rsid w:val="005864AF"/>
    <w:rsid w:val="005A6C87"/>
    <w:rsid w:val="005C46F1"/>
    <w:rsid w:val="005C52FB"/>
    <w:rsid w:val="005F62DF"/>
    <w:rsid w:val="00615435"/>
    <w:rsid w:val="00620CA5"/>
    <w:rsid w:val="0062179C"/>
    <w:rsid w:val="00622A07"/>
    <w:rsid w:val="00622BD5"/>
    <w:rsid w:val="006232BB"/>
    <w:rsid w:val="00625BF6"/>
    <w:rsid w:val="00634FC9"/>
    <w:rsid w:val="006358C2"/>
    <w:rsid w:val="006551D8"/>
    <w:rsid w:val="006634C5"/>
    <w:rsid w:val="00667322"/>
    <w:rsid w:val="006747BC"/>
    <w:rsid w:val="00675671"/>
    <w:rsid w:val="0068130D"/>
    <w:rsid w:val="006A4C0A"/>
    <w:rsid w:val="006A7507"/>
    <w:rsid w:val="006E1939"/>
    <w:rsid w:val="00723102"/>
    <w:rsid w:val="00723D5E"/>
    <w:rsid w:val="00732E76"/>
    <w:rsid w:val="00744273"/>
    <w:rsid w:val="007478F0"/>
    <w:rsid w:val="00752626"/>
    <w:rsid w:val="00753F52"/>
    <w:rsid w:val="00757C43"/>
    <w:rsid w:val="00767551"/>
    <w:rsid w:val="00767776"/>
    <w:rsid w:val="007A117F"/>
    <w:rsid w:val="007A750F"/>
    <w:rsid w:val="007B050F"/>
    <w:rsid w:val="007C72B3"/>
    <w:rsid w:val="007D099E"/>
    <w:rsid w:val="007D3386"/>
    <w:rsid w:val="007E31E8"/>
    <w:rsid w:val="007E48F0"/>
    <w:rsid w:val="007F4790"/>
    <w:rsid w:val="007F6B82"/>
    <w:rsid w:val="007F7205"/>
    <w:rsid w:val="00802F22"/>
    <w:rsid w:val="0080458D"/>
    <w:rsid w:val="00813B82"/>
    <w:rsid w:val="00826683"/>
    <w:rsid w:val="00827243"/>
    <w:rsid w:val="008342ED"/>
    <w:rsid w:val="00837F73"/>
    <w:rsid w:val="0084006B"/>
    <w:rsid w:val="00843E9D"/>
    <w:rsid w:val="00845DDF"/>
    <w:rsid w:val="00847744"/>
    <w:rsid w:val="00851138"/>
    <w:rsid w:val="00853EC4"/>
    <w:rsid w:val="00862A82"/>
    <w:rsid w:val="0086701B"/>
    <w:rsid w:val="00882FF2"/>
    <w:rsid w:val="00887F03"/>
    <w:rsid w:val="00896477"/>
    <w:rsid w:val="008B061F"/>
    <w:rsid w:val="008B40FF"/>
    <w:rsid w:val="008C512A"/>
    <w:rsid w:val="008E50A9"/>
    <w:rsid w:val="008E58A2"/>
    <w:rsid w:val="008F3935"/>
    <w:rsid w:val="00911286"/>
    <w:rsid w:val="00916A79"/>
    <w:rsid w:val="00922714"/>
    <w:rsid w:val="00930342"/>
    <w:rsid w:val="00931FDF"/>
    <w:rsid w:val="009404B3"/>
    <w:rsid w:val="00945B81"/>
    <w:rsid w:val="00955437"/>
    <w:rsid w:val="00963066"/>
    <w:rsid w:val="00972A71"/>
    <w:rsid w:val="00974D24"/>
    <w:rsid w:val="00980F70"/>
    <w:rsid w:val="00986037"/>
    <w:rsid w:val="009910F2"/>
    <w:rsid w:val="009950E0"/>
    <w:rsid w:val="009962E9"/>
    <w:rsid w:val="009A3635"/>
    <w:rsid w:val="009B41F1"/>
    <w:rsid w:val="009C1A93"/>
    <w:rsid w:val="009C53BB"/>
    <w:rsid w:val="009D02BD"/>
    <w:rsid w:val="009E3B7C"/>
    <w:rsid w:val="009E7D7D"/>
    <w:rsid w:val="009F0539"/>
    <w:rsid w:val="009F0E27"/>
    <w:rsid w:val="009F4B4A"/>
    <w:rsid w:val="009F5AFC"/>
    <w:rsid w:val="00A51FAE"/>
    <w:rsid w:val="00A54CAF"/>
    <w:rsid w:val="00A57CCE"/>
    <w:rsid w:val="00A623D8"/>
    <w:rsid w:val="00A70993"/>
    <w:rsid w:val="00A73E15"/>
    <w:rsid w:val="00A859C5"/>
    <w:rsid w:val="00A929AA"/>
    <w:rsid w:val="00AA0CAD"/>
    <w:rsid w:val="00AC28AD"/>
    <w:rsid w:val="00AC3C5C"/>
    <w:rsid w:val="00AE41EE"/>
    <w:rsid w:val="00AF6150"/>
    <w:rsid w:val="00B03794"/>
    <w:rsid w:val="00B23E22"/>
    <w:rsid w:val="00B30824"/>
    <w:rsid w:val="00B40782"/>
    <w:rsid w:val="00B41F19"/>
    <w:rsid w:val="00B54A77"/>
    <w:rsid w:val="00B63A1B"/>
    <w:rsid w:val="00B63E2F"/>
    <w:rsid w:val="00B71C52"/>
    <w:rsid w:val="00B71FAB"/>
    <w:rsid w:val="00B825AA"/>
    <w:rsid w:val="00B84A8C"/>
    <w:rsid w:val="00B969D2"/>
    <w:rsid w:val="00BA36CF"/>
    <w:rsid w:val="00BA6B41"/>
    <w:rsid w:val="00BB0BCB"/>
    <w:rsid w:val="00BD038F"/>
    <w:rsid w:val="00BE739C"/>
    <w:rsid w:val="00BF036C"/>
    <w:rsid w:val="00C32FC0"/>
    <w:rsid w:val="00C54FCF"/>
    <w:rsid w:val="00C706CD"/>
    <w:rsid w:val="00C737C5"/>
    <w:rsid w:val="00C747BA"/>
    <w:rsid w:val="00C926F1"/>
    <w:rsid w:val="00C94277"/>
    <w:rsid w:val="00CA6AD8"/>
    <w:rsid w:val="00CB3FE4"/>
    <w:rsid w:val="00CB5372"/>
    <w:rsid w:val="00CC7C96"/>
    <w:rsid w:val="00CD2FF8"/>
    <w:rsid w:val="00CF0FBF"/>
    <w:rsid w:val="00CF1D55"/>
    <w:rsid w:val="00CF668B"/>
    <w:rsid w:val="00D01935"/>
    <w:rsid w:val="00D11FD2"/>
    <w:rsid w:val="00D361B0"/>
    <w:rsid w:val="00D553E6"/>
    <w:rsid w:val="00D6140A"/>
    <w:rsid w:val="00D73C1C"/>
    <w:rsid w:val="00D93AB7"/>
    <w:rsid w:val="00DA05CF"/>
    <w:rsid w:val="00DA5FB0"/>
    <w:rsid w:val="00DD03DA"/>
    <w:rsid w:val="00DD34E2"/>
    <w:rsid w:val="00DE3050"/>
    <w:rsid w:val="00DE35EC"/>
    <w:rsid w:val="00DE5DCA"/>
    <w:rsid w:val="00DE745E"/>
    <w:rsid w:val="00DE76F4"/>
    <w:rsid w:val="00DF18F8"/>
    <w:rsid w:val="00DF6AB6"/>
    <w:rsid w:val="00E20162"/>
    <w:rsid w:val="00E24A17"/>
    <w:rsid w:val="00E53AC7"/>
    <w:rsid w:val="00E57BFE"/>
    <w:rsid w:val="00E63A6C"/>
    <w:rsid w:val="00E709AB"/>
    <w:rsid w:val="00E81A16"/>
    <w:rsid w:val="00E9077C"/>
    <w:rsid w:val="00E90D41"/>
    <w:rsid w:val="00EB1230"/>
    <w:rsid w:val="00EC481E"/>
    <w:rsid w:val="00ED7E21"/>
    <w:rsid w:val="00F01D6A"/>
    <w:rsid w:val="00F168B8"/>
    <w:rsid w:val="00F1751A"/>
    <w:rsid w:val="00F223B1"/>
    <w:rsid w:val="00F31431"/>
    <w:rsid w:val="00F3289C"/>
    <w:rsid w:val="00F50481"/>
    <w:rsid w:val="00F575C8"/>
    <w:rsid w:val="00F60C5A"/>
    <w:rsid w:val="00F612B8"/>
    <w:rsid w:val="00F72B3A"/>
    <w:rsid w:val="00F73619"/>
    <w:rsid w:val="00F81361"/>
    <w:rsid w:val="00F85CF5"/>
    <w:rsid w:val="00FA7ED2"/>
    <w:rsid w:val="00FB0550"/>
    <w:rsid w:val="00FC2F65"/>
    <w:rsid w:val="00FD5944"/>
    <w:rsid w:val="00FD7E34"/>
    <w:rsid w:val="00FE128A"/>
    <w:rsid w:val="00FF12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 w:type="character" w:styleId="Hipervnculo">
    <w:name w:val="Hyperlink"/>
    <w:basedOn w:val="Fuentedeprrafopredeter"/>
    <w:uiPriority w:val="99"/>
    <w:unhideWhenUsed/>
    <w:rsid w:val="001A673E"/>
    <w:rPr>
      <w:color w:val="0563C1" w:themeColor="hyperlink"/>
      <w:u w:val="single"/>
    </w:rPr>
  </w:style>
  <w:style w:type="character" w:styleId="Mencinsinresolver">
    <w:name w:val="Unresolved Mention"/>
    <w:basedOn w:val="Fuentedeprrafopredeter"/>
    <w:uiPriority w:val="99"/>
    <w:semiHidden/>
    <w:unhideWhenUsed/>
    <w:rsid w:val="001A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294">
      <w:bodyDiv w:val="1"/>
      <w:marLeft w:val="0"/>
      <w:marRight w:val="0"/>
      <w:marTop w:val="0"/>
      <w:marBottom w:val="0"/>
      <w:divBdr>
        <w:top w:val="none" w:sz="0" w:space="0" w:color="auto"/>
        <w:left w:val="none" w:sz="0" w:space="0" w:color="auto"/>
        <w:bottom w:val="none" w:sz="0" w:space="0" w:color="auto"/>
        <w:right w:val="none" w:sz="0" w:space="0" w:color="auto"/>
      </w:divBdr>
      <w:divsChild>
        <w:div w:id="1008025451">
          <w:marLeft w:val="547"/>
          <w:marRight w:val="0"/>
          <w:marTop w:val="0"/>
          <w:marBottom w:val="0"/>
          <w:divBdr>
            <w:top w:val="none" w:sz="0" w:space="0" w:color="auto"/>
            <w:left w:val="none" w:sz="0" w:space="0" w:color="auto"/>
            <w:bottom w:val="none" w:sz="0" w:space="0" w:color="auto"/>
            <w:right w:val="none" w:sz="0" w:space="0" w:color="auto"/>
          </w:divBdr>
        </w:div>
      </w:divsChild>
    </w:div>
    <w:div w:id="732775464">
      <w:bodyDiv w:val="1"/>
      <w:marLeft w:val="0"/>
      <w:marRight w:val="0"/>
      <w:marTop w:val="0"/>
      <w:marBottom w:val="0"/>
      <w:divBdr>
        <w:top w:val="none" w:sz="0" w:space="0" w:color="auto"/>
        <w:left w:val="none" w:sz="0" w:space="0" w:color="auto"/>
        <w:bottom w:val="none" w:sz="0" w:space="0" w:color="auto"/>
        <w:right w:val="none" w:sz="0" w:space="0" w:color="auto"/>
      </w:divBdr>
    </w:div>
    <w:div w:id="1528102978">
      <w:bodyDiv w:val="1"/>
      <w:marLeft w:val="0"/>
      <w:marRight w:val="0"/>
      <w:marTop w:val="0"/>
      <w:marBottom w:val="0"/>
      <w:divBdr>
        <w:top w:val="none" w:sz="0" w:space="0" w:color="auto"/>
        <w:left w:val="none" w:sz="0" w:space="0" w:color="auto"/>
        <w:bottom w:val="none" w:sz="0" w:space="0" w:color="auto"/>
        <w:right w:val="none" w:sz="0" w:space="0" w:color="auto"/>
      </w:divBdr>
    </w:div>
    <w:div w:id="1622296923">
      <w:bodyDiv w:val="1"/>
      <w:marLeft w:val="0"/>
      <w:marRight w:val="0"/>
      <w:marTop w:val="0"/>
      <w:marBottom w:val="0"/>
      <w:divBdr>
        <w:top w:val="none" w:sz="0" w:space="0" w:color="auto"/>
        <w:left w:val="none" w:sz="0" w:space="0" w:color="auto"/>
        <w:bottom w:val="none" w:sz="0" w:space="0" w:color="auto"/>
        <w:right w:val="none" w:sz="0" w:space="0" w:color="auto"/>
      </w:divBdr>
    </w:div>
    <w:div w:id="16475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57A9-A8E8-4FA5-8EB0-170B0CD1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2020-07-08T14:11:00Z</dcterms:created>
  <dcterms:modified xsi:type="dcterms:W3CDTF">2020-07-08T14:11:00Z</dcterms:modified>
</cp:coreProperties>
</file>