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DDEF" w14:textId="77777777" w:rsidR="00D3674F" w:rsidRPr="00183971" w:rsidRDefault="00D3674F" w:rsidP="00D3674F">
      <w:pPr>
        <w:pStyle w:val="Ttulo1"/>
        <w:ind w:left="2124" w:firstLine="708"/>
      </w:pPr>
      <w:r w:rsidRPr="00183971">
        <w:t>DIALOGO DE PAÍS</w:t>
      </w:r>
    </w:p>
    <w:p w14:paraId="53D719F3" w14:textId="075EDAB1" w:rsidR="00D3674F" w:rsidRPr="00183971" w:rsidRDefault="00D3674F" w:rsidP="00D3674F">
      <w:pPr>
        <w:jc w:val="center"/>
        <w:rPr>
          <w:b/>
          <w:bCs/>
          <w:sz w:val="24"/>
          <w:szCs w:val="24"/>
        </w:rPr>
      </w:pPr>
      <w:r w:rsidRPr="00183971">
        <w:rPr>
          <w:b/>
          <w:bCs/>
          <w:sz w:val="24"/>
          <w:szCs w:val="24"/>
        </w:rPr>
        <w:t>APORTES DE LA</w:t>
      </w:r>
      <w:r w:rsidR="004E61B2">
        <w:rPr>
          <w:b/>
          <w:bCs/>
          <w:sz w:val="24"/>
          <w:szCs w:val="24"/>
        </w:rPr>
        <w:t>S ORGANIZACIONES DE PERSONAS CON VIH</w:t>
      </w:r>
      <w:r w:rsidRPr="00183971">
        <w:rPr>
          <w:b/>
          <w:bCs/>
          <w:sz w:val="24"/>
          <w:szCs w:val="24"/>
        </w:rPr>
        <w:t>, EN APOYO AL PLAN ESTRATEGICO NACIONAL MULTISECTORIAL Y SOLICITUD DE FONDOS A</w:t>
      </w:r>
      <w:r>
        <w:rPr>
          <w:b/>
          <w:bCs/>
          <w:sz w:val="24"/>
          <w:szCs w:val="24"/>
        </w:rPr>
        <w:t>L</w:t>
      </w:r>
      <w:r w:rsidRPr="00183971">
        <w:rPr>
          <w:b/>
          <w:bCs/>
          <w:sz w:val="24"/>
          <w:szCs w:val="24"/>
        </w:rPr>
        <w:t xml:space="preserve"> FONDO MUNDIAL</w:t>
      </w:r>
    </w:p>
    <w:p w14:paraId="7E0B707E" w14:textId="7F0A67EE" w:rsidR="00D3674F" w:rsidRDefault="00D3674F" w:rsidP="00D3674F">
      <w:pPr>
        <w:jc w:val="center"/>
      </w:pPr>
      <w:r>
        <w:t xml:space="preserve">Viernes </w:t>
      </w:r>
      <w:r w:rsidR="004E61B2">
        <w:t>8</w:t>
      </w:r>
      <w:r>
        <w:t xml:space="preserve"> de </w:t>
      </w:r>
      <w:r w:rsidR="004E61B2">
        <w:t>enero</w:t>
      </w:r>
      <w:r>
        <w:t xml:space="preserve"> de 202</w:t>
      </w:r>
      <w:r w:rsidR="004E61B2">
        <w:t>1</w:t>
      </w:r>
      <w:r>
        <w:t xml:space="preserve"> </w:t>
      </w:r>
    </w:p>
    <w:p w14:paraId="17E77D39" w14:textId="2BBE884E" w:rsidR="00D3674F" w:rsidRDefault="00D3674F" w:rsidP="00D3674F">
      <w:pPr>
        <w:ind w:left="1416" w:firstLine="708"/>
        <w:rPr>
          <w:b/>
          <w:sz w:val="24"/>
        </w:rPr>
      </w:pPr>
      <w:r>
        <w:t xml:space="preserve">Hora:  8: 00 a.m. a </w:t>
      </w:r>
      <w:r w:rsidR="004E61B2">
        <w:t>1</w:t>
      </w:r>
      <w:r>
        <w:t xml:space="preserve">2: 00 </w:t>
      </w:r>
      <w:proofErr w:type="spellStart"/>
      <w:r w:rsidR="004E61B2">
        <w:t>m</w:t>
      </w:r>
      <w:r>
        <w:t>.</w:t>
      </w:r>
      <w:r w:rsidR="004E61B2">
        <w:t>d</w:t>
      </w:r>
      <w:proofErr w:type="spellEnd"/>
      <w:r>
        <w:t>.</w:t>
      </w:r>
      <w:r w:rsidR="004E61B2">
        <w:t>, Circulo Militar</w:t>
      </w:r>
    </w:p>
    <w:p w14:paraId="26BBB978" w14:textId="77777777" w:rsidR="00D3674F" w:rsidRDefault="00D3674F" w:rsidP="00D3674F">
      <w:pPr>
        <w:rPr>
          <w:b/>
          <w:sz w:val="24"/>
        </w:rPr>
      </w:pPr>
      <w:r w:rsidRPr="00183971">
        <w:rPr>
          <w:b/>
          <w:sz w:val="24"/>
        </w:rPr>
        <w:t>Matriz de trabajo para propuestas.</w:t>
      </w:r>
    </w:p>
    <w:p w14:paraId="0AC6E832" w14:textId="77777777" w:rsidR="00D3674F" w:rsidRDefault="00D3674F" w:rsidP="00D3674F">
      <w:r>
        <w:t xml:space="preserve"> </w:t>
      </w:r>
    </w:p>
    <w:p w14:paraId="0BC6711A" w14:textId="4E033E95" w:rsidR="00D3674F" w:rsidRDefault="00D3674F" w:rsidP="00D3674F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</w:rPr>
      </w:pPr>
      <w:r w:rsidRPr="00B95C5F">
        <w:rPr>
          <w:rFonts w:ascii="Arial Nova Light" w:hAnsi="Arial Nova Light"/>
          <w:b/>
          <w:bCs/>
        </w:rPr>
        <w:t>1.-</w:t>
      </w:r>
      <w:r w:rsidRPr="00B95C5F">
        <w:rPr>
          <w:rFonts w:ascii="Arial Nova Light" w:hAnsi="Arial Nova Light"/>
          <w:b/>
        </w:rPr>
        <w:t xml:space="preserve"> ¿En qué pilares de la cascada del continuo de la atención considera que desde </w:t>
      </w:r>
      <w:r w:rsidR="008F751A">
        <w:rPr>
          <w:rFonts w:ascii="Arial Nova Light" w:hAnsi="Arial Nova Light"/>
          <w:b/>
        </w:rPr>
        <w:t xml:space="preserve">el trabajo de las organizaciones de personas viviendo con VIH contribuyen </w:t>
      </w:r>
      <w:r w:rsidRPr="00B95C5F">
        <w:rPr>
          <w:rFonts w:ascii="Arial Nova Light" w:hAnsi="Arial Nova Light"/>
          <w:b/>
        </w:rPr>
        <w:t>a la cascada</w:t>
      </w:r>
      <w:r w:rsidR="008F751A">
        <w:rPr>
          <w:rFonts w:ascii="Arial Nova Light" w:hAnsi="Arial Nova Light"/>
          <w:b/>
        </w:rPr>
        <w:t xml:space="preserve"> del continuo de la atención de VIH</w:t>
      </w:r>
      <w:r w:rsidRPr="00B95C5F">
        <w:rPr>
          <w:rFonts w:ascii="Arial Nova Light" w:hAnsi="Arial Nova Light"/>
          <w:b/>
        </w:rPr>
        <w:t>? Explique.</w:t>
      </w:r>
    </w:p>
    <w:p w14:paraId="6D84C13A" w14:textId="18F5CBE1" w:rsidR="008F751A" w:rsidRDefault="008F751A" w:rsidP="00D3674F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</w:rPr>
      </w:pPr>
    </w:p>
    <w:p w14:paraId="289B2951" w14:textId="64BAC557" w:rsidR="008F751A" w:rsidRDefault="009858CE" w:rsidP="009858CE">
      <w:pPr>
        <w:pStyle w:val="ydp4d048081yiv5132727065msonormal"/>
        <w:numPr>
          <w:ilvl w:val="0"/>
          <w:numId w:val="2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Pilar 2 Diagnóstico</w:t>
      </w:r>
    </w:p>
    <w:p w14:paraId="39786FDA" w14:textId="33B5A472" w:rsidR="009858CE" w:rsidRDefault="009858CE" w:rsidP="009858CE">
      <w:pPr>
        <w:pStyle w:val="ydp4d048081yiv5132727065msonormal"/>
        <w:numPr>
          <w:ilvl w:val="0"/>
          <w:numId w:val="2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Pilar 3 Vinculación</w:t>
      </w:r>
    </w:p>
    <w:p w14:paraId="35F3D51D" w14:textId="548EDCFC" w:rsidR="009858CE" w:rsidRDefault="009858CE" w:rsidP="009858CE">
      <w:pPr>
        <w:pStyle w:val="ydp4d048081yiv5132727065msonormal"/>
        <w:numPr>
          <w:ilvl w:val="0"/>
          <w:numId w:val="2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Pilar 4 Retención</w:t>
      </w:r>
    </w:p>
    <w:p w14:paraId="1CE16C37" w14:textId="08C8A635" w:rsidR="009858CE" w:rsidRDefault="009858CE" w:rsidP="009858CE">
      <w:pPr>
        <w:pStyle w:val="ydp4d048081yiv5132727065msonormal"/>
        <w:numPr>
          <w:ilvl w:val="0"/>
          <w:numId w:val="2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Pilar 5 TAR</w:t>
      </w:r>
    </w:p>
    <w:p w14:paraId="4B623B5F" w14:textId="1838D677" w:rsidR="009858CE" w:rsidRPr="009858CE" w:rsidRDefault="009858CE" w:rsidP="009858CE">
      <w:pPr>
        <w:pStyle w:val="ydp4d048081yiv5132727065msonormal"/>
        <w:numPr>
          <w:ilvl w:val="0"/>
          <w:numId w:val="2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Pilar 6 Carga Viral Suprimida</w:t>
      </w:r>
    </w:p>
    <w:p w14:paraId="048D6B70" w14:textId="77777777" w:rsidR="00D3674F" w:rsidRDefault="00D3674F" w:rsidP="00D3674F">
      <w:pPr>
        <w:pStyle w:val="ydp4d048081yiv5132727065msonormal"/>
        <w:spacing w:before="0" w:beforeAutospacing="0" w:after="0" w:afterAutospacing="0"/>
        <w:rPr>
          <w:rFonts w:ascii="Arial" w:hAnsi="Arial" w:cs="Arial"/>
        </w:rPr>
      </w:pPr>
    </w:p>
    <w:p w14:paraId="405F6308" w14:textId="77777777" w:rsidR="00D3674F" w:rsidRDefault="00D3674F" w:rsidP="00D3674F">
      <w:pPr>
        <w:pStyle w:val="ydp4d048081yiv5132727065msonormal"/>
        <w:spacing w:before="0" w:beforeAutospacing="0" w:after="0" w:afterAutospacing="0"/>
        <w:rPr>
          <w:rFonts w:ascii="Arial" w:hAnsi="Arial" w:cs="Arial"/>
        </w:rPr>
      </w:pPr>
    </w:p>
    <w:p w14:paraId="2666FE5A" w14:textId="1AB5461A" w:rsidR="00D3674F" w:rsidRDefault="00D3674F" w:rsidP="00D3674F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</w:rPr>
      </w:pPr>
      <w:r w:rsidRPr="007043F3">
        <w:rPr>
          <w:rFonts w:ascii="Arial Nova Light" w:hAnsi="Arial Nova Light"/>
          <w:b/>
          <w:bCs/>
        </w:rPr>
        <w:t>2.-</w:t>
      </w:r>
      <w:r w:rsidRPr="007043F3">
        <w:rPr>
          <w:rFonts w:ascii="Arial Nova Light" w:hAnsi="Arial Nova Light"/>
          <w:b/>
        </w:rPr>
        <w:t xml:space="preserve"> ¿Qué estrategias se han implementado desde </w:t>
      </w:r>
      <w:r w:rsidR="008F751A">
        <w:rPr>
          <w:rFonts w:ascii="Arial Nova Light" w:hAnsi="Arial Nova Light"/>
          <w:b/>
        </w:rPr>
        <w:t>las organizaciones de personas viviendo con VIH</w:t>
      </w:r>
      <w:r w:rsidRPr="007043F3">
        <w:rPr>
          <w:rFonts w:ascii="Arial Nova Light" w:hAnsi="Arial Nova Light"/>
          <w:b/>
        </w:rPr>
        <w:t xml:space="preserve"> en apoyo a</w:t>
      </w:r>
      <w:r w:rsidR="008F751A">
        <w:rPr>
          <w:rFonts w:ascii="Arial Nova Light" w:hAnsi="Arial Nova Light"/>
          <w:b/>
        </w:rPr>
        <w:t>l pilar de diagnóstico y Vinculación</w:t>
      </w:r>
      <w:r w:rsidRPr="007043F3">
        <w:rPr>
          <w:rFonts w:ascii="Arial Nova Light" w:hAnsi="Arial Nova Light"/>
          <w:b/>
        </w:rPr>
        <w:t>?</w:t>
      </w:r>
      <w:r w:rsidR="008F751A">
        <w:rPr>
          <w:rFonts w:ascii="Arial Nova Light" w:hAnsi="Arial Nova Light"/>
          <w:b/>
        </w:rPr>
        <w:t xml:space="preserve"> Explique.</w:t>
      </w:r>
    </w:p>
    <w:p w14:paraId="374F0C64" w14:textId="77777777" w:rsidR="00DE79D5" w:rsidRDefault="00DE79D5" w:rsidP="00D3674F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</w:rPr>
      </w:pPr>
    </w:p>
    <w:p w14:paraId="0C70B694" w14:textId="6955F014" w:rsidR="009858CE" w:rsidRDefault="009858CE" w:rsidP="009858CE">
      <w:pPr>
        <w:pStyle w:val="ydp4d048081yiv5132727065msonormal"/>
        <w:numPr>
          <w:ilvl w:val="0"/>
          <w:numId w:val="2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Pilar 2 Diagnóstico</w:t>
      </w:r>
      <w:r>
        <w:rPr>
          <w:rFonts w:ascii="Arial Nova Light" w:hAnsi="Arial Nova Light"/>
          <w:bCs/>
        </w:rPr>
        <w:t>: Testeo, diagnóstico y confirmación de casos nuevos de VIH en actividades de prevención, acompañamiento de pares a los casos recién diagnosticados y seguimiento para dar garantía al siguiente pilar.</w:t>
      </w:r>
    </w:p>
    <w:p w14:paraId="5B190828" w14:textId="6ABC7101" w:rsidR="009858CE" w:rsidRDefault="009858CE" w:rsidP="009858CE">
      <w:pPr>
        <w:pStyle w:val="ydp4d048081yiv5132727065msonormal"/>
        <w:numPr>
          <w:ilvl w:val="0"/>
          <w:numId w:val="2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Pilar 3 Vinculación</w:t>
      </w:r>
      <w:r>
        <w:rPr>
          <w:rFonts w:ascii="Arial Nova Light" w:hAnsi="Arial Nova Light"/>
          <w:bCs/>
        </w:rPr>
        <w:t>: Acompañamiento de los casos confirmados positivos a los hospitales de 2º y 3er Nivel</w:t>
      </w:r>
      <w:r w:rsidR="00DA2F04">
        <w:rPr>
          <w:rFonts w:ascii="Arial Nova Light" w:hAnsi="Arial Nova Light"/>
          <w:bCs/>
        </w:rPr>
        <w:t xml:space="preserve"> para inicio de controles en el sistema nacional de salud, dentro de MINSAL e ISSS.</w:t>
      </w:r>
    </w:p>
    <w:p w14:paraId="6A5ADB4E" w14:textId="7AD43122" w:rsidR="009858CE" w:rsidRDefault="009858CE" w:rsidP="009858CE">
      <w:pPr>
        <w:pStyle w:val="ydp4d048081yiv5132727065msonormal"/>
        <w:numPr>
          <w:ilvl w:val="0"/>
          <w:numId w:val="2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Pilar 4 Retención</w:t>
      </w:r>
      <w:r>
        <w:rPr>
          <w:rFonts w:ascii="Arial Nova Light" w:hAnsi="Arial Nova Light"/>
          <w:bCs/>
        </w:rPr>
        <w:t xml:space="preserve">: </w:t>
      </w:r>
      <w:r w:rsidR="00DA2F04">
        <w:rPr>
          <w:rFonts w:ascii="Arial Nova Light" w:hAnsi="Arial Nova Light"/>
          <w:bCs/>
        </w:rPr>
        <w:t>Abordajes integrales en el momento de la vinculación donde se oferta la posibilidad de acudir a grupos de apoyo. Siendo una opción en periodo de pandemia, los grupos de apoyo virtuales. Contactos directos y personalizados a través de redes sociales.</w:t>
      </w:r>
    </w:p>
    <w:p w14:paraId="3A9C2FBB" w14:textId="1D77DF11" w:rsidR="009858CE" w:rsidRDefault="009858CE" w:rsidP="009858CE">
      <w:pPr>
        <w:pStyle w:val="ydp4d048081yiv5132727065msonormal"/>
        <w:numPr>
          <w:ilvl w:val="0"/>
          <w:numId w:val="2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Pilar 5 TAR</w:t>
      </w:r>
      <w:r w:rsidR="00DA2F04">
        <w:rPr>
          <w:rFonts w:ascii="Arial Nova Light" w:hAnsi="Arial Nova Light"/>
          <w:bCs/>
        </w:rPr>
        <w:t xml:space="preserve"> Facilitar el acceso a ARV durante las cuarentenas por la pandemia de covid19. Apoyo de pares y compartir experiencias sobre adherencia. Capacitaciones a través de plataformas Zoom y </w:t>
      </w:r>
      <w:proofErr w:type="spellStart"/>
      <w:r w:rsidR="00DE79D5">
        <w:rPr>
          <w:rFonts w:ascii="Arial Nova Light" w:hAnsi="Arial Nova Light"/>
          <w:bCs/>
        </w:rPr>
        <w:t>Meet</w:t>
      </w:r>
      <w:proofErr w:type="spellEnd"/>
      <w:r w:rsidR="00DE79D5">
        <w:rPr>
          <w:rFonts w:ascii="Arial Nova Light" w:hAnsi="Arial Nova Light"/>
          <w:bCs/>
        </w:rPr>
        <w:t>.</w:t>
      </w:r>
    </w:p>
    <w:p w14:paraId="14DFDE18" w14:textId="77777777" w:rsidR="009858CE" w:rsidRPr="009858CE" w:rsidRDefault="009858CE" w:rsidP="009858CE">
      <w:pPr>
        <w:pStyle w:val="ydp4d048081yiv5132727065msonormal"/>
        <w:numPr>
          <w:ilvl w:val="0"/>
          <w:numId w:val="2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Pilar 6 Carga Viral Suprimida</w:t>
      </w:r>
    </w:p>
    <w:p w14:paraId="1DCACB7E" w14:textId="77777777" w:rsidR="009858CE" w:rsidRPr="007043F3" w:rsidRDefault="009858CE" w:rsidP="00D3674F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</w:rPr>
      </w:pPr>
    </w:p>
    <w:p w14:paraId="27528AC7" w14:textId="77777777" w:rsidR="00D3674F" w:rsidRDefault="00D3674F" w:rsidP="00D3674F">
      <w:pPr>
        <w:pStyle w:val="ydp4d048081yiv5132727065msonormal"/>
        <w:spacing w:before="0" w:beforeAutospacing="0" w:after="0" w:afterAutospacing="0"/>
        <w:rPr>
          <w:rFonts w:ascii="Arial" w:hAnsi="Arial" w:cs="Arial"/>
        </w:rPr>
      </w:pPr>
    </w:p>
    <w:p w14:paraId="24A2CA9D" w14:textId="6E9B33F7" w:rsidR="00D3674F" w:rsidRDefault="00D3674F" w:rsidP="00D3674F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</w:rPr>
      </w:pPr>
      <w:r w:rsidRPr="0090711C">
        <w:rPr>
          <w:rFonts w:ascii="Arial Nova Light" w:hAnsi="Arial Nova Light"/>
          <w:b/>
          <w:bCs/>
        </w:rPr>
        <w:lastRenderedPageBreak/>
        <w:t>3.-</w:t>
      </w:r>
      <w:r w:rsidRPr="0090711C">
        <w:rPr>
          <w:rFonts w:ascii="Arial Nova Light" w:hAnsi="Arial Nova Light"/>
          <w:b/>
        </w:rPr>
        <w:t xml:space="preserve"> ¿Pensando en la mejora de la atención </w:t>
      </w:r>
      <w:r w:rsidR="008F751A">
        <w:rPr>
          <w:rFonts w:ascii="Arial Nova Light" w:hAnsi="Arial Nova Light"/>
          <w:b/>
        </w:rPr>
        <w:t>y un abordaje óptimo en</w:t>
      </w:r>
      <w:r w:rsidRPr="0090711C">
        <w:rPr>
          <w:rFonts w:ascii="Arial Nova Light" w:hAnsi="Arial Nova Light"/>
          <w:b/>
        </w:rPr>
        <w:t xml:space="preserve"> las personas viviendo con VIH, que estrategias propone en apoyo a los pilares de la Cascada del Continuo de la Atención, y que instituciones o sectores pueden estar involucrados?</w:t>
      </w:r>
      <w:r w:rsidR="008F751A">
        <w:rPr>
          <w:rFonts w:ascii="Arial Nova Light" w:hAnsi="Arial Nova Light"/>
          <w:b/>
        </w:rPr>
        <w:t xml:space="preserve"> Explique.</w:t>
      </w:r>
    </w:p>
    <w:p w14:paraId="53256A30" w14:textId="3CB89571" w:rsidR="00DE79D5" w:rsidRDefault="00DE79D5" w:rsidP="00D3674F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</w:rPr>
      </w:pPr>
    </w:p>
    <w:p w14:paraId="1049E10D" w14:textId="11C33AEB" w:rsidR="00DE79D5" w:rsidRDefault="00DE79D5" w:rsidP="00DE79D5">
      <w:pPr>
        <w:pStyle w:val="ydp4d048081yiv5132727065msonormal"/>
        <w:numPr>
          <w:ilvl w:val="0"/>
          <w:numId w:val="3"/>
        </w:numPr>
        <w:spacing w:before="0" w:beforeAutospacing="0" w:after="0" w:afterAutospacing="0"/>
        <w:rPr>
          <w:rFonts w:ascii="Arial Nova Light" w:hAnsi="Arial Nova Light"/>
          <w:bCs/>
        </w:rPr>
      </w:pPr>
      <w:r w:rsidRPr="00DE79D5">
        <w:rPr>
          <w:rFonts w:ascii="Arial Nova Light" w:hAnsi="Arial Nova Light"/>
          <w:bCs/>
        </w:rPr>
        <w:t>Creación e Implementación de Grupos de Apoyo Virtuales</w:t>
      </w:r>
      <w:r>
        <w:rPr>
          <w:rFonts w:ascii="Arial Nova Light" w:hAnsi="Arial Nova Light"/>
          <w:bCs/>
        </w:rPr>
        <w:t xml:space="preserve">, Facilitados por Especialistas en diferentes áreas de salud y coordinados por líderes y </w:t>
      </w:r>
      <w:r w:rsidR="00BE18BB">
        <w:rPr>
          <w:rFonts w:ascii="Arial Nova Light" w:hAnsi="Arial Nova Light"/>
          <w:bCs/>
        </w:rPr>
        <w:t>lideresas</w:t>
      </w:r>
      <w:r>
        <w:rPr>
          <w:rFonts w:ascii="Arial Nova Light" w:hAnsi="Arial Nova Light"/>
          <w:bCs/>
        </w:rPr>
        <w:t xml:space="preserve"> del sector de personas con VIH.</w:t>
      </w:r>
    </w:p>
    <w:p w14:paraId="63B9F833" w14:textId="35EE3F68" w:rsidR="00DE79D5" w:rsidRDefault="00105269" w:rsidP="00DE79D5">
      <w:pPr>
        <w:pStyle w:val="ydp4d048081yiv5132727065msonormal"/>
        <w:numPr>
          <w:ilvl w:val="0"/>
          <w:numId w:val="3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Promocionar u ofertar</w:t>
      </w:r>
      <w:r w:rsidR="002210FB">
        <w:rPr>
          <w:rFonts w:ascii="Arial Nova Light" w:hAnsi="Arial Nova Light"/>
          <w:bCs/>
        </w:rPr>
        <w:t xml:space="preserve"> a usuarios/as la</w:t>
      </w:r>
      <w:r w:rsidR="00BE18BB">
        <w:rPr>
          <w:rFonts w:ascii="Arial Nova Light" w:hAnsi="Arial Nova Light"/>
          <w:bCs/>
        </w:rPr>
        <w:t xml:space="preserve"> entrega de medicamentos de forma domiciliar que MINSAL implementa actualmente en los hospitales de la red pública a través de correos de El Salvador.</w:t>
      </w:r>
      <w:r w:rsidR="002210FB">
        <w:rPr>
          <w:rFonts w:ascii="Arial Nova Light" w:hAnsi="Arial Nova Light"/>
          <w:bCs/>
        </w:rPr>
        <w:t xml:space="preserve"> Se realizará a través de llamadas efectivas por parte del promotor de las CAI y en caso de no poder contactar a usuarias/os se deberá realizar la búsqueda por parte del promotor de la CAI </w:t>
      </w:r>
      <w:r w:rsidR="00FA2E7E">
        <w:rPr>
          <w:rFonts w:ascii="Arial Nova Light" w:hAnsi="Arial Nova Light"/>
          <w:bCs/>
        </w:rPr>
        <w:t xml:space="preserve">en conjunto a </w:t>
      </w:r>
      <w:r w:rsidR="00937337">
        <w:rPr>
          <w:rFonts w:ascii="Arial Nova Light" w:hAnsi="Arial Nova Light"/>
          <w:bCs/>
        </w:rPr>
        <w:t>personal de</w:t>
      </w:r>
      <w:r w:rsidR="00FA2E7E">
        <w:rPr>
          <w:rFonts w:ascii="Arial Nova Light" w:hAnsi="Arial Nova Light"/>
          <w:bCs/>
        </w:rPr>
        <w:t xml:space="preserve"> las estrategias implementadas por organizaciones de personas con VIH</w:t>
      </w:r>
      <w:r w:rsidR="003F2FE5">
        <w:rPr>
          <w:rFonts w:ascii="Arial Nova Light" w:hAnsi="Arial Nova Light"/>
          <w:bCs/>
        </w:rPr>
        <w:t>.</w:t>
      </w:r>
    </w:p>
    <w:p w14:paraId="2770C988" w14:textId="051C78B7" w:rsidR="00937337" w:rsidRDefault="00937337" w:rsidP="00DE79D5">
      <w:pPr>
        <w:pStyle w:val="ydp4d048081yiv5132727065msonormal"/>
        <w:numPr>
          <w:ilvl w:val="0"/>
          <w:numId w:val="3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Entregas de medicamentos por parte del personal de las organizaciones de personas con VIH.</w:t>
      </w:r>
    </w:p>
    <w:p w14:paraId="75BB5BEC" w14:textId="0AF3FFCB" w:rsidR="002210FB" w:rsidRDefault="002210FB" w:rsidP="00DE79D5">
      <w:pPr>
        <w:pStyle w:val="ydp4d048081yiv5132727065msonormal"/>
        <w:numPr>
          <w:ilvl w:val="0"/>
          <w:numId w:val="3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Actualizar bases de datos de usuarios/as tomando en cuenta datos que las organizaciones de personas con VIH retroalimentan a las CAI.</w:t>
      </w:r>
    </w:p>
    <w:p w14:paraId="0BB1DDC2" w14:textId="34E428F7" w:rsidR="00DE79D5" w:rsidRDefault="002210FB" w:rsidP="00DE79D5">
      <w:pPr>
        <w:pStyle w:val="ydp4d048081yiv5132727065msonormal"/>
        <w:numPr>
          <w:ilvl w:val="0"/>
          <w:numId w:val="3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Tele consultas o tele atención a personas con VIH por parte de los Médicos de las CAI, para usuarios/as que así lo requieran.</w:t>
      </w:r>
    </w:p>
    <w:p w14:paraId="30044CFF" w14:textId="7BD823B4" w:rsidR="00937337" w:rsidRDefault="00937337" w:rsidP="00DE79D5">
      <w:pPr>
        <w:pStyle w:val="ydp4d048081yiv5132727065msonormal"/>
        <w:numPr>
          <w:ilvl w:val="0"/>
          <w:numId w:val="3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Ampliación en los horarios en las consultas de control y de emergencias para las personas con VIH</w:t>
      </w:r>
      <w:r w:rsidR="004A6630">
        <w:rPr>
          <w:rFonts w:ascii="Arial Nova Light" w:hAnsi="Arial Nova Light"/>
          <w:bCs/>
        </w:rPr>
        <w:t xml:space="preserve">, toma de muestras de laboratorio y retiro de medicamentos ARV y otros en fines de semana y/o </w:t>
      </w:r>
      <w:r w:rsidR="00743E92">
        <w:rPr>
          <w:rFonts w:ascii="Arial Nova Light" w:hAnsi="Arial Nova Light"/>
          <w:bCs/>
        </w:rPr>
        <w:t>horarios extendidos entre lunes y viernes.</w:t>
      </w:r>
    </w:p>
    <w:p w14:paraId="71107845" w14:textId="5F9FB133" w:rsidR="00937337" w:rsidRDefault="00937337" w:rsidP="00DE79D5">
      <w:pPr>
        <w:pStyle w:val="ydp4d048081yiv5132727065msonormal"/>
        <w:numPr>
          <w:ilvl w:val="0"/>
          <w:numId w:val="3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Realizar un nuevo estudio de adherencia coordinado por las organizaciones de personas con VIH, con el objetivo de medir el impacto que todas las estrategias anteriores y las que ya se implementan en el país</w:t>
      </w:r>
      <w:r w:rsidR="00743E92">
        <w:rPr>
          <w:rFonts w:ascii="Arial Nova Light" w:hAnsi="Arial Nova Light"/>
          <w:bCs/>
        </w:rPr>
        <w:t xml:space="preserve"> están causando en la adherencia de personas con VIH.</w:t>
      </w:r>
    </w:p>
    <w:p w14:paraId="72C18C66" w14:textId="4DF397B4" w:rsidR="004A6630" w:rsidRPr="00DE79D5" w:rsidRDefault="004A6630" w:rsidP="00DE79D5">
      <w:pPr>
        <w:pStyle w:val="ydp4d048081yiv5132727065msonormal"/>
        <w:numPr>
          <w:ilvl w:val="0"/>
          <w:numId w:val="3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 xml:space="preserve">Realizar un estudio de Salud Sexual en las personas con VIH coordinada por organizaciones de personas con VIH, con el objetivo de buscar estrategias </w:t>
      </w:r>
      <w:r w:rsidR="00743E92">
        <w:rPr>
          <w:rFonts w:ascii="Arial Nova Light" w:hAnsi="Arial Nova Light"/>
          <w:bCs/>
        </w:rPr>
        <w:t>que abonen a los pilares de la cascada del continuo de la atención.</w:t>
      </w:r>
    </w:p>
    <w:p w14:paraId="6B05130C" w14:textId="77777777" w:rsidR="00DE79D5" w:rsidRDefault="00DE79D5" w:rsidP="00D3674F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</w:rPr>
      </w:pPr>
    </w:p>
    <w:p w14:paraId="0C3CFE73" w14:textId="14BDACA2" w:rsidR="008F751A" w:rsidRDefault="008F751A" w:rsidP="00D3674F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</w:rPr>
      </w:pPr>
      <w:r>
        <w:rPr>
          <w:rFonts w:ascii="Arial Nova Light" w:hAnsi="Arial Nova Light"/>
          <w:b/>
        </w:rPr>
        <w:t>4.- ¿Cómo considera que podrían establecerse meta de trabajo y cumplimiento de indicadores para un trabajo más efectivo en personas viviendo con VIH?</w:t>
      </w:r>
    </w:p>
    <w:p w14:paraId="4B9488FC" w14:textId="1C5805FD" w:rsidR="004E61B2" w:rsidRDefault="004E61B2" w:rsidP="00D3674F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</w:rPr>
      </w:pPr>
    </w:p>
    <w:p w14:paraId="78FB2DBA" w14:textId="77777777" w:rsidR="004E61B2" w:rsidRPr="004E61B2" w:rsidRDefault="004E61B2" w:rsidP="004E61B2">
      <w:pPr>
        <w:pStyle w:val="Prrafodelista"/>
        <w:numPr>
          <w:ilvl w:val="0"/>
          <w:numId w:val="11"/>
        </w:numPr>
        <w:rPr>
          <w:rFonts w:ascii="Arial Nova Light" w:eastAsia="Times New Roman" w:hAnsi="Arial Nova Light"/>
          <w:bCs/>
          <w:sz w:val="24"/>
          <w:szCs w:val="24"/>
          <w:lang w:eastAsia="es-SV"/>
        </w:rPr>
      </w:pPr>
      <w:r w:rsidRPr="004E61B2">
        <w:rPr>
          <w:rFonts w:ascii="Arial Nova Light" w:eastAsia="Times New Roman" w:hAnsi="Arial Nova Light"/>
          <w:bCs/>
          <w:sz w:val="24"/>
          <w:szCs w:val="24"/>
          <w:lang w:eastAsia="es-SV"/>
        </w:rPr>
        <w:t xml:space="preserve">Coordinación entre </w:t>
      </w:r>
      <w:proofErr w:type="spellStart"/>
      <w:r w:rsidRPr="004E61B2">
        <w:rPr>
          <w:rFonts w:ascii="Arial Nova Light" w:eastAsia="Times New Roman" w:hAnsi="Arial Nova Light"/>
          <w:bCs/>
          <w:sz w:val="24"/>
          <w:szCs w:val="24"/>
          <w:lang w:eastAsia="es-SV"/>
        </w:rPr>
        <w:t>Minsal</w:t>
      </w:r>
      <w:proofErr w:type="spellEnd"/>
      <w:r w:rsidRPr="004E61B2">
        <w:rPr>
          <w:rFonts w:ascii="Arial Nova Light" w:eastAsia="Times New Roman" w:hAnsi="Arial Nova Light"/>
          <w:bCs/>
          <w:sz w:val="24"/>
          <w:szCs w:val="24"/>
          <w:lang w:eastAsia="es-SV"/>
        </w:rPr>
        <w:t xml:space="preserve">, </w:t>
      </w:r>
      <w:proofErr w:type="spellStart"/>
      <w:r w:rsidRPr="004E61B2">
        <w:rPr>
          <w:rFonts w:ascii="Arial Nova Light" w:eastAsia="Times New Roman" w:hAnsi="Arial Nova Light"/>
          <w:bCs/>
          <w:sz w:val="24"/>
          <w:szCs w:val="24"/>
          <w:lang w:eastAsia="es-SV"/>
        </w:rPr>
        <w:t>ongs</w:t>
      </w:r>
      <w:proofErr w:type="spellEnd"/>
      <w:r w:rsidRPr="004E61B2">
        <w:rPr>
          <w:rFonts w:ascii="Arial Nova Light" w:eastAsia="Times New Roman" w:hAnsi="Arial Nova Light"/>
          <w:bCs/>
          <w:sz w:val="24"/>
          <w:szCs w:val="24"/>
          <w:lang w:eastAsia="es-SV"/>
        </w:rPr>
        <w:t xml:space="preserve"> de personas con VIH.</w:t>
      </w:r>
    </w:p>
    <w:p w14:paraId="5716303B" w14:textId="77777777" w:rsidR="004E61B2" w:rsidRPr="004E61B2" w:rsidRDefault="004E61B2" w:rsidP="004E61B2">
      <w:pPr>
        <w:pStyle w:val="Prrafodelista"/>
        <w:numPr>
          <w:ilvl w:val="0"/>
          <w:numId w:val="11"/>
        </w:numPr>
        <w:rPr>
          <w:rFonts w:ascii="Arial Nova Light" w:eastAsia="Times New Roman" w:hAnsi="Arial Nova Light"/>
          <w:bCs/>
          <w:sz w:val="24"/>
          <w:szCs w:val="24"/>
          <w:lang w:eastAsia="es-SV"/>
        </w:rPr>
      </w:pPr>
      <w:r w:rsidRPr="004E61B2">
        <w:rPr>
          <w:rFonts w:ascii="Arial Nova Light" w:eastAsia="Times New Roman" w:hAnsi="Arial Nova Light"/>
          <w:bCs/>
          <w:sz w:val="24"/>
          <w:szCs w:val="24"/>
          <w:lang w:eastAsia="es-SV"/>
        </w:rPr>
        <w:t>Proveer acceso a SUMEVE a un referente, de las SRR para identificación, de casos conocidos al momento de testeo y no duplicar.</w:t>
      </w:r>
    </w:p>
    <w:p w14:paraId="0945246C" w14:textId="77777777" w:rsidR="004E61B2" w:rsidRPr="004E61B2" w:rsidRDefault="004E61B2" w:rsidP="004E61B2">
      <w:pPr>
        <w:pStyle w:val="Prrafodelista"/>
        <w:numPr>
          <w:ilvl w:val="0"/>
          <w:numId w:val="11"/>
        </w:numPr>
        <w:rPr>
          <w:rFonts w:ascii="Arial Nova Light" w:eastAsia="Times New Roman" w:hAnsi="Arial Nova Light"/>
          <w:bCs/>
          <w:sz w:val="24"/>
          <w:szCs w:val="24"/>
          <w:lang w:eastAsia="es-SV"/>
        </w:rPr>
      </w:pPr>
      <w:r w:rsidRPr="004E61B2">
        <w:rPr>
          <w:rFonts w:ascii="Arial Nova Light" w:eastAsia="Times New Roman" w:hAnsi="Arial Nova Light"/>
          <w:bCs/>
          <w:sz w:val="24"/>
          <w:szCs w:val="24"/>
          <w:lang w:eastAsia="es-SV"/>
        </w:rPr>
        <w:t xml:space="preserve">Monitoreo estratégico de entrega de ARVS </w:t>
      </w:r>
    </w:p>
    <w:p w14:paraId="77EA7799" w14:textId="77777777" w:rsidR="004E61B2" w:rsidRDefault="004E61B2" w:rsidP="00D3674F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</w:rPr>
      </w:pPr>
    </w:p>
    <w:p w14:paraId="19A31590" w14:textId="77777777" w:rsidR="00D3674F" w:rsidRDefault="00D3674F" w:rsidP="00D3674F">
      <w:pPr>
        <w:pStyle w:val="ydp4d048081yiv5132727065msonormal"/>
        <w:spacing w:before="0" w:beforeAutospacing="0" w:after="0" w:afterAutospacing="0"/>
        <w:ind w:left="720"/>
        <w:rPr>
          <w:rFonts w:ascii="Arial" w:hAnsi="Arial" w:cs="Arial"/>
        </w:rPr>
      </w:pPr>
    </w:p>
    <w:p w14:paraId="25104B68" w14:textId="150FBE91" w:rsidR="009C4F1B" w:rsidRDefault="00D3674F" w:rsidP="008F751A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  <w:bCs/>
        </w:rPr>
      </w:pPr>
      <w:r w:rsidRPr="00755A95">
        <w:rPr>
          <w:rFonts w:ascii="Arial Nova Light" w:hAnsi="Arial Nova Light"/>
          <w:b/>
          <w:bCs/>
        </w:rPr>
        <w:t xml:space="preserve">5.- ¿Qué </w:t>
      </w:r>
      <w:r w:rsidR="008F751A">
        <w:rPr>
          <w:rFonts w:ascii="Arial Nova Light" w:hAnsi="Arial Nova Light"/>
          <w:b/>
          <w:bCs/>
        </w:rPr>
        <w:t>recursos necesitaría</w:t>
      </w:r>
      <w:r w:rsidRPr="00755A95">
        <w:rPr>
          <w:rFonts w:ascii="Arial Nova Light" w:hAnsi="Arial Nova Light"/>
          <w:b/>
          <w:bCs/>
        </w:rPr>
        <w:t>, para</w:t>
      </w:r>
      <w:r w:rsidR="008F751A">
        <w:rPr>
          <w:rFonts w:ascii="Arial Nova Light" w:hAnsi="Arial Nova Light"/>
          <w:b/>
          <w:bCs/>
        </w:rPr>
        <w:t xml:space="preserve"> la implementación de la estrategia en </w:t>
      </w:r>
      <w:proofErr w:type="spellStart"/>
      <w:r w:rsidR="008F751A">
        <w:rPr>
          <w:rFonts w:ascii="Arial Nova Light" w:hAnsi="Arial Nova Light"/>
          <w:b/>
          <w:bCs/>
        </w:rPr>
        <w:t>el</w:t>
      </w:r>
      <w:proofErr w:type="spellEnd"/>
      <w:r w:rsidR="008F751A">
        <w:rPr>
          <w:rFonts w:ascii="Arial Nova Light" w:hAnsi="Arial Nova Light"/>
          <w:b/>
          <w:bCs/>
        </w:rPr>
        <w:t xml:space="preserve"> numeral anterior, puntualice cada uno de los insumos?</w:t>
      </w:r>
    </w:p>
    <w:p w14:paraId="180E82EA" w14:textId="7FC1145C" w:rsidR="00743E92" w:rsidRDefault="00743E92" w:rsidP="008F751A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  <w:bCs/>
        </w:rPr>
      </w:pPr>
    </w:p>
    <w:p w14:paraId="2D3706F5" w14:textId="4B4A811A" w:rsidR="00743E92" w:rsidRDefault="00743E92" w:rsidP="008F751A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  <w:r w:rsidRPr="00743E92">
        <w:rPr>
          <w:rFonts w:ascii="Arial Nova Light" w:hAnsi="Arial Nova Light"/>
          <w:bCs/>
        </w:rPr>
        <w:t>Estrategia 1</w:t>
      </w:r>
      <w:r>
        <w:rPr>
          <w:rFonts w:ascii="Arial Nova Light" w:hAnsi="Arial Nova Light"/>
          <w:bCs/>
        </w:rPr>
        <w:t>:</w:t>
      </w:r>
    </w:p>
    <w:p w14:paraId="04479073" w14:textId="3A431B6B" w:rsidR="00743E92" w:rsidRDefault="00743E92" w:rsidP="00743E92">
      <w:pPr>
        <w:pStyle w:val="ydp4d048081yiv5132727065msonormal"/>
        <w:numPr>
          <w:ilvl w:val="0"/>
          <w:numId w:val="4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Capacitaciones a lideres y lideresas de personas con VIH para el manejo de plataformas virtuales para realizar los Grupos de Apoyo Virtuales.</w:t>
      </w:r>
    </w:p>
    <w:p w14:paraId="3B7FB2D6" w14:textId="58E49969" w:rsidR="00743E92" w:rsidRDefault="00743E92" w:rsidP="00743E92">
      <w:pPr>
        <w:pStyle w:val="ydp4d048081yiv5132727065msonormal"/>
        <w:numPr>
          <w:ilvl w:val="0"/>
          <w:numId w:val="4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Laptop, Tablet y/o Smartphones en calidad de comodato a los líderes y lideresas para la coordinación de los grupos de apoyo virtuales de personas con VIH.</w:t>
      </w:r>
    </w:p>
    <w:p w14:paraId="4C092C8D" w14:textId="4CB6E83E" w:rsidR="00743E92" w:rsidRDefault="00105269" w:rsidP="00743E92">
      <w:pPr>
        <w:pStyle w:val="ydp4d048081yiv5132727065msonormal"/>
        <w:numPr>
          <w:ilvl w:val="0"/>
          <w:numId w:val="4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Servicio de</w:t>
      </w:r>
      <w:r w:rsidR="00743E92">
        <w:rPr>
          <w:rFonts w:ascii="Arial Nova Light" w:hAnsi="Arial Nova Light"/>
          <w:bCs/>
        </w:rPr>
        <w:t xml:space="preserve"> internet </w:t>
      </w:r>
      <w:r>
        <w:rPr>
          <w:rFonts w:ascii="Arial Nova Light" w:hAnsi="Arial Nova Light"/>
          <w:bCs/>
        </w:rPr>
        <w:t>con buena señal</w:t>
      </w:r>
      <w:r w:rsidR="00743E92">
        <w:rPr>
          <w:rFonts w:ascii="Arial Nova Light" w:hAnsi="Arial Nova Light"/>
          <w:bCs/>
        </w:rPr>
        <w:t xml:space="preserve"> </w:t>
      </w:r>
      <w:r>
        <w:rPr>
          <w:rFonts w:ascii="Arial Nova Light" w:hAnsi="Arial Nova Light"/>
          <w:bCs/>
        </w:rPr>
        <w:t>para</w:t>
      </w:r>
      <w:r w:rsidR="00743E92">
        <w:rPr>
          <w:rFonts w:ascii="Arial Nova Light" w:hAnsi="Arial Nova Light"/>
          <w:bCs/>
        </w:rPr>
        <w:t xml:space="preserve"> los líderes y lideresas para la coordinación de los grupos de apoyo virtuales de personas con VIH.</w:t>
      </w:r>
    </w:p>
    <w:p w14:paraId="54DE33AD" w14:textId="0059355F" w:rsidR="00743E92" w:rsidRDefault="00743E92" w:rsidP="00105269">
      <w:pPr>
        <w:pStyle w:val="ydp4d048081yiv5132727065msonormal"/>
        <w:spacing w:before="0" w:beforeAutospacing="0" w:after="0" w:afterAutospacing="0"/>
        <w:ind w:left="720"/>
        <w:rPr>
          <w:rFonts w:ascii="Arial Nova Light" w:hAnsi="Arial Nova Light"/>
          <w:bCs/>
        </w:rPr>
      </w:pPr>
    </w:p>
    <w:p w14:paraId="796124C5" w14:textId="2B3C6ECE" w:rsidR="00105269" w:rsidRDefault="00105269" w:rsidP="00105269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  <w:r w:rsidRPr="00743E92">
        <w:rPr>
          <w:rFonts w:ascii="Arial Nova Light" w:hAnsi="Arial Nova Light"/>
          <w:bCs/>
        </w:rPr>
        <w:t xml:space="preserve">Estrategia </w:t>
      </w:r>
      <w:r>
        <w:rPr>
          <w:rFonts w:ascii="Arial Nova Light" w:hAnsi="Arial Nova Light"/>
          <w:bCs/>
        </w:rPr>
        <w:t>2</w:t>
      </w:r>
      <w:r>
        <w:rPr>
          <w:rFonts w:ascii="Arial Nova Light" w:hAnsi="Arial Nova Light"/>
          <w:bCs/>
        </w:rPr>
        <w:t>:</w:t>
      </w:r>
    </w:p>
    <w:p w14:paraId="28E550CB" w14:textId="4A3069EC" w:rsidR="00105269" w:rsidRDefault="00105269" w:rsidP="00105269">
      <w:pPr>
        <w:pStyle w:val="ydp4d048081yiv5132727065msonormal"/>
        <w:spacing w:before="0" w:beforeAutospacing="0" w:after="0" w:afterAutospacing="0"/>
        <w:ind w:left="720"/>
        <w:rPr>
          <w:rFonts w:ascii="Arial Nova Light" w:hAnsi="Arial Nova Light"/>
          <w:bCs/>
        </w:rPr>
      </w:pPr>
    </w:p>
    <w:p w14:paraId="2CA12EBD" w14:textId="79B57035" w:rsidR="00154986" w:rsidRDefault="00154986" w:rsidP="00154986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Colocar en mural de cada CAI del país promoción sobre estrategia de entrega de acercamiento de medicamento ARV, a través de panfletos y/o volantes llamativos y con artes llamativos y que se expliquen con poco o ningún texto.</w:t>
      </w:r>
    </w:p>
    <w:p w14:paraId="409E8CC7" w14:textId="5A365157" w:rsidR="00154986" w:rsidRDefault="00154986" w:rsidP="00154986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Crear una partida presupuestaria dirigida a las organizaciones de personas con VIH para la entrega de medicamentos y búsqueda de usuarios en caso de ser necesario.</w:t>
      </w:r>
    </w:p>
    <w:p w14:paraId="70DB5B62" w14:textId="23433186" w:rsidR="00154986" w:rsidRDefault="00154986" w:rsidP="00154986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Realizar capacitaciones para estandarizar la estrategia en todas las CAI.</w:t>
      </w:r>
    </w:p>
    <w:p w14:paraId="72ABC1C7" w14:textId="56E61A66" w:rsidR="00154986" w:rsidRDefault="00154986" w:rsidP="00154986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Entrega de vehículo en calidad de comodato a las organizaciones de personas con VIH para realizar entrega de ARV y/o búsquedas de usuarios, con la finalidad de garantizar el 4º, 5º y 6º pilar.</w:t>
      </w:r>
    </w:p>
    <w:p w14:paraId="548F8DB3" w14:textId="72D15B9F" w:rsidR="00154986" w:rsidRDefault="00154986" w:rsidP="00154986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Combustible o viáticos para el personal de las organizaciones de personas con VIH para la realización de esta estrategia.</w:t>
      </w:r>
    </w:p>
    <w:p w14:paraId="4907F4DC" w14:textId="77777777" w:rsidR="00154986" w:rsidRDefault="00154986" w:rsidP="00154986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</w:p>
    <w:p w14:paraId="0A3A7211" w14:textId="700FFA9C" w:rsidR="00154986" w:rsidRDefault="00154986" w:rsidP="00154986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  <w:r w:rsidRPr="00743E92">
        <w:rPr>
          <w:rFonts w:ascii="Arial Nova Light" w:hAnsi="Arial Nova Light"/>
          <w:bCs/>
        </w:rPr>
        <w:t xml:space="preserve">Estrategia </w:t>
      </w:r>
      <w:r>
        <w:rPr>
          <w:rFonts w:ascii="Arial Nova Light" w:hAnsi="Arial Nova Light"/>
          <w:bCs/>
        </w:rPr>
        <w:t>3</w:t>
      </w:r>
      <w:r>
        <w:rPr>
          <w:rFonts w:ascii="Arial Nova Light" w:hAnsi="Arial Nova Light"/>
          <w:bCs/>
        </w:rPr>
        <w:t>:</w:t>
      </w:r>
    </w:p>
    <w:p w14:paraId="08BEFC75" w14:textId="21E7CA4E" w:rsidR="00154986" w:rsidRDefault="00154986" w:rsidP="00154986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</w:p>
    <w:p w14:paraId="5448D5D8" w14:textId="77777777" w:rsidR="00154986" w:rsidRDefault="00154986" w:rsidP="00154986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</w:p>
    <w:p w14:paraId="1AC0F4B7" w14:textId="77777777" w:rsidR="00154986" w:rsidRDefault="00154986" w:rsidP="00154986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Crear una partida presupuestaria dirigida a las organizaciones de personas con VIH para la entrega de medicamentos y búsqueda de usuarios en caso de ser necesario.</w:t>
      </w:r>
    </w:p>
    <w:p w14:paraId="7778E36C" w14:textId="77777777" w:rsidR="00154986" w:rsidRDefault="00154986" w:rsidP="00154986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Realizar capacitaciones para estandarizar la estrategia en todas las CAI.</w:t>
      </w:r>
    </w:p>
    <w:p w14:paraId="73B9A95B" w14:textId="77777777" w:rsidR="00154986" w:rsidRDefault="00154986" w:rsidP="00154986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Entrega de vehículo en calidad de comodato a las organizaciones de personas con VIH para realizar entrega de ARV y/o búsquedas de usuarios, con la finalidad de garantizar el 4º, 5º y 6º pilar.</w:t>
      </w:r>
    </w:p>
    <w:p w14:paraId="34A30377" w14:textId="77777777" w:rsidR="00154986" w:rsidRDefault="00154986" w:rsidP="00154986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Combustible o viáticos para el personal de las organizaciones de personas con VIH para la realización de esta estrategia.</w:t>
      </w:r>
    </w:p>
    <w:p w14:paraId="7EBD3ACC" w14:textId="77777777" w:rsidR="00154986" w:rsidRDefault="00154986" w:rsidP="00154986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</w:p>
    <w:p w14:paraId="6E54E758" w14:textId="668D6FB1" w:rsidR="00154986" w:rsidRDefault="00154986" w:rsidP="00154986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  <w:r w:rsidRPr="00743E92">
        <w:rPr>
          <w:rFonts w:ascii="Arial Nova Light" w:hAnsi="Arial Nova Light"/>
          <w:bCs/>
        </w:rPr>
        <w:lastRenderedPageBreak/>
        <w:t xml:space="preserve">Estrategia </w:t>
      </w:r>
      <w:r w:rsidR="004B607A">
        <w:rPr>
          <w:rFonts w:ascii="Arial Nova Light" w:hAnsi="Arial Nova Light"/>
          <w:bCs/>
        </w:rPr>
        <w:t>4</w:t>
      </w:r>
      <w:r>
        <w:rPr>
          <w:rFonts w:ascii="Arial Nova Light" w:hAnsi="Arial Nova Light"/>
          <w:bCs/>
        </w:rPr>
        <w:t>:</w:t>
      </w:r>
    </w:p>
    <w:p w14:paraId="64B4E177" w14:textId="1816A222" w:rsidR="00154986" w:rsidRDefault="00154986" w:rsidP="00154986">
      <w:pPr>
        <w:pStyle w:val="ydp4d048081yiv5132727065msonormal"/>
        <w:spacing w:before="0" w:beforeAutospacing="0" w:after="0" w:afterAutospacing="0"/>
        <w:ind w:left="720"/>
        <w:rPr>
          <w:rFonts w:ascii="Arial Nova Light" w:hAnsi="Arial Nova Light"/>
          <w:bCs/>
        </w:rPr>
      </w:pPr>
    </w:p>
    <w:p w14:paraId="3756A18F" w14:textId="534966E3" w:rsidR="00154986" w:rsidRDefault="004B607A" w:rsidP="00154986">
      <w:pPr>
        <w:pStyle w:val="ydp4d048081yiv5132727065msonormal"/>
        <w:numPr>
          <w:ilvl w:val="0"/>
          <w:numId w:val="7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Realizar reuniones mensuales o bimensuales de parte de las organizaciones de personas con VIH y los equipos multidisciplinarios para actualizar en conjunto las bases de datos de los y las usuarios/as.</w:t>
      </w:r>
    </w:p>
    <w:p w14:paraId="41FCF346" w14:textId="71B4B553" w:rsidR="004B607A" w:rsidRDefault="004B607A" w:rsidP="00154986">
      <w:pPr>
        <w:pStyle w:val="ydp4d048081yiv5132727065msonormal"/>
        <w:numPr>
          <w:ilvl w:val="0"/>
          <w:numId w:val="7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Asignar un usuario de SUMEVE a cada organización de personas con VIH para poder realizar en tiempo real la actualización de usuarios/as encontrados con las intervenciones de la misma.</w:t>
      </w:r>
    </w:p>
    <w:p w14:paraId="3C9D231E" w14:textId="5B02B7A2" w:rsidR="004B607A" w:rsidRDefault="004B607A" w:rsidP="004B607A">
      <w:pPr>
        <w:pStyle w:val="ydp4d048081yiv5132727065msonormal"/>
        <w:spacing w:before="0" w:beforeAutospacing="0" w:after="0" w:afterAutospacing="0"/>
        <w:ind w:left="1068"/>
        <w:rPr>
          <w:rFonts w:ascii="Arial Nova Light" w:hAnsi="Arial Nova Light"/>
          <w:bCs/>
        </w:rPr>
      </w:pPr>
    </w:p>
    <w:p w14:paraId="7D919993" w14:textId="67CE853A" w:rsidR="004B607A" w:rsidRDefault="004B607A" w:rsidP="004B607A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  <w:r w:rsidRPr="00743E92">
        <w:rPr>
          <w:rFonts w:ascii="Arial Nova Light" w:hAnsi="Arial Nova Light"/>
          <w:bCs/>
        </w:rPr>
        <w:t xml:space="preserve">Estrategia </w:t>
      </w:r>
      <w:r>
        <w:rPr>
          <w:rFonts w:ascii="Arial Nova Light" w:hAnsi="Arial Nova Light"/>
          <w:bCs/>
        </w:rPr>
        <w:t>5</w:t>
      </w:r>
      <w:r>
        <w:rPr>
          <w:rFonts w:ascii="Arial Nova Light" w:hAnsi="Arial Nova Light"/>
          <w:bCs/>
        </w:rPr>
        <w:t>:</w:t>
      </w:r>
    </w:p>
    <w:p w14:paraId="124BB5FE" w14:textId="78D9EBB7" w:rsidR="004B607A" w:rsidRDefault="004B607A" w:rsidP="004B607A">
      <w:pPr>
        <w:pStyle w:val="ydp4d048081yiv5132727065msonormal"/>
        <w:spacing w:before="0" w:beforeAutospacing="0" w:after="0" w:afterAutospacing="0"/>
        <w:ind w:left="1068"/>
        <w:rPr>
          <w:rFonts w:ascii="Arial Nova Light" w:hAnsi="Arial Nova Light"/>
          <w:bCs/>
        </w:rPr>
      </w:pPr>
    </w:p>
    <w:p w14:paraId="5B34D007" w14:textId="108F35F0" w:rsidR="004B607A" w:rsidRDefault="004B607A" w:rsidP="004B607A">
      <w:pPr>
        <w:pStyle w:val="ydp4d048081yiv5132727065msonormal"/>
        <w:numPr>
          <w:ilvl w:val="0"/>
          <w:numId w:val="8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Establecer horarios</w:t>
      </w:r>
    </w:p>
    <w:p w14:paraId="6114F614" w14:textId="60655E6A" w:rsidR="004B607A" w:rsidRDefault="004B607A" w:rsidP="004B607A">
      <w:pPr>
        <w:pStyle w:val="ydp4d048081yiv5132727065msonormal"/>
        <w:numPr>
          <w:ilvl w:val="0"/>
          <w:numId w:val="8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 xml:space="preserve">Designar el o los médicos(s) que realizará(n) las </w:t>
      </w:r>
      <w:proofErr w:type="spellStart"/>
      <w:r>
        <w:rPr>
          <w:rFonts w:ascii="Arial Nova Light" w:hAnsi="Arial Nova Light"/>
          <w:bCs/>
        </w:rPr>
        <w:t>teleconsultas</w:t>
      </w:r>
      <w:proofErr w:type="spellEnd"/>
      <w:r>
        <w:rPr>
          <w:rFonts w:ascii="Arial Nova Light" w:hAnsi="Arial Nova Light"/>
          <w:bCs/>
        </w:rPr>
        <w:t>.</w:t>
      </w:r>
    </w:p>
    <w:p w14:paraId="2BE3F6BB" w14:textId="688CD3AC" w:rsidR="004B607A" w:rsidRDefault="004B607A" w:rsidP="004B607A">
      <w:pPr>
        <w:pStyle w:val="ydp4d048081yiv5132727065msonormal"/>
        <w:numPr>
          <w:ilvl w:val="0"/>
          <w:numId w:val="8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Definir consentimiento informado para quienes requieran el servicio.</w:t>
      </w:r>
    </w:p>
    <w:p w14:paraId="03C81017" w14:textId="77777777" w:rsidR="004B607A" w:rsidRDefault="004B607A" w:rsidP="004B607A">
      <w:pPr>
        <w:pStyle w:val="ydp4d048081yiv5132727065msonormal"/>
        <w:numPr>
          <w:ilvl w:val="0"/>
          <w:numId w:val="8"/>
        </w:numPr>
        <w:spacing w:before="0" w:beforeAutospacing="0" w:after="0" w:afterAutospacing="0"/>
        <w:rPr>
          <w:rFonts w:ascii="Arial Nova Light" w:hAnsi="Arial Nova Light"/>
          <w:bCs/>
        </w:rPr>
      </w:pPr>
    </w:p>
    <w:p w14:paraId="3C55C4F8" w14:textId="7DA15BB3" w:rsidR="004B607A" w:rsidRDefault="004B607A" w:rsidP="004B607A">
      <w:pPr>
        <w:pStyle w:val="ydp4d048081yiv5132727065msonormal"/>
        <w:spacing w:before="0" w:beforeAutospacing="0" w:after="0" w:afterAutospacing="0"/>
        <w:ind w:left="708"/>
        <w:rPr>
          <w:rFonts w:ascii="Arial Nova Light" w:hAnsi="Arial Nova Light"/>
          <w:bCs/>
        </w:rPr>
      </w:pPr>
    </w:p>
    <w:p w14:paraId="78906F1D" w14:textId="1CB5A7E1" w:rsidR="004B607A" w:rsidRDefault="004B607A" w:rsidP="004B607A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  <w:r w:rsidRPr="00743E92">
        <w:rPr>
          <w:rFonts w:ascii="Arial Nova Light" w:hAnsi="Arial Nova Light"/>
          <w:bCs/>
        </w:rPr>
        <w:t xml:space="preserve">Estrategia </w:t>
      </w:r>
      <w:r>
        <w:rPr>
          <w:rFonts w:ascii="Arial Nova Light" w:hAnsi="Arial Nova Light"/>
          <w:bCs/>
        </w:rPr>
        <w:t>6</w:t>
      </w:r>
      <w:r>
        <w:rPr>
          <w:rFonts w:ascii="Arial Nova Light" w:hAnsi="Arial Nova Light"/>
          <w:bCs/>
        </w:rPr>
        <w:t>:</w:t>
      </w:r>
    </w:p>
    <w:p w14:paraId="3247E9A6" w14:textId="39ABA138" w:rsidR="004B607A" w:rsidRDefault="004B607A" w:rsidP="004B607A">
      <w:pPr>
        <w:pStyle w:val="ydp4d048081yiv5132727065msonormal"/>
        <w:spacing w:before="0" w:beforeAutospacing="0" w:after="0" w:afterAutospacing="0"/>
        <w:ind w:left="708"/>
        <w:rPr>
          <w:rFonts w:ascii="Arial Nova Light" w:hAnsi="Arial Nova Light"/>
          <w:bCs/>
        </w:rPr>
      </w:pPr>
    </w:p>
    <w:p w14:paraId="0854C29B" w14:textId="65EE5C19" w:rsidR="004B607A" w:rsidRDefault="004B607A" w:rsidP="004B607A">
      <w:pPr>
        <w:pStyle w:val="ydp4d048081yiv5132727065msonormal"/>
        <w:numPr>
          <w:ilvl w:val="0"/>
          <w:numId w:val="9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 xml:space="preserve">Readecuación del </w:t>
      </w:r>
      <w:proofErr w:type="spellStart"/>
      <w:r w:rsidRPr="004B607A">
        <w:rPr>
          <w:rFonts w:ascii="Arial Nova Light" w:hAnsi="Arial Nova Light"/>
          <w:bCs/>
        </w:rPr>
        <w:t>persona</w:t>
      </w:r>
      <w:r>
        <w:rPr>
          <w:rFonts w:ascii="Arial Nova Light" w:hAnsi="Arial Nova Light"/>
          <w:bCs/>
        </w:rPr>
        <w:t>l</w:t>
      </w:r>
      <w:proofErr w:type="spellEnd"/>
      <w:r w:rsidRPr="004B607A">
        <w:rPr>
          <w:rFonts w:ascii="Arial Nova Light" w:hAnsi="Arial Nova Light"/>
          <w:bCs/>
        </w:rPr>
        <w:t xml:space="preserve"> ya existente</w:t>
      </w:r>
      <w:r>
        <w:rPr>
          <w:rFonts w:ascii="Arial Nova Light" w:hAnsi="Arial Nova Light"/>
          <w:bCs/>
        </w:rPr>
        <w:t xml:space="preserve"> y/o contratación de personal para facilitar el servicio.</w:t>
      </w:r>
    </w:p>
    <w:p w14:paraId="0450097F" w14:textId="56FC3BBB" w:rsidR="004B607A" w:rsidRDefault="004B607A" w:rsidP="004B607A">
      <w:pPr>
        <w:pStyle w:val="ydp4d048081yiv5132727065msonormal"/>
        <w:numPr>
          <w:ilvl w:val="0"/>
          <w:numId w:val="9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Internet en las CAI con velocidad y señal óptima para dar cobertura a los servicios.</w:t>
      </w:r>
    </w:p>
    <w:p w14:paraId="258C5B83" w14:textId="62A8114D" w:rsidR="004B607A" w:rsidRDefault="004B607A" w:rsidP="004B607A">
      <w:pPr>
        <w:pStyle w:val="ydp4d048081yiv5132727065msonormal"/>
        <w:numPr>
          <w:ilvl w:val="0"/>
          <w:numId w:val="9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Capacitación al personal de salud para implementar la estrategia.</w:t>
      </w:r>
    </w:p>
    <w:p w14:paraId="64AC9D9F" w14:textId="77777777" w:rsidR="004B607A" w:rsidRDefault="004B607A" w:rsidP="004B607A">
      <w:pPr>
        <w:pStyle w:val="ydp4d048081yiv5132727065msonormal"/>
        <w:numPr>
          <w:ilvl w:val="0"/>
          <w:numId w:val="9"/>
        </w:numPr>
        <w:spacing w:before="0" w:beforeAutospacing="0" w:after="0" w:afterAutospacing="0"/>
        <w:rPr>
          <w:rFonts w:ascii="Arial Nova Light" w:hAnsi="Arial Nova Light"/>
          <w:bCs/>
        </w:rPr>
      </w:pPr>
    </w:p>
    <w:p w14:paraId="5B653DE8" w14:textId="77777777" w:rsidR="004B607A" w:rsidRDefault="004B607A" w:rsidP="004B607A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</w:p>
    <w:p w14:paraId="1C1EBDEA" w14:textId="652576B7" w:rsidR="004B607A" w:rsidRDefault="004B607A" w:rsidP="004B607A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  <w:r w:rsidRPr="00743E92">
        <w:rPr>
          <w:rFonts w:ascii="Arial Nova Light" w:hAnsi="Arial Nova Light"/>
          <w:bCs/>
        </w:rPr>
        <w:t xml:space="preserve">Estrategia </w:t>
      </w:r>
      <w:r>
        <w:rPr>
          <w:rFonts w:ascii="Arial Nova Light" w:hAnsi="Arial Nova Light"/>
          <w:bCs/>
        </w:rPr>
        <w:t>7:</w:t>
      </w:r>
    </w:p>
    <w:p w14:paraId="694846B6" w14:textId="14CD941A" w:rsidR="004B607A" w:rsidRDefault="004B607A" w:rsidP="004B607A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</w:p>
    <w:p w14:paraId="2DB77713" w14:textId="0525F71A" w:rsidR="004B607A" w:rsidRDefault="004B607A" w:rsidP="004B607A">
      <w:pPr>
        <w:pStyle w:val="ydp4d048081yiv5132727065msonormal"/>
        <w:numPr>
          <w:ilvl w:val="0"/>
          <w:numId w:val="10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Contratación del personal que formará la estructura para la realización del estudio.</w:t>
      </w:r>
    </w:p>
    <w:p w14:paraId="1C8561B6" w14:textId="6F60E91F" w:rsidR="004B607A" w:rsidRDefault="004E61B2" w:rsidP="004B607A">
      <w:pPr>
        <w:pStyle w:val="ydp4d048081yiv5132727065msonormal"/>
        <w:numPr>
          <w:ilvl w:val="0"/>
          <w:numId w:val="10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Capacitaciones a personal para realizar el levantamiento de la información, el cual deberá ser realizado por personas con VIH.</w:t>
      </w:r>
    </w:p>
    <w:p w14:paraId="71131F13" w14:textId="68CFCED6" w:rsidR="004E61B2" w:rsidRDefault="004E61B2" w:rsidP="004B607A">
      <w:pPr>
        <w:pStyle w:val="ydp4d048081yiv5132727065msonormal"/>
        <w:numPr>
          <w:ilvl w:val="0"/>
          <w:numId w:val="10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Pago de servicios de consultoría para realizar la sistematización de la información recabada en el levantamiento.</w:t>
      </w:r>
    </w:p>
    <w:p w14:paraId="59C0374B" w14:textId="1C6D983E" w:rsidR="004E61B2" w:rsidRDefault="004E61B2" w:rsidP="004E61B2">
      <w:pPr>
        <w:pStyle w:val="ydp4d048081yiv5132727065msonormal"/>
        <w:numPr>
          <w:ilvl w:val="0"/>
          <w:numId w:val="10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Lanzamiento de los resultados.</w:t>
      </w:r>
    </w:p>
    <w:p w14:paraId="33764CDA" w14:textId="6E5CBF15" w:rsidR="004E61B2" w:rsidRDefault="004E61B2" w:rsidP="004E61B2">
      <w:pPr>
        <w:pStyle w:val="ydp4d048081yiv5132727065msonormal"/>
        <w:numPr>
          <w:ilvl w:val="0"/>
          <w:numId w:val="10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Pago de las impresiones físicas de los resultados del estudio.</w:t>
      </w:r>
    </w:p>
    <w:p w14:paraId="5C724994" w14:textId="77777777" w:rsidR="004E61B2" w:rsidRDefault="004E61B2" w:rsidP="004E61B2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</w:p>
    <w:p w14:paraId="4CD9D4E7" w14:textId="145BA764" w:rsidR="004E61B2" w:rsidRDefault="004E61B2" w:rsidP="004E61B2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  <w:r w:rsidRPr="00743E92">
        <w:rPr>
          <w:rFonts w:ascii="Arial Nova Light" w:hAnsi="Arial Nova Light"/>
          <w:bCs/>
        </w:rPr>
        <w:t xml:space="preserve">Estrategia </w:t>
      </w:r>
      <w:r>
        <w:rPr>
          <w:rFonts w:ascii="Arial Nova Light" w:hAnsi="Arial Nova Light"/>
          <w:bCs/>
        </w:rPr>
        <w:t>8</w:t>
      </w:r>
      <w:r>
        <w:rPr>
          <w:rFonts w:ascii="Arial Nova Light" w:hAnsi="Arial Nova Light"/>
          <w:bCs/>
        </w:rPr>
        <w:t>:</w:t>
      </w:r>
    </w:p>
    <w:p w14:paraId="1B3156AF" w14:textId="4ED7499F" w:rsidR="004E61B2" w:rsidRDefault="004E61B2" w:rsidP="004E61B2">
      <w:pPr>
        <w:pStyle w:val="ydp4d048081yiv5132727065msonormal"/>
        <w:spacing w:before="0" w:beforeAutospacing="0" w:after="0" w:afterAutospacing="0"/>
        <w:rPr>
          <w:rFonts w:ascii="Arial Nova Light" w:hAnsi="Arial Nova Light"/>
          <w:bCs/>
        </w:rPr>
      </w:pPr>
    </w:p>
    <w:p w14:paraId="5DD195E3" w14:textId="77777777" w:rsidR="004E61B2" w:rsidRDefault="004E61B2" w:rsidP="004E61B2">
      <w:pPr>
        <w:pStyle w:val="ydp4d048081yiv5132727065msonormal"/>
        <w:numPr>
          <w:ilvl w:val="0"/>
          <w:numId w:val="10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Contratación del personal que formará la estructura para la realización del estudio.</w:t>
      </w:r>
    </w:p>
    <w:p w14:paraId="4C6FFF27" w14:textId="6D6162D1" w:rsidR="004E61B2" w:rsidRDefault="004E61B2" w:rsidP="004E61B2">
      <w:pPr>
        <w:pStyle w:val="ydp4d048081yiv5132727065msonormal"/>
        <w:numPr>
          <w:ilvl w:val="0"/>
          <w:numId w:val="10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Capacitaciones a personal para realizar el levantamiento de la información</w:t>
      </w:r>
      <w:r>
        <w:rPr>
          <w:rFonts w:ascii="Arial Nova Light" w:hAnsi="Arial Nova Light"/>
          <w:bCs/>
        </w:rPr>
        <w:t xml:space="preserve">, </w:t>
      </w:r>
      <w:r>
        <w:rPr>
          <w:rFonts w:ascii="Arial Nova Light" w:hAnsi="Arial Nova Light"/>
          <w:bCs/>
        </w:rPr>
        <w:t>el cual deberá ser realizado por personas con VIH.</w:t>
      </w:r>
    </w:p>
    <w:p w14:paraId="7F9C6543" w14:textId="77777777" w:rsidR="004E61B2" w:rsidRDefault="004E61B2" w:rsidP="004E61B2">
      <w:pPr>
        <w:pStyle w:val="ydp4d048081yiv5132727065msonormal"/>
        <w:numPr>
          <w:ilvl w:val="0"/>
          <w:numId w:val="10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lastRenderedPageBreak/>
        <w:t>Pago de servicios de consultoría para realizar la sistematización de la información recabada en el levantamiento.</w:t>
      </w:r>
    </w:p>
    <w:p w14:paraId="2DE5C356" w14:textId="77777777" w:rsidR="004E61B2" w:rsidRDefault="004E61B2" w:rsidP="004E61B2">
      <w:pPr>
        <w:pStyle w:val="ydp4d048081yiv5132727065msonormal"/>
        <w:numPr>
          <w:ilvl w:val="0"/>
          <w:numId w:val="10"/>
        </w:numPr>
        <w:spacing w:before="0" w:beforeAutospacing="0" w:after="0" w:afterAutospacing="0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Lanzamiento de los resultados.</w:t>
      </w:r>
    </w:p>
    <w:p w14:paraId="628387CB" w14:textId="77777777" w:rsidR="004E61B2" w:rsidRDefault="004E61B2" w:rsidP="004E61B2">
      <w:pPr>
        <w:pStyle w:val="ydp4d048081yiv5132727065msonormal"/>
        <w:numPr>
          <w:ilvl w:val="0"/>
          <w:numId w:val="10"/>
        </w:numPr>
        <w:spacing w:before="0" w:beforeAutospacing="0" w:after="0" w:afterAutospacing="0"/>
        <w:rPr>
          <w:rFonts w:ascii="Arial Nova Light" w:hAnsi="Arial Nova Light"/>
          <w:bCs/>
        </w:rPr>
      </w:pPr>
      <w:r w:rsidRPr="004E61B2">
        <w:rPr>
          <w:rFonts w:ascii="Arial Nova Light" w:hAnsi="Arial Nova Light"/>
          <w:bCs/>
        </w:rPr>
        <w:t>Pago de las impresiones físicas de los resultados del estudio.</w:t>
      </w:r>
    </w:p>
    <w:sectPr w:rsidR="004E61B2" w:rsidSect="00FA62A5">
      <w:headerReference w:type="default" r:id="rId7"/>
      <w:footerReference w:type="default" r:id="rId8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F37AF" w14:textId="77777777" w:rsidR="00212CAF" w:rsidRDefault="00212CAF" w:rsidP="008F751A">
      <w:pPr>
        <w:spacing w:after="0" w:line="240" w:lineRule="auto"/>
      </w:pPr>
      <w:r>
        <w:separator/>
      </w:r>
    </w:p>
  </w:endnote>
  <w:endnote w:type="continuationSeparator" w:id="0">
    <w:p w14:paraId="50175825" w14:textId="77777777" w:rsidR="00212CAF" w:rsidRDefault="00212CAF" w:rsidP="008F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C1B5" w14:textId="77777777" w:rsidR="002621E7" w:rsidRPr="002621E7" w:rsidRDefault="00212CAF">
    <w:pPr>
      <w:pStyle w:val="Piedepgina"/>
      <w:rPr>
        <w:rFonts w:ascii="Arial" w:hAnsi="Arial" w:cs="Arial"/>
        <w:i/>
        <w:iCs/>
        <w:sz w:val="14"/>
        <w:szCs w:val="14"/>
        <w:lang w:val="es-MX"/>
      </w:rPr>
    </w:pPr>
    <w:r w:rsidRPr="002621E7">
      <w:rPr>
        <w:rFonts w:ascii="Arial" w:hAnsi="Arial" w:cs="Arial"/>
        <w:i/>
        <w:iCs/>
        <w:sz w:val="14"/>
        <w:szCs w:val="14"/>
        <w:lang w:val="es-MX"/>
      </w:rPr>
      <w:t>Diálogo de País MCP-ES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C9084" w14:textId="77777777" w:rsidR="00212CAF" w:rsidRDefault="00212CAF" w:rsidP="008F751A">
      <w:pPr>
        <w:spacing w:after="0" w:line="240" w:lineRule="auto"/>
      </w:pPr>
      <w:r>
        <w:separator/>
      </w:r>
    </w:p>
  </w:footnote>
  <w:footnote w:type="continuationSeparator" w:id="0">
    <w:p w14:paraId="72671937" w14:textId="77777777" w:rsidR="00212CAF" w:rsidRDefault="00212CAF" w:rsidP="008F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20BA" w14:textId="5D863929" w:rsidR="006A7F54" w:rsidRDefault="00212CA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623690" wp14:editId="68D3EAE2">
          <wp:simplePos x="0" y="0"/>
          <wp:positionH relativeFrom="column">
            <wp:posOffset>-66675</wp:posOffset>
          </wp:positionH>
          <wp:positionV relativeFrom="paragraph">
            <wp:posOffset>-114300</wp:posOffset>
          </wp:positionV>
          <wp:extent cx="2270760" cy="776605"/>
          <wp:effectExtent l="0" t="0" r="0" b="4445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010C8"/>
    <w:multiLevelType w:val="hybridMultilevel"/>
    <w:tmpl w:val="FC526AF2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1D4B2F"/>
    <w:multiLevelType w:val="hybridMultilevel"/>
    <w:tmpl w:val="40461AFE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C64E69"/>
    <w:multiLevelType w:val="hybridMultilevel"/>
    <w:tmpl w:val="A1746B1C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7C0871"/>
    <w:multiLevelType w:val="hybridMultilevel"/>
    <w:tmpl w:val="217ABA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C0513"/>
    <w:multiLevelType w:val="hybridMultilevel"/>
    <w:tmpl w:val="CE3092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B46C0"/>
    <w:multiLevelType w:val="hybridMultilevel"/>
    <w:tmpl w:val="F86A8F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E6078"/>
    <w:multiLevelType w:val="hybridMultilevel"/>
    <w:tmpl w:val="41CEEC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A1582"/>
    <w:multiLevelType w:val="hybridMultilevel"/>
    <w:tmpl w:val="86783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0048E"/>
    <w:multiLevelType w:val="hybridMultilevel"/>
    <w:tmpl w:val="EA38F38E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2A5DED"/>
    <w:multiLevelType w:val="hybridMultilevel"/>
    <w:tmpl w:val="442015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A5231"/>
    <w:multiLevelType w:val="hybridMultilevel"/>
    <w:tmpl w:val="6624DE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4F"/>
    <w:rsid w:val="00105269"/>
    <w:rsid w:val="00141430"/>
    <w:rsid w:val="00154986"/>
    <w:rsid w:val="00212CAF"/>
    <w:rsid w:val="002210FB"/>
    <w:rsid w:val="002276FD"/>
    <w:rsid w:val="00387D52"/>
    <w:rsid w:val="003F2FE5"/>
    <w:rsid w:val="004A6630"/>
    <w:rsid w:val="004B607A"/>
    <w:rsid w:val="004C32D9"/>
    <w:rsid w:val="004E61B2"/>
    <w:rsid w:val="00735EDA"/>
    <w:rsid w:val="00743E92"/>
    <w:rsid w:val="007536CD"/>
    <w:rsid w:val="008F751A"/>
    <w:rsid w:val="00937337"/>
    <w:rsid w:val="009858CE"/>
    <w:rsid w:val="00B622E3"/>
    <w:rsid w:val="00BE18BB"/>
    <w:rsid w:val="00D3674F"/>
    <w:rsid w:val="00DA2F04"/>
    <w:rsid w:val="00DE79D5"/>
    <w:rsid w:val="00E15760"/>
    <w:rsid w:val="00FA2E7E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B1B94"/>
  <w15:chartTrackingRefBased/>
  <w15:docId w15:val="{130A21D9-7E84-4586-B8BB-B417F81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74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367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67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367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674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67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674F"/>
    <w:rPr>
      <w:lang w:val="en-US"/>
    </w:rPr>
  </w:style>
  <w:style w:type="paragraph" w:customStyle="1" w:styleId="ydp4d048081yiv5132727065msonormal">
    <w:name w:val="ydp4d048081yiv5132727065msonormal"/>
    <w:basedOn w:val="Normal"/>
    <w:rsid w:val="00D36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4E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1178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Jose</dc:creator>
  <cp:keywords/>
  <dc:description/>
  <cp:lastModifiedBy>Lopez, Jose</cp:lastModifiedBy>
  <cp:revision>3</cp:revision>
  <dcterms:created xsi:type="dcterms:W3CDTF">2021-01-08T16:42:00Z</dcterms:created>
  <dcterms:modified xsi:type="dcterms:W3CDTF">2021-01-08T17:58:00Z</dcterms:modified>
</cp:coreProperties>
</file>