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9F4D" w14:textId="77777777" w:rsidR="005E76FF" w:rsidRDefault="005E76FF" w:rsidP="006E7686">
      <w:pPr>
        <w:jc w:val="center"/>
        <w:rPr>
          <w:b/>
          <w:bCs/>
          <w:sz w:val="24"/>
          <w:szCs w:val="24"/>
        </w:rPr>
      </w:pPr>
      <w:bookmarkStart w:id="0" w:name="_Hlk133496683"/>
    </w:p>
    <w:p w14:paraId="63E31FA3" w14:textId="136BF71C" w:rsidR="00CE76F4" w:rsidRPr="005E76FF" w:rsidRDefault="00CE76F4" w:rsidP="006E7686">
      <w:pPr>
        <w:jc w:val="center"/>
        <w:rPr>
          <w:b/>
          <w:bCs/>
          <w:sz w:val="24"/>
          <w:szCs w:val="24"/>
        </w:rPr>
      </w:pPr>
      <w:r w:rsidRPr="005E76FF">
        <w:rPr>
          <w:b/>
          <w:bCs/>
          <w:sz w:val="24"/>
          <w:szCs w:val="24"/>
        </w:rPr>
        <w:t>GUIA METO</w:t>
      </w:r>
      <w:r w:rsidR="00C37835" w:rsidRPr="005E76FF">
        <w:rPr>
          <w:b/>
          <w:bCs/>
          <w:sz w:val="24"/>
          <w:szCs w:val="24"/>
        </w:rPr>
        <w:t>DO</w:t>
      </w:r>
      <w:r w:rsidRPr="005E76FF">
        <w:rPr>
          <w:b/>
          <w:bCs/>
          <w:sz w:val="24"/>
          <w:szCs w:val="24"/>
        </w:rPr>
        <w:t>LOGICA</w:t>
      </w:r>
      <w:r w:rsidR="009B1D04" w:rsidRPr="005E76FF">
        <w:rPr>
          <w:b/>
          <w:bCs/>
          <w:sz w:val="24"/>
          <w:szCs w:val="24"/>
        </w:rPr>
        <w:t xml:space="preserve"> PARA EL TRABAJO EN MESAS</w:t>
      </w:r>
    </w:p>
    <w:p w14:paraId="3F53CA7D" w14:textId="77777777" w:rsidR="00CE76F4" w:rsidRPr="005E76FF" w:rsidRDefault="00CE76F4" w:rsidP="006E7686">
      <w:pPr>
        <w:jc w:val="center"/>
        <w:rPr>
          <w:b/>
          <w:bCs/>
          <w:sz w:val="24"/>
          <w:szCs w:val="24"/>
        </w:rPr>
      </w:pPr>
    </w:p>
    <w:p w14:paraId="419FF95F" w14:textId="0C6D69B6" w:rsidR="00AC7E6E" w:rsidRPr="005E76FF" w:rsidRDefault="00AC7E6E" w:rsidP="00AC7E6E">
      <w:pPr>
        <w:jc w:val="center"/>
        <w:rPr>
          <w:b/>
          <w:bCs/>
          <w:sz w:val="24"/>
          <w:szCs w:val="24"/>
        </w:rPr>
      </w:pPr>
      <w:r w:rsidRPr="005E76FF">
        <w:rPr>
          <w:b/>
          <w:bCs/>
          <w:sz w:val="24"/>
          <w:szCs w:val="24"/>
        </w:rPr>
        <w:t>Dialogo de país entre miembros del MCP-ES de los sectores de poblaciones clave y personas afectadas por VIH y TB y sus Constituyentes</w:t>
      </w:r>
    </w:p>
    <w:p w14:paraId="4EA3CCA4" w14:textId="312E892E" w:rsidR="006E7686" w:rsidRPr="005E76FF" w:rsidRDefault="006E7686" w:rsidP="006E7686">
      <w:pPr>
        <w:jc w:val="center"/>
        <w:rPr>
          <w:b/>
          <w:bCs/>
          <w:sz w:val="24"/>
          <w:szCs w:val="24"/>
        </w:rPr>
      </w:pPr>
    </w:p>
    <w:p w14:paraId="6D57E197" w14:textId="01FA6C74" w:rsidR="006E7686" w:rsidRPr="005E76FF" w:rsidRDefault="006E7686" w:rsidP="00D563CC">
      <w:pPr>
        <w:pStyle w:val="Sinespaciado"/>
        <w:jc w:val="both"/>
        <w:rPr>
          <w:sz w:val="24"/>
          <w:szCs w:val="24"/>
        </w:rPr>
      </w:pPr>
      <w:r w:rsidRPr="005E76FF">
        <w:rPr>
          <w:b/>
          <w:bCs/>
          <w:sz w:val="24"/>
          <w:szCs w:val="24"/>
        </w:rPr>
        <w:t>Objetivo</w:t>
      </w:r>
      <w:r w:rsidRPr="005E76FF">
        <w:rPr>
          <w:sz w:val="24"/>
          <w:szCs w:val="24"/>
        </w:rPr>
        <w:t xml:space="preserve">: proporcionar información de parte de los miembros del MCP-ES y recibir retroalimentación de los sectores constituyentes. </w:t>
      </w:r>
    </w:p>
    <w:p w14:paraId="7F1F5F79" w14:textId="28C6722D" w:rsidR="00EB7DA3" w:rsidRPr="005E76FF" w:rsidRDefault="00EB7DA3" w:rsidP="00EB7DA3">
      <w:pPr>
        <w:pStyle w:val="Sinespaciado"/>
        <w:rPr>
          <w:sz w:val="24"/>
          <w:szCs w:val="24"/>
        </w:rPr>
      </w:pPr>
      <w:r w:rsidRPr="005E76FF">
        <w:rPr>
          <w:b/>
          <w:bCs/>
          <w:sz w:val="24"/>
          <w:szCs w:val="24"/>
        </w:rPr>
        <w:t>Fecha:</w:t>
      </w:r>
      <w:r w:rsidRPr="005E76FF">
        <w:rPr>
          <w:sz w:val="24"/>
          <w:szCs w:val="24"/>
        </w:rPr>
        <w:t xml:space="preserve"> </w:t>
      </w:r>
      <w:r w:rsidR="00D563CC" w:rsidRPr="005E76FF">
        <w:rPr>
          <w:sz w:val="24"/>
          <w:szCs w:val="24"/>
        </w:rPr>
        <w:t>miércoles 21 de junio del 2023</w:t>
      </w:r>
    </w:p>
    <w:p w14:paraId="16E4B23C" w14:textId="4F5A2E76" w:rsidR="006E7686" w:rsidRPr="005E76FF" w:rsidRDefault="006E7686" w:rsidP="00EB7DA3">
      <w:pPr>
        <w:pStyle w:val="Sinespaciado"/>
        <w:rPr>
          <w:sz w:val="24"/>
          <w:szCs w:val="24"/>
        </w:rPr>
      </w:pPr>
      <w:r w:rsidRPr="005E76FF">
        <w:rPr>
          <w:b/>
          <w:bCs/>
          <w:sz w:val="24"/>
          <w:szCs w:val="24"/>
        </w:rPr>
        <w:t>Hora:</w:t>
      </w:r>
      <w:r w:rsidRPr="005E76FF">
        <w:rPr>
          <w:sz w:val="24"/>
          <w:szCs w:val="24"/>
        </w:rPr>
        <w:t xml:space="preserve"> </w:t>
      </w:r>
      <w:r w:rsidR="00D563CC" w:rsidRPr="005E76FF">
        <w:rPr>
          <w:sz w:val="24"/>
          <w:szCs w:val="24"/>
        </w:rPr>
        <w:t>07:30 a 11:00 a.m.</w:t>
      </w:r>
    </w:p>
    <w:p w14:paraId="6DFFCA7C" w14:textId="2D84C9C6" w:rsidR="00EB7DA3" w:rsidRPr="005E76FF" w:rsidRDefault="00EB7DA3" w:rsidP="00EB7DA3">
      <w:pPr>
        <w:pStyle w:val="Sinespaciado"/>
        <w:rPr>
          <w:sz w:val="24"/>
          <w:szCs w:val="24"/>
        </w:rPr>
      </w:pPr>
      <w:r w:rsidRPr="005E76FF">
        <w:rPr>
          <w:b/>
          <w:bCs/>
          <w:sz w:val="24"/>
          <w:szCs w:val="24"/>
        </w:rPr>
        <w:t>Lugar:</w:t>
      </w:r>
      <w:r w:rsidR="00D563CC" w:rsidRPr="005E76FF">
        <w:rPr>
          <w:b/>
          <w:bCs/>
          <w:sz w:val="24"/>
          <w:szCs w:val="24"/>
        </w:rPr>
        <w:t xml:space="preserve"> </w:t>
      </w:r>
      <w:r w:rsidRPr="005E76FF">
        <w:rPr>
          <w:sz w:val="24"/>
          <w:szCs w:val="24"/>
        </w:rPr>
        <w:t xml:space="preserve"> </w:t>
      </w:r>
      <w:r w:rsidR="00D563CC" w:rsidRPr="005E76FF">
        <w:rPr>
          <w:sz w:val="24"/>
          <w:szCs w:val="24"/>
        </w:rPr>
        <w:t xml:space="preserve">Hotel Couryard, salón Cibeles </w:t>
      </w:r>
    </w:p>
    <w:p w14:paraId="210A88C0" w14:textId="2D837CD4" w:rsidR="006E7686" w:rsidRPr="005E76FF" w:rsidRDefault="006E7686" w:rsidP="00EB7DA3">
      <w:pPr>
        <w:pStyle w:val="Sinespaciado"/>
        <w:rPr>
          <w:sz w:val="24"/>
          <w:szCs w:val="24"/>
        </w:rPr>
      </w:pPr>
      <w:r w:rsidRPr="005E76FF">
        <w:rPr>
          <w:b/>
          <w:bCs/>
          <w:sz w:val="24"/>
          <w:szCs w:val="24"/>
        </w:rPr>
        <w:t>Responsable de conducción</w:t>
      </w:r>
      <w:r w:rsidRPr="005E76FF">
        <w:rPr>
          <w:sz w:val="24"/>
          <w:szCs w:val="24"/>
        </w:rPr>
        <w:t xml:space="preserve">: </w:t>
      </w:r>
      <w:r w:rsidR="00D563CC" w:rsidRPr="005E76FF">
        <w:rPr>
          <w:sz w:val="24"/>
          <w:szCs w:val="24"/>
        </w:rPr>
        <w:t>Sra. Doris de Alvarado</w:t>
      </w:r>
      <w:r w:rsidRPr="005E76FF">
        <w:rPr>
          <w:sz w:val="24"/>
          <w:szCs w:val="24"/>
        </w:rPr>
        <w:t xml:space="preserve"> </w:t>
      </w:r>
    </w:p>
    <w:bookmarkEnd w:id="0"/>
    <w:p w14:paraId="5E25DA91" w14:textId="77777777" w:rsidR="00EB7DA3" w:rsidRPr="005E76FF" w:rsidRDefault="00EB7DA3" w:rsidP="00EB7DA3">
      <w:pPr>
        <w:pStyle w:val="Sinespaciado"/>
        <w:rPr>
          <w:sz w:val="24"/>
          <w:szCs w:val="24"/>
        </w:rPr>
      </w:pPr>
    </w:p>
    <w:p w14:paraId="4472F689" w14:textId="48A844A3" w:rsidR="006E7686" w:rsidRPr="005E76FF" w:rsidRDefault="006317BE" w:rsidP="00136EF0">
      <w:pPr>
        <w:jc w:val="center"/>
        <w:rPr>
          <w:b/>
          <w:bCs/>
          <w:sz w:val="24"/>
          <w:szCs w:val="24"/>
        </w:rPr>
      </w:pPr>
      <w:r w:rsidRPr="005E76FF">
        <w:rPr>
          <w:b/>
          <w:bCs/>
          <w:sz w:val="24"/>
          <w:szCs w:val="24"/>
        </w:rPr>
        <w:t>GUÍA PARA DESARROLLAR</w:t>
      </w:r>
      <w:r w:rsidR="00136EF0" w:rsidRPr="005E76FF">
        <w:rPr>
          <w:b/>
          <w:bCs/>
          <w:sz w:val="24"/>
          <w:szCs w:val="24"/>
        </w:rPr>
        <w:t xml:space="preserve"> EN MESA DE TRABAJO</w:t>
      </w:r>
    </w:p>
    <w:p w14:paraId="56C39829" w14:textId="4C4E1B94" w:rsidR="008259EB" w:rsidRPr="005E76FF" w:rsidRDefault="00CE76F4" w:rsidP="006E768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E76FF">
        <w:rPr>
          <w:sz w:val="24"/>
          <w:szCs w:val="24"/>
        </w:rPr>
        <w:t xml:space="preserve">Se organizarán </w:t>
      </w:r>
      <w:r w:rsidR="007F2F9C" w:rsidRPr="005E76FF">
        <w:rPr>
          <w:sz w:val="24"/>
          <w:szCs w:val="24"/>
        </w:rPr>
        <w:t xml:space="preserve">4 </w:t>
      </w:r>
      <w:r w:rsidRPr="005E76FF">
        <w:rPr>
          <w:sz w:val="24"/>
          <w:szCs w:val="24"/>
        </w:rPr>
        <w:t>mesas de trabajo, 1 por cada uno de los sectores</w:t>
      </w:r>
      <w:r w:rsidR="00D563CC" w:rsidRPr="005E76FF">
        <w:rPr>
          <w:sz w:val="24"/>
          <w:szCs w:val="24"/>
        </w:rPr>
        <w:t xml:space="preserve"> </w:t>
      </w:r>
      <w:r w:rsidR="005E76FF" w:rsidRPr="005E76FF">
        <w:rPr>
          <w:sz w:val="24"/>
          <w:szCs w:val="24"/>
        </w:rPr>
        <w:t>invitados,</w:t>
      </w:r>
      <w:r w:rsidRPr="005E76FF">
        <w:rPr>
          <w:sz w:val="24"/>
          <w:szCs w:val="24"/>
        </w:rPr>
        <w:t xml:space="preserve"> cada mesa contará con un cañón, una computadora, </w:t>
      </w:r>
      <w:r w:rsidR="008259EB" w:rsidRPr="005E76FF">
        <w:rPr>
          <w:sz w:val="24"/>
          <w:szCs w:val="24"/>
        </w:rPr>
        <w:t xml:space="preserve">y carpeta por participante conteniendo: </w:t>
      </w:r>
      <w:r w:rsidRPr="005E76FF">
        <w:rPr>
          <w:sz w:val="24"/>
          <w:szCs w:val="24"/>
        </w:rPr>
        <w:t>agenda</w:t>
      </w:r>
      <w:r w:rsidR="008259EB" w:rsidRPr="005E76FF">
        <w:rPr>
          <w:sz w:val="24"/>
          <w:szCs w:val="24"/>
        </w:rPr>
        <w:t>,</w:t>
      </w:r>
      <w:r w:rsidRPr="005E76FF">
        <w:rPr>
          <w:sz w:val="24"/>
          <w:szCs w:val="24"/>
        </w:rPr>
        <w:t xml:space="preserve"> </w:t>
      </w:r>
      <w:r w:rsidR="008259EB" w:rsidRPr="005E76FF">
        <w:rPr>
          <w:sz w:val="24"/>
          <w:szCs w:val="24"/>
        </w:rPr>
        <w:t xml:space="preserve">carta asignación, Ruta Crítica, </w:t>
      </w:r>
      <w:r w:rsidR="005E76FF" w:rsidRPr="005E76FF">
        <w:rPr>
          <w:sz w:val="24"/>
          <w:szCs w:val="24"/>
        </w:rPr>
        <w:t>PPT</w:t>
      </w:r>
      <w:r w:rsidR="008259EB" w:rsidRPr="005E76FF">
        <w:rPr>
          <w:sz w:val="24"/>
          <w:szCs w:val="24"/>
        </w:rPr>
        <w:t>. Dialogo de país y Ficha de Valoraciones.</w:t>
      </w:r>
    </w:p>
    <w:p w14:paraId="29E088DA" w14:textId="0CAB6A6C" w:rsidR="00CE76F4" w:rsidRPr="005E76FF" w:rsidRDefault="00CE76F4" w:rsidP="008259EB">
      <w:pPr>
        <w:pStyle w:val="Prrafodelista"/>
        <w:jc w:val="both"/>
        <w:rPr>
          <w:sz w:val="24"/>
          <w:szCs w:val="24"/>
        </w:rPr>
      </w:pPr>
    </w:p>
    <w:p w14:paraId="5989C9A1" w14:textId="761A2ABC" w:rsidR="00CE76F4" w:rsidRPr="005E76FF" w:rsidRDefault="00CE76F4" w:rsidP="006E768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E76FF">
        <w:rPr>
          <w:sz w:val="24"/>
          <w:szCs w:val="24"/>
        </w:rPr>
        <w:t xml:space="preserve">Un miembro del MCP-ES coordinará la mesa </w:t>
      </w:r>
      <w:r w:rsidR="008259EB" w:rsidRPr="005E76FF">
        <w:rPr>
          <w:sz w:val="24"/>
          <w:szCs w:val="24"/>
        </w:rPr>
        <w:t xml:space="preserve">en </w:t>
      </w:r>
      <w:r w:rsidRPr="005E76FF">
        <w:rPr>
          <w:sz w:val="24"/>
          <w:szCs w:val="24"/>
        </w:rPr>
        <w:t>cada sector, tendrá la responsabilidad de moderar la participación de los integrantes de la mesa, el moderador</w:t>
      </w:r>
      <w:r w:rsidR="008259EB" w:rsidRPr="005E76FF">
        <w:rPr>
          <w:sz w:val="24"/>
          <w:szCs w:val="24"/>
        </w:rPr>
        <w:t xml:space="preserve">/coordinador </w:t>
      </w:r>
      <w:r w:rsidRPr="005E76FF">
        <w:rPr>
          <w:sz w:val="24"/>
          <w:szCs w:val="24"/>
        </w:rPr>
        <w:t>promoverá que se nombre entre los invitados del sector</w:t>
      </w:r>
      <w:r w:rsidR="008259EB" w:rsidRPr="005E76FF">
        <w:rPr>
          <w:sz w:val="24"/>
          <w:szCs w:val="24"/>
        </w:rPr>
        <w:t xml:space="preserve">, a una persona </w:t>
      </w:r>
      <w:r w:rsidR="00D173D5" w:rsidRPr="005E76FF">
        <w:rPr>
          <w:sz w:val="24"/>
          <w:szCs w:val="24"/>
        </w:rPr>
        <w:t>que tome</w:t>
      </w:r>
      <w:r w:rsidR="008259EB" w:rsidRPr="005E76FF">
        <w:rPr>
          <w:sz w:val="24"/>
          <w:szCs w:val="24"/>
        </w:rPr>
        <w:t xml:space="preserve"> </w:t>
      </w:r>
      <w:r w:rsidR="00D173D5" w:rsidRPr="005E76FF">
        <w:rPr>
          <w:sz w:val="24"/>
          <w:szCs w:val="24"/>
        </w:rPr>
        <w:t>las anotaciones</w:t>
      </w:r>
      <w:r w:rsidR="008259EB" w:rsidRPr="005E76FF">
        <w:rPr>
          <w:sz w:val="24"/>
          <w:szCs w:val="24"/>
        </w:rPr>
        <w:t xml:space="preserve"> en la ficha de valoraciones utilizando la laptop ubicada en la mesa</w:t>
      </w:r>
      <w:r w:rsidRPr="005E76FF">
        <w:rPr>
          <w:sz w:val="24"/>
          <w:szCs w:val="24"/>
        </w:rPr>
        <w:t>.</w:t>
      </w:r>
      <w:r w:rsidR="008259EB" w:rsidRPr="005E76FF">
        <w:rPr>
          <w:sz w:val="24"/>
          <w:szCs w:val="24"/>
        </w:rPr>
        <w:t xml:space="preserve"> A cada laptop se le colocará previamente un archivo digital conteniendo la ficha.</w:t>
      </w:r>
      <w:r w:rsidRPr="005E76FF">
        <w:rPr>
          <w:sz w:val="24"/>
          <w:szCs w:val="24"/>
        </w:rPr>
        <w:t xml:space="preserve"> </w:t>
      </w:r>
      <w:r w:rsidR="008259EB" w:rsidRPr="005E76FF">
        <w:rPr>
          <w:sz w:val="24"/>
          <w:szCs w:val="24"/>
        </w:rPr>
        <w:t xml:space="preserve"> </w:t>
      </w:r>
      <w:r w:rsidRPr="005E76FF">
        <w:rPr>
          <w:sz w:val="24"/>
          <w:szCs w:val="24"/>
        </w:rPr>
        <w:t>Las mesas contar</w:t>
      </w:r>
      <w:r w:rsidR="00B12EF3" w:rsidRPr="005E76FF">
        <w:rPr>
          <w:sz w:val="24"/>
          <w:szCs w:val="24"/>
        </w:rPr>
        <w:t>á</w:t>
      </w:r>
      <w:r w:rsidRPr="005E76FF">
        <w:rPr>
          <w:sz w:val="24"/>
          <w:szCs w:val="24"/>
        </w:rPr>
        <w:t xml:space="preserve">n con </w:t>
      </w:r>
      <w:r w:rsidR="00D173D5" w:rsidRPr="005E76FF">
        <w:rPr>
          <w:sz w:val="24"/>
          <w:szCs w:val="24"/>
        </w:rPr>
        <w:t xml:space="preserve">60 </w:t>
      </w:r>
      <w:r w:rsidRPr="005E76FF">
        <w:rPr>
          <w:sz w:val="24"/>
          <w:szCs w:val="24"/>
        </w:rPr>
        <w:t>minutos en esta primera fase.</w:t>
      </w:r>
      <w:r w:rsidR="008259EB" w:rsidRPr="005E76FF">
        <w:rPr>
          <w:sz w:val="24"/>
          <w:szCs w:val="24"/>
        </w:rPr>
        <w:t xml:space="preserve"> La ficha completada durante la sesión será enviada al correo  </w:t>
      </w:r>
      <w:hyperlink r:id="rId7" w:history="1">
        <w:r w:rsidR="008259EB" w:rsidRPr="005E76FF">
          <w:rPr>
            <w:rStyle w:val="Hipervnculo"/>
            <w:sz w:val="24"/>
            <w:szCs w:val="24"/>
          </w:rPr>
          <w:t>admonycomuni.mcp@sisca.int</w:t>
        </w:r>
      </w:hyperlink>
      <w:r w:rsidR="008259EB" w:rsidRPr="005E76FF">
        <w:rPr>
          <w:sz w:val="24"/>
          <w:szCs w:val="24"/>
        </w:rPr>
        <w:t xml:space="preserve"> </w:t>
      </w:r>
    </w:p>
    <w:p w14:paraId="1DE2F6E3" w14:textId="77777777" w:rsidR="0074017F" w:rsidRPr="005E76FF" w:rsidRDefault="0074017F" w:rsidP="0074017F">
      <w:pPr>
        <w:pStyle w:val="Prrafodelista"/>
        <w:rPr>
          <w:sz w:val="24"/>
          <w:szCs w:val="24"/>
        </w:rPr>
      </w:pPr>
    </w:p>
    <w:p w14:paraId="3C121CAD" w14:textId="5F3F11F6" w:rsidR="0074017F" w:rsidRPr="005E76FF" w:rsidRDefault="0074017F" w:rsidP="001A07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E76FF">
        <w:rPr>
          <w:sz w:val="24"/>
          <w:szCs w:val="24"/>
        </w:rPr>
        <w:t>Se facilitará un espacio para preguntas y respuestas.</w:t>
      </w:r>
    </w:p>
    <w:p w14:paraId="5241D4E2" w14:textId="77777777" w:rsidR="007B2C2A" w:rsidRDefault="007B2C2A" w:rsidP="007B2C2A">
      <w:pPr>
        <w:jc w:val="both"/>
      </w:pPr>
    </w:p>
    <w:p w14:paraId="401602C8" w14:textId="4290C708" w:rsidR="000907BA" w:rsidRDefault="000907BA" w:rsidP="007B2C2A">
      <w:pPr>
        <w:pStyle w:val="Prrafodelista"/>
        <w:jc w:val="both"/>
      </w:pPr>
    </w:p>
    <w:sectPr w:rsidR="000907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70E0" w14:textId="77777777" w:rsidR="000C7844" w:rsidRDefault="000C7844" w:rsidP="00EB7DA3">
      <w:pPr>
        <w:spacing w:after="0" w:line="240" w:lineRule="auto"/>
      </w:pPr>
      <w:r>
        <w:separator/>
      </w:r>
    </w:p>
  </w:endnote>
  <w:endnote w:type="continuationSeparator" w:id="0">
    <w:p w14:paraId="194BCF06" w14:textId="77777777" w:rsidR="000C7844" w:rsidRDefault="000C7844" w:rsidP="00EB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346966"/>
      <w:docPartObj>
        <w:docPartGallery w:val="Page Numbers (Bottom of Page)"/>
        <w:docPartUnique/>
      </w:docPartObj>
    </w:sdtPr>
    <w:sdtEndPr/>
    <w:sdtContent>
      <w:p w14:paraId="19F19BD8" w14:textId="0EFE4CAA" w:rsidR="00EB7DA3" w:rsidRDefault="00EB7DA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6E16E2" w14:textId="77777777" w:rsidR="00EB7DA3" w:rsidRDefault="00EB7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0E25" w14:textId="77777777" w:rsidR="000C7844" w:rsidRDefault="000C7844" w:rsidP="00EB7DA3">
      <w:pPr>
        <w:spacing w:after="0" w:line="240" w:lineRule="auto"/>
      </w:pPr>
      <w:r>
        <w:separator/>
      </w:r>
    </w:p>
  </w:footnote>
  <w:footnote w:type="continuationSeparator" w:id="0">
    <w:p w14:paraId="4CF7BFDA" w14:textId="77777777" w:rsidR="000C7844" w:rsidRDefault="000C7844" w:rsidP="00EB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6C22" w14:textId="64F625EB" w:rsidR="009E57EB" w:rsidRDefault="009E57EB" w:rsidP="009E57EB">
    <w:pPr>
      <w:pStyle w:val="Encabezado"/>
      <w:jc w:val="center"/>
    </w:pPr>
    <w:r>
      <w:rPr>
        <w:noProof/>
      </w:rPr>
      <w:drawing>
        <wp:inline distT="0" distB="0" distL="0" distR="0" wp14:anchorId="52198522" wp14:editId="1020F09B">
          <wp:extent cx="1623060" cy="563241"/>
          <wp:effectExtent l="0" t="0" r="0" b="889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186" cy="56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10AF"/>
    <w:multiLevelType w:val="hybridMultilevel"/>
    <w:tmpl w:val="549C71E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F4A63"/>
    <w:multiLevelType w:val="hybridMultilevel"/>
    <w:tmpl w:val="CBF6122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81EA3"/>
    <w:multiLevelType w:val="hybridMultilevel"/>
    <w:tmpl w:val="A5C4F5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328171">
    <w:abstractNumId w:val="2"/>
  </w:num>
  <w:num w:numId="2" w16cid:durableId="473643713">
    <w:abstractNumId w:val="1"/>
  </w:num>
  <w:num w:numId="3" w16cid:durableId="172952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86"/>
    <w:rsid w:val="000048DA"/>
    <w:rsid w:val="000907BA"/>
    <w:rsid w:val="000C7844"/>
    <w:rsid w:val="000D0CB0"/>
    <w:rsid w:val="00136EF0"/>
    <w:rsid w:val="001A0788"/>
    <w:rsid w:val="001A36B3"/>
    <w:rsid w:val="002C45C9"/>
    <w:rsid w:val="003D2E2A"/>
    <w:rsid w:val="00472696"/>
    <w:rsid w:val="004E1A0D"/>
    <w:rsid w:val="005E76FF"/>
    <w:rsid w:val="00603564"/>
    <w:rsid w:val="006317BE"/>
    <w:rsid w:val="006E7686"/>
    <w:rsid w:val="0074017F"/>
    <w:rsid w:val="007B2C2A"/>
    <w:rsid w:val="007F2F9C"/>
    <w:rsid w:val="008259EB"/>
    <w:rsid w:val="0093758C"/>
    <w:rsid w:val="0095611D"/>
    <w:rsid w:val="009B1D04"/>
    <w:rsid w:val="009E57EB"/>
    <w:rsid w:val="00AC7E6E"/>
    <w:rsid w:val="00B12EF3"/>
    <w:rsid w:val="00BC1512"/>
    <w:rsid w:val="00C37835"/>
    <w:rsid w:val="00CC3459"/>
    <w:rsid w:val="00CE76F4"/>
    <w:rsid w:val="00D173D5"/>
    <w:rsid w:val="00D563CC"/>
    <w:rsid w:val="00D94CDB"/>
    <w:rsid w:val="00E63C62"/>
    <w:rsid w:val="00E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6A9964"/>
  <w15:chartTrackingRefBased/>
  <w15:docId w15:val="{29704DA7-FCE0-4AB5-A727-6996A257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768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76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136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B7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DA3"/>
  </w:style>
  <w:style w:type="paragraph" w:styleId="Piedepgina">
    <w:name w:val="footer"/>
    <w:basedOn w:val="Normal"/>
    <w:link w:val="PiedepginaCar"/>
    <w:uiPriority w:val="99"/>
    <w:unhideWhenUsed/>
    <w:rsid w:val="00EB7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DA3"/>
  </w:style>
  <w:style w:type="character" w:styleId="Hipervnculo">
    <w:name w:val="Hyperlink"/>
    <w:basedOn w:val="Fuentedeprrafopredeter"/>
    <w:uiPriority w:val="99"/>
    <w:unhideWhenUsed/>
    <w:rsid w:val="008259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onycomuni.mcp@sisca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Asis-Direccion</dc:creator>
  <cp:keywords/>
  <dc:description/>
  <cp:lastModifiedBy>Administración y Comunicaciones MCP</cp:lastModifiedBy>
  <cp:revision>8</cp:revision>
  <cp:lastPrinted>2023-04-27T20:00:00Z</cp:lastPrinted>
  <dcterms:created xsi:type="dcterms:W3CDTF">2023-06-13T19:02:00Z</dcterms:created>
  <dcterms:modified xsi:type="dcterms:W3CDTF">2023-06-19T22:03:00Z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67b5f66c722a676b90d910c0e35c6a86d990af8f975642d638284f5f0226237f</vt:lpwstr>
  </property>
</Properties>
</file>