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7A51" w14:textId="77777777" w:rsidR="0097487D" w:rsidRPr="003F44AB" w:rsidRDefault="0097487D" w:rsidP="00BE643B">
      <w:pPr>
        <w:pStyle w:val="Ttulo"/>
        <w:rPr>
          <w:color w:val="000000"/>
          <w:sz w:val="28"/>
          <w:szCs w:val="28"/>
        </w:rPr>
      </w:pPr>
      <w:r w:rsidRPr="003F44AB">
        <w:rPr>
          <w:color w:val="000000"/>
          <w:sz w:val="28"/>
          <w:szCs w:val="28"/>
        </w:rPr>
        <w:t>MINISTERIO DE SALUD</w:t>
      </w:r>
    </w:p>
    <w:p w14:paraId="54CF503D" w14:textId="3BD4AED3" w:rsidR="0097487D" w:rsidRPr="003F44AB" w:rsidRDefault="001E3333" w:rsidP="00BE643B">
      <w:pPr>
        <w:pStyle w:val="Subttulo"/>
        <w:rPr>
          <w:color w:val="000000"/>
        </w:rPr>
      </w:pPr>
      <w:r w:rsidRPr="003F44AB">
        <w:rPr>
          <w:color w:val="000000"/>
        </w:rPr>
        <w:t>UNIDAD FINANCIERA INSTITUCIONAL</w:t>
      </w:r>
    </w:p>
    <w:p w14:paraId="304613B2" w14:textId="7193EEF9" w:rsidR="0097487D" w:rsidRPr="003F44AB" w:rsidRDefault="0097487D" w:rsidP="00BE643B">
      <w:pPr>
        <w:pStyle w:val="Subttulo"/>
        <w:rPr>
          <w:color w:val="000000"/>
        </w:rPr>
      </w:pPr>
      <w:r w:rsidRPr="003F44AB">
        <w:rPr>
          <w:color w:val="000000"/>
        </w:rPr>
        <w:t>ARE</w:t>
      </w:r>
      <w:r w:rsidR="001E3333" w:rsidRPr="003F44AB">
        <w:rPr>
          <w:color w:val="000000"/>
        </w:rPr>
        <w:t>A</w:t>
      </w:r>
      <w:r w:rsidRPr="003F44AB">
        <w:rPr>
          <w:color w:val="000000"/>
        </w:rPr>
        <w:t xml:space="preserve"> FONDOS EXTERNOS</w:t>
      </w:r>
    </w:p>
    <w:p w14:paraId="0B6E5DD9" w14:textId="77777777" w:rsidR="0097487D" w:rsidRPr="003F44AB" w:rsidRDefault="0097487D" w:rsidP="00BE643B">
      <w:pPr>
        <w:jc w:val="center"/>
        <w:rPr>
          <w:color w:val="000000"/>
        </w:rPr>
      </w:pPr>
    </w:p>
    <w:p w14:paraId="2412FA91" w14:textId="2E1B0BBE" w:rsidR="0097487D" w:rsidRPr="003F44AB" w:rsidRDefault="0097487D" w:rsidP="00BE643B">
      <w:pPr>
        <w:pStyle w:val="Textoindependiente"/>
        <w:rPr>
          <w:color w:val="000000"/>
        </w:rPr>
      </w:pPr>
      <w:r w:rsidRPr="003F44AB">
        <w:rPr>
          <w:color w:val="000000"/>
        </w:rPr>
        <w:t xml:space="preserve">DESCRIPCION DE </w:t>
      </w:r>
      <w:r w:rsidR="001E3333" w:rsidRPr="003F44AB">
        <w:rPr>
          <w:color w:val="000000"/>
        </w:rPr>
        <w:t>FUNCIONES DE PERSONAL</w:t>
      </w: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6"/>
        <w:gridCol w:w="6598"/>
      </w:tblGrid>
      <w:tr w:rsidR="001E3333" w:rsidRPr="003F44AB" w14:paraId="70E7ACBD" w14:textId="77777777">
        <w:trPr>
          <w:trHeight w:val="428"/>
        </w:trPr>
        <w:tc>
          <w:tcPr>
            <w:tcW w:w="9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07235104" w14:textId="63754D63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F44AB">
              <w:rPr>
                <w:rFonts w:ascii="Arial" w:hAnsi="Arial" w:cs="Arial"/>
                <w:b/>
                <w:bCs/>
                <w:color w:val="000000"/>
                <w:highlight w:val="lightGray"/>
              </w:rPr>
              <w:t xml:space="preserve">I.  </w:t>
            </w:r>
            <w:r w:rsidR="001E3333" w:rsidRPr="003F44AB">
              <w:rPr>
                <w:rFonts w:ascii="Arial" w:hAnsi="Arial" w:cs="Arial"/>
                <w:b/>
                <w:bCs/>
                <w:color w:val="000000"/>
                <w:highlight w:val="lightGray"/>
              </w:rPr>
              <w:t>INFORMACION GENERAL</w:t>
            </w:r>
          </w:p>
        </w:tc>
      </w:tr>
      <w:tr w:rsidR="001E3333" w:rsidRPr="003F44AB" w14:paraId="36AE694E" w14:textId="77777777"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C7E6" w14:textId="77777777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Nombre del Empleado:</w:t>
            </w:r>
          </w:p>
        </w:tc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7223" w14:textId="3FC1CDDF" w:rsidR="0097487D" w:rsidRPr="003F44AB" w:rsidRDefault="001E3333" w:rsidP="001E33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Lic. Milton Ivan Montenegro Martinez</w:t>
            </w:r>
          </w:p>
        </w:tc>
      </w:tr>
      <w:tr w:rsidR="001E3333" w:rsidRPr="003F44AB" w14:paraId="679A2079" w14:textId="77777777"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B5D8" w14:textId="77777777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Cargo de acuerdo a Nombramiento: </w:t>
            </w:r>
          </w:p>
        </w:tc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F783" w14:textId="77777777" w:rsidR="0097487D" w:rsidRPr="003F44AB" w:rsidRDefault="00321CBE" w:rsidP="001E33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COLABORADOR </w:t>
            </w:r>
            <w:r w:rsidR="0097487D" w:rsidRPr="003F4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TECNICO </w:t>
            </w:r>
            <w:r w:rsidRPr="003F4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ADMINISTRATIVO </w:t>
            </w:r>
            <w:r w:rsidR="0097487D" w:rsidRPr="003F44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FINANCIERO</w:t>
            </w:r>
          </w:p>
        </w:tc>
      </w:tr>
      <w:tr w:rsidR="001E3333" w:rsidRPr="003F44AB" w14:paraId="15087057" w14:textId="77777777"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B187" w14:textId="77777777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Cargo de acuerdo a Funciones: </w:t>
            </w:r>
          </w:p>
        </w:tc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4D48" w14:textId="0903CB1E" w:rsidR="0097487D" w:rsidRPr="003F44AB" w:rsidRDefault="001E3333" w:rsidP="001E33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Técnico Financiero</w:t>
            </w:r>
          </w:p>
        </w:tc>
      </w:tr>
      <w:tr w:rsidR="001E3333" w:rsidRPr="003F44AB" w14:paraId="2681CBCF" w14:textId="77777777"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8162" w14:textId="77777777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Salario individual:</w:t>
            </w:r>
          </w:p>
        </w:tc>
        <w:tc>
          <w:tcPr>
            <w:tcW w:w="6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8D42" w14:textId="1C12BBB6" w:rsidR="0097487D" w:rsidRPr="003F44AB" w:rsidRDefault="001E3333" w:rsidP="001E33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</w:tbl>
    <w:p w14:paraId="5C748BD4" w14:textId="77777777" w:rsidR="0097487D" w:rsidRPr="003F44AB" w:rsidRDefault="0097487D" w:rsidP="00BE643B">
      <w:pPr>
        <w:pStyle w:val="Encabezado"/>
        <w:tabs>
          <w:tab w:val="clear" w:pos="4419"/>
          <w:tab w:val="clear" w:pos="8838"/>
        </w:tabs>
        <w:jc w:val="both"/>
        <w:rPr>
          <w:color w:val="000000"/>
        </w:rPr>
      </w:pPr>
    </w:p>
    <w:tbl>
      <w:tblPr>
        <w:tblW w:w="294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04"/>
        <w:gridCol w:w="26"/>
        <w:gridCol w:w="59"/>
        <w:gridCol w:w="9719"/>
        <w:gridCol w:w="52"/>
        <w:gridCol w:w="9752"/>
        <w:gridCol w:w="78"/>
      </w:tblGrid>
      <w:tr w:rsidR="001E3333" w:rsidRPr="003F44AB" w14:paraId="74B1814B" w14:textId="77777777" w:rsidTr="00AA6918">
        <w:trPr>
          <w:gridAfter w:val="6"/>
          <w:wAfter w:w="19686" w:type="dxa"/>
          <w:trHeight w:val="411"/>
        </w:trPr>
        <w:tc>
          <w:tcPr>
            <w:tcW w:w="9804" w:type="dxa"/>
          </w:tcPr>
          <w:p w14:paraId="7E2536BA" w14:textId="77777777" w:rsidR="0097487D" w:rsidRPr="003F44AB" w:rsidRDefault="0097487D" w:rsidP="00002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F44AB">
              <w:rPr>
                <w:rFonts w:ascii="Arial" w:hAnsi="Arial" w:cs="Arial"/>
                <w:b/>
                <w:bCs/>
                <w:color w:val="000000"/>
                <w:highlight w:val="lightGray"/>
              </w:rPr>
              <w:t>II. FUNCIONES DIARIAS:</w:t>
            </w:r>
          </w:p>
        </w:tc>
      </w:tr>
      <w:tr w:rsidR="001E3333" w:rsidRPr="003F44AB" w14:paraId="72B8AC02" w14:textId="77777777" w:rsidTr="00AA6918">
        <w:trPr>
          <w:gridAfter w:val="6"/>
          <w:wAfter w:w="19686" w:type="dxa"/>
        </w:trPr>
        <w:tc>
          <w:tcPr>
            <w:tcW w:w="9804" w:type="dxa"/>
          </w:tcPr>
          <w:p w14:paraId="58BA00AC" w14:textId="72D7455F" w:rsidR="0097487D" w:rsidRPr="003F44AB" w:rsidRDefault="0097487D" w:rsidP="00002396">
            <w:pPr>
              <w:pStyle w:val="Encabezado"/>
              <w:widowControl w:val="0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Revisar, analizar </w:t>
            </w:r>
            <w:r w:rsidR="001F5C88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documentos para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 pagos de bienes y servicios </w:t>
            </w:r>
          </w:p>
        </w:tc>
      </w:tr>
      <w:tr w:rsidR="001E3333" w:rsidRPr="003F44AB" w14:paraId="26FD3C23" w14:textId="77777777" w:rsidTr="00AA6918">
        <w:trPr>
          <w:gridAfter w:val="6"/>
          <w:wAfter w:w="19686" w:type="dxa"/>
          <w:trHeight w:val="100"/>
        </w:trPr>
        <w:tc>
          <w:tcPr>
            <w:tcW w:w="9804" w:type="dxa"/>
          </w:tcPr>
          <w:p w14:paraId="31ABCDA7" w14:textId="1C088336" w:rsidR="0097487D" w:rsidRPr="003F44AB" w:rsidRDefault="0097487D" w:rsidP="00002396">
            <w:pPr>
              <w:pStyle w:val="Encabezado"/>
              <w:widowControl w:val="0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Revisar, </w:t>
            </w:r>
            <w:r w:rsidR="001F5C88" w:rsidRPr="003F44A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analizar solicitudes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 de transferencia de fondos </w:t>
            </w:r>
          </w:p>
        </w:tc>
      </w:tr>
      <w:tr w:rsidR="001E3333" w:rsidRPr="003F44AB" w14:paraId="7400A8CD" w14:textId="77777777" w:rsidTr="00AA6918">
        <w:trPr>
          <w:gridAfter w:val="6"/>
          <w:wAfter w:w="19686" w:type="dxa"/>
        </w:trPr>
        <w:tc>
          <w:tcPr>
            <w:tcW w:w="9804" w:type="dxa"/>
          </w:tcPr>
          <w:p w14:paraId="5BF8D498" w14:textId="77777777" w:rsidR="0097487D" w:rsidRPr="003F44AB" w:rsidRDefault="0097487D" w:rsidP="0000239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Seguimientos al cumplimiento de contratos de bienes y servicios</w:t>
            </w:r>
          </w:p>
        </w:tc>
      </w:tr>
      <w:tr w:rsidR="001E3333" w:rsidRPr="003F44AB" w14:paraId="5F23E72F" w14:textId="77777777" w:rsidTr="00AA6918">
        <w:trPr>
          <w:gridAfter w:val="6"/>
          <w:wAfter w:w="19686" w:type="dxa"/>
        </w:trPr>
        <w:tc>
          <w:tcPr>
            <w:tcW w:w="9804" w:type="dxa"/>
          </w:tcPr>
          <w:p w14:paraId="5858BBA7" w14:textId="77777777" w:rsidR="0097487D" w:rsidRPr="003F44AB" w:rsidRDefault="0097487D" w:rsidP="0000239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Mantener en forma ordenada y segura los documentos de los proyectos</w:t>
            </w:r>
          </w:p>
        </w:tc>
      </w:tr>
      <w:tr w:rsidR="001E3333" w:rsidRPr="003F44AB" w14:paraId="5E56D949" w14:textId="77777777" w:rsidTr="00AA6918">
        <w:trPr>
          <w:gridAfter w:val="6"/>
          <w:wAfter w:w="19686" w:type="dxa"/>
        </w:trPr>
        <w:tc>
          <w:tcPr>
            <w:tcW w:w="9804" w:type="dxa"/>
          </w:tcPr>
          <w:p w14:paraId="7F68D707" w14:textId="5936B745" w:rsidR="0097487D" w:rsidRPr="003F44AB" w:rsidRDefault="0097487D" w:rsidP="0000239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Administrar los recursos de acuerdo al convenio y a la </w:t>
            </w:r>
            <w:r w:rsidR="002257ED" w:rsidRPr="003F44AB">
              <w:rPr>
                <w:rFonts w:ascii="Arial" w:hAnsi="Arial" w:cs="Arial"/>
                <w:color w:val="000000"/>
                <w:sz w:val="22"/>
                <w:szCs w:val="22"/>
              </w:rPr>
              <w:t>normativa legal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 institucional.</w:t>
            </w:r>
          </w:p>
          <w:p w14:paraId="0F5CCD72" w14:textId="77777777" w:rsidR="0097487D" w:rsidRDefault="0097487D" w:rsidP="0000239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Mantener actualizado el presupuesto conforme a las solicitudes de compra emitidas por los programas</w:t>
            </w:r>
          </w:p>
          <w:p w14:paraId="740E2964" w14:textId="33C64AC6" w:rsidR="001F5C88" w:rsidRPr="003F44AB" w:rsidRDefault="001F5C88" w:rsidP="00002396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Revisar requerimientos y certificaciones para procesos de compra</w:t>
            </w:r>
          </w:p>
        </w:tc>
      </w:tr>
      <w:tr w:rsidR="001E3333" w:rsidRPr="003F44AB" w14:paraId="54A5D6D8" w14:textId="77777777" w:rsidTr="00AA6918">
        <w:trPr>
          <w:gridAfter w:val="6"/>
          <w:wAfter w:w="19686" w:type="dxa"/>
        </w:trPr>
        <w:tc>
          <w:tcPr>
            <w:tcW w:w="9804" w:type="dxa"/>
          </w:tcPr>
          <w:p w14:paraId="44DABE61" w14:textId="77777777" w:rsidR="0097487D" w:rsidRPr="003F44AB" w:rsidRDefault="0097487D" w:rsidP="00002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3F44AB">
              <w:rPr>
                <w:rFonts w:ascii="Arial" w:hAnsi="Arial" w:cs="Arial"/>
                <w:b/>
                <w:bCs/>
                <w:color w:val="000000"/>
                <w:highlight w:val="lightGray"/>
              </w:rPr>
              <w:t>III. FUNCIONES MENSUALES:</w:t>
            </w:r>
          </w:p>
          <w:p w14:paraId="16C6688E" w14:textId="77777777" w:rsidR="0097487D" w:rsidRPr="003F44AB" w:rsidRDefault="0097487D" w:rsidP="00002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</w:p>
        </w:tc>
      </w:tr>
      <w:tr w:rsidR="001E3333" w:rsidRPr="003F44AB" w14:paraId="3E8AB792" w14:textId="77777777" w:rsidTr="00AA6918">
        <w:trPr>
          <w:gridAfter w:val="6"/>
          <w:wAfter w:w="19686" w:type="dxa"/>
          <w:trHeight w:val="369"/>
        </w:trPr>
        <w:tc>
          <w:tcPr>
            <w:tcW w:w="9804" w:type="dxa"/>
          </w:tcPr>
          <w:p w14:paraId="792FEC57" w14:textId="77777777" w:rsidR="0097487D" w:rsidRPr="003F44AB" w:rsidRDefault="0097487D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Participar en la revisión ejecución del plan de acción</w:t>
            </w:r>
          </w:p>
        </w:tc>
      </w:tr>
      <w:tr w:rsidR="001E3333" w:rsidRPr="003F44AB" w14:paraId="2D04F80C" w14:textId="77777777" w:rsidTr="00AA6918">
        <w:trPr>
          <w:gridAfter w:val="6"/>
          <w:wAfter w:w="19686" w:type="dxa"/>
        </w:trPr>
        <w:tc>
          <w:tcPr>
            <w:tcW w:w="9804" w:type="dxa"/>
          </w:tcPr>
          <w:p w14:paraId="6AB14084" w14:textId="61ACEA6C" w:rsidR="0097487D" w:rsidRPr="003F44AB" w:rsidRDefault="0097487D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Verificar y </w:t>
            </w:r>
            <w:r w:rsidR="001E3333" w:rsidRPr="003F44AB">
              <w:rPr>
                <w:rFonts w:ascii="Arial" w:hAnsi="Arial" w:cs="Arial"/>
                <w:color w:val="000000"/>
                <w:sz w:val="22"/>
                <w:szCs w:val="22"/>
              </w:rPr>
              <w:t>registrar la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 disponibilidad presupuestaria por rubros de acuerdo a convenios y planes de acción</w:t>
            </w:r>
          </w:p>
        </w:tc>
      </w:tr>
      <w:tr w:rsidR="001E3333" w:rsidRPr="003F44AB" w14:paraId="26828DCA" w14:textId="77777777" w:rsidTr="00AA6918">
        <w:trPr>
          <w:gridAfter w:val="6"/>
          <w:wAfter w:w="19686" w:type="dxa"/>
        </w:trPr>
        <w:tc>
          <w:tcPr>
            <w:tcW w:w="9804" w:type="dxa"/>
          </w:tcPr>
          <w:p w14:paraId="32ACB402" w14:textId="242ECC94" w:rsidR="0097487D" w:rsidRPr="003F44AB" w:rsidRDefault="001F5C88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Revisar </w:t>
            </w:r>
            <w:r w:rsidR="0097487D" w:rsidRPr="003F44AB">
              <w:rPr>
                <w:rFonts w:ascii="Arial" w:hAnsi="Arial" w:cs="Arial"/>
                <w:color w:val="000000"/>
                <w:sz w:val="22"/>
                <w:szCs w:val="22"/>
              </w:rPr>
              <w:t>solicitudes de transferencia de fondos ante el organismo y el banco del sistema</w:t>
            </w:r>
          </w:p>
        </w:tc>
      </w:tr>
      <w:tr w:rsidR="001E3333" w:rsidRPr="003F44AB" w14:paraId="2FA32F05" w14:textId="77777777" w:rsidTr="00AA6918">
        <w:trPr>
          <w:gridAfter w:val="6"/>
          <w:wAfter w:w="19686" w:type="dxa"/>
        </w:trPr>
        <w:tc>
          <w:tcPr>
            <w:tcW w:w="9804" w:type="dxa"/>
          </w:tcPr>
          <w:p w14:paraId="798648C9" w14:textId="77777777" w:rsidR="0097487D" w:rsidRPr="003F44AB" w:rsidRDefault="0097487D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Preparar informes de liquidación de gastos de acuerdo a lineamientos de los donantes</w:t>
            </w:r>
          </w:p>
        </w:tc>
      </w:tr>
      <w:tr w:rsidR="001E3333" w:rsidRPr="003F44AB" w14:paraId="664BF2F1" w14:textId="77777777" w:rsidTr="00AA6918">
        <w:trPr>
          <w:gridAfter w:val="6"/>
          <w:wAfter w:w="19686" w:type="dxa"/>
        </w:trPr>
        <w:tc>
          <w:tcPr>
            <w:tcW w:w="9804" w:type="dxa"/>
          </w:tcPr>
          <w:p w14:paraId="224FB127" w14:textId="77777777" w:rsidR="0097487D" w:rsidRPr="003F44AB" w:rsidRDefault="0097487D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Realizar visitas de monitoreo a los diferentes ejecutores</w:t>
            </w:r>
          </w:p>
        </w:tc>
      </w:tr>
      <w:tr w:rsidR="001E3333" w:rsidRPr="003F44AB" w14:paraId="34F9A70C" w14:textId="77777777" w:rsidTr="00AA6918">
        <w:trPr>
          <w:gridAfter w:val="5"/>
          <w:wAfter w:w="19660" w:type="dxa"/>
          <w:trHeight w:val="422"/>
        </w:trPr>
        <w:tc>
          <w:tcPr>
            <w:tcW w:w="9830" w:type="dxa"/>
            <w:gridSpan w:val="2"/>
          </w:tcPr>
          <w:p w14:paraId="0AB3F639" w14:textId="7C33E3E0" w:rsidR="0097487D" w:rsidRPr="003F44AB" w:rsidRDefault="0097487D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Conciliar  bancarios y conciliación contable </w:t>
            </w:r>
          </w:p>
        </w:tc>
      </w:tr>
      <w:tr w:rsidR="001E3333" w:rsidRPr="003F44AB" w14:paraId="1E11DAED" w14:textId="77777777" w:rsidTr="00AA6918">
        <w:trPr>
          <w:gridAfter w:val="5"/>
          <w:wAfter w:w="19660" w:type="dxa"/>
        </w:trPr>
        <w:tc>
          <w:tcPr>
            <w:tcW w:w="9830" w:type="dxa"/>
            <w:gridSpan w:val="2"/>
          </w:tcPr>
          <w:p w14:paraId="688A55FE" w14:textId="77777777" w:rsidR="0097487D" w:rsidRPr="003F44AB" w:rsidRDefault="0097487D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Coordinar con el Banco del Sistema todo lo referente a las cuentas bancarias</w:t>
            </w:r>
          </w:p>
        </w:tc>
      </w:tr>
      <w:tr w:rsidR="001E3333" w:rsidRPr="003F44AB" w14:paraId="5BFD701C" w14:textId="77777777" w:rsidTr="00AA6918">
        <w:trPr>
          <w:gridAfter w:val="5"/>
          <w:wAfter w:w="19660" w:type="dxa"/>
        </w:trPr>
        <w:tc>
          <w:tcPr>
            <w:tcW w:w="9830" w:type="dxa"/>
            <w:gridSpan w:val="2"/>
          </w:tcPr>
          <w:p w14:paraId="2E086DEC" w14:textId="77777777" w:rsidR="0097487D" w:rsidRPr="003F44AB" w:rsidRDefault="0097487D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Preparar informes de ejecución</w:t>
            </w:r>
          </w:p>
          <w:p w14:paraId="146DB694" w14:textId="2C93D51D" w:rsidR="0097487D" w:rsidRPr="003F44AB" w:rsidRDefault="001F5C88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Revisar</w:t>
            </w:r>
            <w:r w:rsidR="0097487D"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 Planillas y pago de salarios.</w:t>
            </w:r>
          </w:p>
          <w:p w14:paraId="5001F5F3" w14:textId="2D41874E" w:rsidR="0097487D" w:rsidRPr="003F44AB" w:rsidRDefault="001F5C88" w:rsidP="0000239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Revisar y elaborar váucher de </w:t>
            </w:r>
            <w:r w:rsidR="0097487D"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Pago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bienes y servicios, </w:t>
            </w:r>
            <w:r w:rsidR="0097487D" w:rsidRPr="003F44AB">
              <w:rPr>
                <w:rFonts w:ascii="Arial" w:hAnsi="Arial" w:cs="Arial"/>
                <w:color w:val="000000"/>
                <w:sz w:val="22"/>
                <w:szCs w:val="22"/>
              </w:rPr>
              <w:t>de Renta, AFP, ISSS, IVA, Préstamos personales e Hipotecarios del Personal contratado.</w:t>
            </w:r>
          </w:p>
          <w:p w14:paraId="76454F3B" w14:textId="77777777" w:rsidR="0097487D" w:rsidRPr="003F44AB" w:rsidRDefault="0097487D" w:rsidP="001E7E63">
            <w:pPr>
              <w:widowControl w:val="0"/>
              <w:autoSpaceDE w:val="0"/>
              <w:autoSpaceDN w:val="0"/>
              <w:adjustRightInd w:val="0"/>
              <w:spacing w:before="60"/>
              <w:ind w:left="56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E3333" w:rsidRPr="003F44AB" w14:paraId="7D88CAE4" w14:textId="77777777" w:rsidTr="00AA6918">
        <w:trPr>
          <w:gridAfter w:val="5"/>
          <w:wAfter w:w="19660" w:type="dxa"/>
        </w:trPr>
        <w:tc>
          <w:tcPr>
            <w:tcW w:w="9830" w:type="dxa"/>
            <w:gridSpan w:val="2"/>
          </w:tcPr>
          <w:p w14:paraId="24C2CEBF" w14:textId="77777777" w:rsidR="0097487D" w:rsidRPr="003F44AB" w:rsidRDefault="0097487D" w:rsidP="00002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082306E" w14:textId="77777777" w:rsidR="0097487D" w:rsidRPr="003F44AB" w:rsidRDefault="0097487D" w:rsidP="00002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F44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F44AB">
              <w:rPr>
                <w:rFonts w:ascii="Arial" w:hAnsi="Arial" w:cs="Arial"/>
                <w:b/>
                <w:bCs/>
                <w:color w:val="000000"/>
                <w:highlight w:val="lightGray"/>
              </w:rPr>
              <w:t>IV. FUNCIONES  ANUALES:</w:t>
            </w:r>
          </w:p>
        </w:tc>
      </w:tr>
      <w:tr w:rsidR="001E3333" w:rsidRPr="003F44AB" w14:paraId="4E0FAD10" w14:textId="77777777" w:rsidTr="00AA6918">
        <w:trPr>
          <w:gridAfter w:val="5"/>
          <w:wAfter w:w="19660" w:type="dxa"/>
        </w:trPr>
        <w:tc>
          <w:tcPr>
            <w:tcW w:w="9830" w:type="dxa"/>
            <w:gridSpan w:val="2"/>
          </w:tcPr>
          <w:p w14:paraId="03DC925B" w14:textId="2A765BEF" w:rsidR="0097487D" w:rsidRPr="003F44AB" w:rsidRDefault="001F5C88" w:rsidP="0000239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Participar en la elaboración de planes de compra</w:t>
            </w:r>
          </w:p>
          <w:p w14:paraId="3FE7548C" w14:textId="77777777" w:rsidR="0097487D" w:rsidRPr="003F44AB" w:rsidRDefault="0097487D" w:rsidP="0000239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Participar en la revisión y elaboración de reprogramaciones al plan de acción</w:t>
            </w:r>
          </w:p>
          <w:p w14:paraId="28A34E23" w14:textId="5D7678D5" w:rsidR="0097487D" w:rsidRPr="003F44AB" w:rsidRDefault="0097487D" w:rsidP="0000239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Participar en la </w:t>
            </w:r>
            <w:r w:rsidR="002257ED" w:rsidRPr="003F44AB">
              <w:rPr>
                <w:rFonts w:ascii="Arial" w:hAnsi="Arial" w:cs="Arial"/>
                <w:color w:val="000000"/>
                <w:sz w:val="22"/>
                <w:szCs w:val="22"/>
              </w:rPr>
              <w:t>formulación del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presupuesto anual de los proyectos </w:t>
            </w:r>
          </w:p>
          <w:p w14:paraId="465605D5" w14:textId="68E3BA74" w:rsidR="0097487D" w:rsidRPr="003F44AB" w:rsidRDefault="0097487D" w:rsidP="0000239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Coordinar con </w:t>
            </w:r>
            <w:r w:rsidR="001F5C88">
              <w:rPr>
                <w:rFonts w:ascii="Arial" w:hAnsi="Arial" w:cs="Arial"/>
                <w:color w:val="000000"/>
                <w:sz w:val="22"/>
                <w:szCs w:val="22"/>
              </w:rPr>
              <w:t>PNUD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 lo concerniente a la contratación y pago de bienes y servicios</w:t>
            </w:r>
          </w:p>
          <w:p w14:paraId="6D2AA281" w14:textId="77777777" w:rsidR="0097487D" w:rsidRPr="003F44AB" w:rsidRDefault="0097487D" w:rsidP="0077306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Participar y colaborar en otras actividades del proyecto que se le designen</w:t>
            </w:r>
          </w:p>
          <w:p w14:paraId="17A91ECF" w14:textId="77777777" w:rsidR="0097487D" w:rsidRPr="003F44AB" w:rsidRDefault="0097487D" w:rsidP="0077306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3333" w:rsidRPr="003F44AB" w14:paraId="212046B7" w14:textId="77777777" w:rsidTr="00AA6918">
        <w:trPr>
          <w:gridAfter w:val="5"/>
          <w:wAfter w:w="19660" w:type="dxa"/>
        </w:trPr>
        <w:tc>
          <w:tcPr>
            <w:tcW w:w="9830" w:type="dxa"/>
            <w:gridSpan w:val="2"/>
          </w:tcPr>
          <w:p w14:paraId="4A6F0BB0" w14:textId="77777777" w:rsidR="0097487D" w:rsidRPr="003F44AB" w:rsidRDefault="0097487D" w:rsidP="00002396">
            <w:pPr>
              <w:pStyle w:val="Ttulo1"/>
              <w:rPr>
                <w:color w:val="000000"/>
                <w:highlight w:val="lightGray"/>
              </w:rPr>
            </w:pPr>
            <w:r w:rsidRPr="003F44AB">
              <w:rPr>
                <w:color w:val="000000"/>
                <w:highlight w:val="lightGray"/>
              </w:rPr>
              <w:t xml:space="preserve">V. FUNCIONES EVENTUALES:   </w:t>
            </w:r>
          </w:p>
        </w:tc>
      </w:tr>
      <w:tr w:rsidR="001E3333" w:rsidRPr="003F44AB" w14:paraId="00ADFBCA" w14:textId="77777777" w:rsidTr="00AA6918">
        <w:trPr>
          <w:gridAfter w:val="5"/>
          <w:wAfter w:w="19660" w:type="dxa"/>
        </w:trPr>
        <w:tc>
          <w:tcPr>
            <w:tcW w:w="9830" w:type="dxa"/>
            <w:gridSpan w:val="2"/>
          </w:tcPr>
          <w:p w14:paraId="6E45A3E8" w14:textId="79904044" w:rsidR="0097487D" w:rsidRPr="003F44AB" w:rsidRDefault="0097487D" w:rsidP="0000239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Formar parte de comité de </w:t>
            </w:r>
            <w:r w:rsidR="001F5C88">
              <w:rPr>
                <w:rFonts w:ascii="Arial" w:hAnsi="Arial" w:cs="Arial"/>
                <w:color w:val="000000"/>
                <w:sz w:val="22"/>
                <w:szCs w:val="22"/>
              </w:rPr>
              <w:t>seguimiento de los proyectos</w:t>
            </w:r>
          </w:p>
        </w:tc>
      </w:tr>
      <w:tr w:rsidR="001E3333" w:rsidRPr="003F44AB" w14:paraId="17BA14AC" w14:textId="77777777" w:rsidTr="00AA6918">
        <w:trPr>
          <w:gridAfter w:val="5"/>
          <w:wAfter w:w="19660" w:type="dxa"/>
        </w:trPr>
        <w:tc>
          <w:tcPr>
            <w:tcW w:w="9830" w:type="dxa"/>
            <w:gridSpan w:val="2"/>
          </w:tcPr>
          <w:p w14:paraId="2DA11547" w14:textId="3628B89C" w:rsidR="0097487D" w:rsidRPr="003F44AB" w:rsidRDefault="0097487D" w:rsidP="00002396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Gestionar la </w:t>
            </w:r>
            <w:r w:rsidR="001F5C88">
              <w:rPr>
                <w:rFonts w:ascii="Arial" w:hAnsi="Arial" w:cs="Arial"/>
                <w:color w:val="000000"/>
                <w:sz w:val="22"/>
                <w:szCs w:val="22"/>
              </w:rPr>
              <w:t>liquidación de procesos de adquisiciones realizados en PNUD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="001F5C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1F5C88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 proyecto</w:t>
            </w:r>
            <w:r w:rsidR="001F5C88">
              <w:rPr>
                <w:rFonts w:ascii="Arial" w:hAnsi="Arial" w:cs="Arial"/>
                <w:color w:val="000000"/>
                <w:sz w:val="22"/>
                <w:szCs w:val="22"/>
              </w:rPr>
              <w:t>s FM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E3333" w:rsidRPr="003F44AB" w14:paraId="1B966CC3" w14:textId="77777777" w:rsidTr="00AA6918">
        <w:trPr>
          <w:gridAfter w:val="5"/>
          <w:wAfter w:w="19660" w:type="dxa"/>
        </w:trPr>
        <w:tc>
          <w:tcPr>
            <w:tcW w:w="9830" w:type="dxa"/>
            <w:gridSpan w:val="2"/>
          </w:tcPr>
          <w:p w14:paraId="58B7BB39" w14:textId="77777777" w:rsidR="0097487D" w:rsidRPr="003F44AB" w:rsidRDefault="0097487D" w:rsidP="0098495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Otras actividades que el Jefe le designe.</w:t>
            </w:r>
          </w:p>
        </w:tc>
      </w:tr>
      <w:tr w:rsidR="001E3333" w:rsidRPr="003F44AB" w14:paraId="7F8B4211" w14:textId="77777777" w:rsidTr="00AA6918">
        <w:trPr>
          <w:gridAfter w:val="5"/>
          <w:wAfter w:w="19660" w:type="dxa"/>
        </w:trPr>
        <w:tc>
          <w:tcPr>
            <w:tcW w:w="9830" w:type="dxa"/>
            <w:gridSpan w:val="2"/>
          </w:tcPr>
          <w:p w14:paraId="74D737F9" w14:textId="77777777" w:rsidR="0097487D" w:rsidRPr="003F44AB" w:rsidRDefault="0097487D" w:rsidP="00EF6C7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3333" w:rsidRPr="003F44AB" w14:paraId="53B641CD" w14:textId="77777777" w:rsidTr="00AA6918">
        <w:trPr>
          <w:gridAfter w:val="1"/>
          <w:wAfter w:w="78" w:type="dxa"/>
        </w:trPr>
        <w:tc>
          <w:tcPr>
            <w:tcW w:w="9889" w:type="dxa"/>
            <w:gridSpan w:val="3"/>
          </w:tcPr>
          <w:p w14:paraId="6A904FC2" w14:textId="77777777" w:rsidR="0097487D" w:rsidRPr="003F44AB" w:rsidRDefault="0097487D" w:rsidP="00AA6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19" w:type="dxa"/>
          </w:tcPr>
          <w:p w14:paraId="3D50C4C8" w14:textId="77777777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04" w:type="dxa"/>
            <w:gridSpan w:val="2"/>
          </w:tcPr>
          <w:p w14:paraId="5E99F76F" w14:textId="77777777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3333" w:rsidRPr="003F44AB" w14:paraId="17B91DC6" w14:textId="77777777" w:rsidTr="00AA6918">
        <w:trPr>
          <w:trHeight w:val="2522"/>
        </w:trPr>
        <w:tc>
          <w:tcPr>
            <w:tcW w:w="9889" w:type="dxa"/>
            <w:gridSpan w:val="3"/>
          </w:tcPr>
          <w:p w14:paraId="007DE2B7" w14:textId="77777777" w:rsidR="0097487D" w:rsidRPr="003F44AB" w:rsidRDefault="0097487D" w:rsidP="003B68BA">
            <w:pPr>
              <w:pStyle w:val="Ttulo"/>
              <w:rPr>
                <w:color w:val="000000"/>
                <w:sz w:val="28"/>
                <w:szCs w:val="28"/>
              </w:rPr>
            </w:pPr>
          </w:p>
          <w:p w14:paraId="786F29D8" w14:textId="77777777" w:rsidR="0097487D" w:rsidRPr="003F44AB" w:rsidRDefault="0097487D" w:rsidP="003B68BA">
            <w:pPr>
              <w:pStyle w:val="Ttulo"/>
              <w:rPr>
                <w:color w:val="000000"/>
                <w:sz w:val="28"/>
                <w:szCs w:val="28"/>
              </w:rPr>
            </w:pPr>
            <w:r w:rsidRPr="003F44AB">
              <w:rPr>
                <w:color w:val="000000"/>
                <w:sz w:val="28"/>
                <w:szCs w:val="28"/>
              </w:rPr>
              <w:t xml:space="preserve">MINISTERIO DE SALUD </w:t>
            </w:r>
          </w:p>
          <w:p w14:paraId="5BA5397B" w14:textId="77777777" w:rsidR="0097487D" w:rsidRPr="003F44AB" w:rsidRDefault="0097487D" w:rsidP="00EB0766">
            <w:pPr>
              <w:pStyle w:val="Subttulo"/>
              <w:rPr>
                <w:color w:val="000000"/>
              </w:rPr>
            </w:pPr>
            <w:r w:rsidRPr="003F44AB">
              <w:rPr>
                <w:color w:val="000000"/>
              </w:rPr>
              <w:t>UNIDAD  FINANCIERA  INSTITUCIONAL</w:t>
            </w:r>
          </w:p>
          <w:p w14:paraId="6C9B0C5B" w14:textId="77777777" w:rsidR="0097487D" w:rsidRPr="003F44AB" w:rsidRDefault="0097487D" w:rsidP="003B68BA">
            <w:pPr>
              <w:pStyle w:val="Textoindependiente"/>
              <w:ind w:left="708" w:firstLine="708"/>
              <w:jc w:val="left"/>
              <w:rPr>
                <w:color w:val="000000"/>
              </w:rPr>
            </w:pPr>
            <w:r w:rsidRPr="003F44AB">
              <w:rPr>
                <w:color w:val="000000"/>
              </w:rPr>
              <w:t xml:space="preserve">                  DESCRIPCION DE FUNCIONES  DEL  PERSONAL</w:t>
            </w:r>
          </w:p>
          <w:p w14:paraId="1335F5C0" w14:textId="77777777" w:rsidR="0097487D" w:rsidRPr="003F44AB" w:rsidRDefault="0097487D" w:rsidP="003B68B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Ind w:w="1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206"/>
              <w:gridCol w:w="6598"/>
            </w:tblGrid>
            <w:tr w:rsidR="001E3333" w:rsidRPr="003F44AB" w14:paraId="55BCE75D" w14:textId="77777777">
              <w:trPr>
                <w:trHeight w:val="428"/>
              </w:trPr>
              <w:tc>
                <w:tcPr>
                  <w:tcW w:w="980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14:paraId="18216F70" w14:textId="77777777" w:rsidR="0097487D" w:rsidRPr="003F44AB" w:rsidRDefault="0097487D" w:rsidP="000023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F44AB">
                    <w:rPr>
                      <w:rFonts w:ascii="Arial" w:hAnsi="Arial" w:cs="Arial"/>
                      <w:b/>
                      <w:bCs/>
                      <w:color w:val="000000"/>
                    </w:rPr>
                    <w:t>I.  INFORMACION  GENERAL</w:t>
                  </w:r>
                </w:p>
              </w:tc>
            </w:tr>
            <w:tr w:rsidR="001E3333" w:rsidRPr="003F44AB" w14:paraId="659D48E9" w14:textId="77777777">
              <w:tc>
                <w:tcPr>
                  <w:tcW w:w="3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04C628" w14:textId="77777777" w:rsidR="0097487D" w:rsidRPr="003F44AB" w:rsidRDefault="0097487D" w:rsidP="000023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Nombre del Empleado:</w:t>
                  </w:r>
                </w:p>
              </w:tc>
              <w:tc>
                <w:tcPr>
                  <w:tcW w:w="6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132D18A" w14:textId="77777777" w:rsidR="0097487D" w:rsidRPr="003F44AB" w:rsidRDefault="0097487D" w:rsidP="000023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NABIH ABDÚ IGLESIAS ESTUPINIAN</w:t>
                  </w:r>
                </w:p>
              </w:tc>
            </w:tr>
            <w:tr w:rsidR="001E3333" w:rsidRPr="003F44AB" w14:paraId="5795D53C" w14:textId="77777777">
              <w:tc>
                <w:tcPr>
                  <w:tcW w:w="3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03122C" w14:textId="77777777" w:rsidR="0097487D" w:rsidRPr="003F44AB" w:rsidRDefault="0097487D" w:rsidP="000023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Cargo de acuerdo a Nombramiento: </w:t>
                  </w:r>
                </w:p>
              </w:tc>
              <w:tc>
                <w:tcPr>
                  <w:tcW w:w="6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DD01AB" w14:textId="77777777" w:rsidR="0097487D" w:rsidRPr="003F44AB" w:rsidRDefault="0097487D" w:rsidP="000023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AUXILIAR FINANCIERO </w:t>
                  </w:r>
                </w:p>
              </w:tc>
            </w:tr>
            <w:tr w:rsidR="001E3333" w:rsidRPr="003F44AB" w14:paraId="04F169BF" w14:textId="77777777">
              <w:tc>
                <w:tcPr>
                  <w:tcW w:w="3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225004" w14:textId="77777777" w:rsidR="0097487D" w:rsidRPr="003F44AB" w:rsidRDefault="0097487D" w:rsidP="000023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Cargo de acuerdo a Funciones: </w:t>
                  </w:r>
                </w:p>
              </w:tc>
              <w:tc>
                <w:tcPr>
                  <w:tcW w:w="6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646E8B" w14:textId="4D3DEC6E" w:rsidR="0097487D" w:rsidRPr="003F44AB" w:rsidRDefault="001E3333" w:rsidP="000023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AUXILIAR FINANCIERO</w:t>
                  </w:r>
                  <w:r w:rsidR="00321CBE"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Pagador</w:t>
                  </w:r>
                  <w:r w:rsidR="00321CBE"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E3333" w:rsidRPr="003F44AB" w14:paraId="20C6B0E6" w14:textId="77777777">
              <w:tc>
                <w:tcPr>
                  <w:tcW w:w="3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726E0C" w14:textId="77777777" w:rsidR="0097487D" w:rsidRPr="003F44AB" w:rsidRDefault="0097487D" w:rsidP="000023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Salario individual:</w:t>
                  </w:r>
                </w:p>
              </w:tc>
              <w:tc>
                <w:tcPr>
                  <w:tcW w:w="6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F4A766" w14:textId="5BA423A2" w:rsidR="0097487D" w:rsidRPr="003F44AB" w:rsidRDefault="0097487D" w:rsidP="0000239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017D2DEB" w14:textId="77777777" w:rsidR="0097487D" w:rsidRPr="003F44AB" w:rsidRDefault="0097487D" w:rsidP="003B68B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color w:val="000000"/>
              </w:rPr>
            </w:pPr>
          </w:p>
          <w:tbl>
            <w:tblPr>
              <w:tblW w:w="9916" w:type="dxa"/>
              <w:tblLayout w:type="fixed"/>
              <w:tblLook w:val="0000" w:firstRow="0" w:lastRow="0" w:firstColumn="0" w:lastColumn="0" w:noHBand="0" w:noVBand="0"/>
            </w:tblPr>
            <w:tblGrid>
              <w:gridCol w:w="9916"/>
            </w:tblGrid>
            <w:tr w:rsidR="001E3333" w:rsidRPr="003F44AB" w14:paraId="59463515" w14:textId="77777777" w:rsidTr="005B033B">
              <w:trPr>
                <w:trHeight w:val="411"/>
              </w:trPr>
              <w:tc>
                <w:tcPr>
                  <w:tcW w:w="9804" w:type="dxa"/>
                </w:tcPr>
                <w:tbl>
                  <w:tblPr>
                    <w:tblW w:w="983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04"/>
                    <w:gridCol w:w="26"/>
                  </w:tblGrid>
                  <w:tr w:rsidR="001E3333" w:rsidRPr="003F44AB" w14:paraId="3E4BEA9B" w14:textId="77777777">
                    <w:trPr>
                      <w:gridAfter w:val="1"/>
                      <w:wAfter w:w="26" w:type="dxa"/>
                      <w:trHeight w:val="272"/>
                    </w:trPr>
                    <w:tc>
                      <w:tcPr>
                        <w:tcW w:w="9804" w:type="dxa"/>
                      </w:tcPr>
                      <w:p w14:paraId="3A5732FD" w14:textId="77777777" w:rsidR="0097487D" w:rsidRPr="003F44AB" w:rsidRDefault="0097487D" w:rsidP="000023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3F4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highlight w:val="lightGray"/>
                          </w:rPr>
                          <w:t>II. FUNCIONES DIARIAS:</w:t>
                        </w:r>
                      </w:p>
                    </w:tc>
                  </w:tr>
                  <w:tr w:rsidR="001E3333" w:rsidRPr="003F44AB" w14:paraId="5A63656E" w14:textId="77777777">
                    <w:trPr>
                      <w:gridAfter w:val="1"/>
                      <w:wAfter w:w="26" w:type="dxa"/>
                      <w:trHeight w:val="100"/>
                    </w:trPr>
                    <w:tc>
                      <w:tcPr>
                        <w:tcW w:w="9804" w:type="dxa"/>
                      </w:tcPr>
                      <w:p w14:paraId="01740152" w14:textId="77777777" w:rsidR="0097487D" w:rsidRPr="003F44AB" w:rsidRDefault="0097487D" w:rsidP="00002396">
                        <w:pPr>
                          <w:pStyle w:val="Encabezado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clear" w:pos="4419"/>
                            <w:tab w:val="clear" w:pos="8838"/>
                          </w:tabs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s-GT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s-GT"/>
                          </w:rPr>
                          <w:t xml:space="preserve">Revisar, analizar y efectuar pagos de bienes y servicios </w:t>
                        </w:r>
                      </w:p>
                    </w:tc>
                  </w:tr>
                  <w:tr w:rsidR="001E3333" w:rsidRPr="003F44AB" w14:paraId="03324D71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3237011C" w14:textId="77777777" w:rsidR="0097487D" w:rsidRPr="003F44AB" w:rsidRDefault="0097487D" w:rsidP="00002396">
                        <w:pPr>
                          <w:pStyle w:val="Encabezado"/>
                          <w:widowControl w:val="0"/>
                          <w:numPr>
                            <w:ilvl w:val="0"/>
                            <w:numId w:val="15"/>
                          </w:numPr>
                          <w:tabs>
                            <w:tab w:val="clear" w:pos="4419"/>
                            <w:tab w:val="clear" w:pos="8838"/>
                          </w:tabs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s-GT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s-GT"/>
                          </w:rPr>
                          <w:t xml:space="preserve">Revisar, analizar y gestionar las solicitudes de transferencia de fondos </w:t>
                        </w:r>
                      </w:p>
                    </w:tc>
                  </w:tr>
                  <w:tr w:rsidR="001E3333" w:rsidRPr="003F44AB" w14:paraId="72F4FF77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3BD1995B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Seguimientos al cumplimiento de contratos de bienes y servicios</w:t>
                        </w:r>
                      </w:p>
                    </w:tc>
                  </w:tr>
                  <w:tr w:rsidR="001E3333" w:rsidRPr="003F44AB" w14:paraId="6AD91FBA" w14:textId="77777777">
                    <w:trPr>
                      <w:gridAfter w:val="1"/>
                      <w:wAfter w:w="26" w:type="dxa"/>
                      <w:trHeight w:val="369"/>
                    </w:trPr>
                    <w:tc>
                      <w:tcPr>
                        <w:tcW w:w="9804" w:type="dxa"/>
                      </w:tcPr>
                      <w:p w14:paraId="3BF96D0B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Mantener en forma ordenada y segura los documentos de los proyectos</w:t>
                        </w:r>
                      </w:p>
                    </w:tc>
                  </w:tr>
                  <w:tr w:rsidR="001E3333" w:rsidRPr="003F44AB" w14:paraId="08A9E924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26A30F85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Administrar los recursos de  acuerdo  al convenio y a la normativa  legal institucional</w:t>
                        </w:r>
                      </w:p>
                      <w:p w14:paraId="589718FD" w14:textId="77777777" w:rsidR="0052157A" w:rsidRPr="003F44AB" w:rsidRDefault="0052157A" w:rsidP="0052157A">
                        <w:pPr>
                          <w:pStyle w:val="Encabezado"/>
                          <w:widowControl w:val="0"/>
                          <w:numPr>
                            <w:ilvl w:val="0"/>
                            <w:numId w:val="30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s-GT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s-GT"/>
                          </w:rPr>
                          <w:t>Elaboración de voucher de todos los procesos de pago que se emiten en la unidad, incluyendo previa revisión  de procesos de pago</w:t>
                        </w:r>
                      </w:p>
                      <w:p w14:paraId="37A67A2D" w14:textId="77777777" w:rsidR="0052157A" w:rsidRPr="003F44AB" w:rsidRDefault="0052157A" w:rsidP="00002396">
                        <w:pPr>
                          <w:widowControl w:val="0"/>
                          <w:numPr>
                            <w:ilvl w:val="0"/>
                            <w:numId w:val="15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E3333" w:rsidRPr="003F44AB" w14:paraId="37191218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7961C6EB" w14:textId="77777777" w:rsidR="0097487D" w:rsidRPr="003F44AB" w:rsidRDefault="0097487D" w:rsidP="000023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highlight w:val="lightGray"/>
                          </w:rPr>
                        </w:pPr>
                        <w:r w:rsidRPr="003F4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highlight w:val="lightGray"/>
                          </w:rPr>
                          <w:t>III. FUNCIONES MENSUALES:</w:t>
                        </w:r>
                      </w:p>
                    </w:tc>
                  </w:tr>
                  <w:tr w:rsidR="001E3333" w:rsidRPr="003F44AB" w14:paraId="117CE898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57D7EBC6" w14:textId="77777777" w:rsidR="0052157A" w:rsidRPr="003F44AB" w:rsidRDefault="0097487D" w:rsidP="0052157A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Participar en la revisión ejecución del plan de acción</w:t>
                        </w:r>
                      </w:p>
                    </w:tc>
                  </w:tr>
                  <w:tr w:rsidR="001E3333" w:rsidRPr="003F44AB" w14:paraId="45CBB4F9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7FF3C4A4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Verificar y registrar  la disponibilidad presupuestaria por rubros de acuerdo a convenios y planes de acción</w:t>
                        </w:r>
                      </w:p>
                    </w:tc>
                  </w:tr>
                  <w:tr w:rsidR="001E3333" w:rsidRPr="003F44AB" w14:paraId="6C813E59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32EA95CA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Tramitar solicitudes de transferencia de fondos ante el organismo y el banco del sistema</w:t>
                        </w:r>
                      </w:p>
                    </w:tc>
                  </w:tr>
                  <w:tr w:rsidR="001E3333" w:rsidRPr="003F44AB" w14:paraId="3660B770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3541BF9D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Preparar informes de liquidación de gastos de acuerdo a lineamientos de los donantes</w:t>
                        </w:r>
                      </w:p>
                    </w:tc>
                  </w:tr>
                  <w:tr w:rsidR="001E3333" w:rsidRPr="003F44AB" w14:paraId="7AE20DE5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376A0F84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Realizar visitas de monitoreo a los diferentes ejecutores</w:t>
                        </w:r>
                      </w:p>
                    </w:tc>
                  </w:tr>
                  <w:tr w:rsidR="001E3333" w:rsidRPr="003F44AB" w14:paraId="13D7B179" w14:textId="77777777">
                    <w:trPr>
                      <w:gridAfter w:val="1"/>
                      <w:wAfter w:w="26" w:type="dxa"/>
                    </w:trPr>
                    <w:tc>
                      <w:tcPr>
                        <w:tcW w:w="9804" w:type="dxa"/>
                      </w:tcPr>
                      <w:p w14:paraId="4D3C0D51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Conciliar chequera, estados bancarios y conciliación contable </w:t>
                        </w:r>
                      </w:p>
                    </w:tc>
                  </w:tr>
                  <w:tr w:rsidR="001E3333" w:rsidRPr="003F44AB" w14:paraId="3290E7F2" w14:textId="77777777">
                    <w:trPr>
                      <w:trHeight w:val="572"/>
                    </w:trPr>
                    <w:tc>
                      <w:tcPr>
                        <w:tcW w:w="9830" w:type="dxa"/>
                        <w:gridSpan w:val="2"/>
                      </w:tcPr>
                      <w:p w14:paraId="54C028A7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Coordinar con el Banco del Sistema todo lo referente a las cuentas bancarias</w:t>
                        </w:r>
                      </w:p>
                      <w:p w14:paraId="6AE46342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Preparar informes de ejecución</w:t>
                        </w:r>
                      </w:p>
                      <w:p w14:paraId="56C0DDF3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Elaboración de Planillas y pago de salarios.</w:t>
                        </w:r>
                      </w:p>
                      <w:p w14:paraId="400FA099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Pago de Renta, AFP, ISSS, IVA, Préstamos personales e Hipotecarios del Personal contratado.</w:t>
                        </w:r>
                      </w:p>
                    </w:tc>
                  </w:tr>
                  <w:tr w:rsidR="001E3333" w:rsidRPr="003F44AB" w14:paraId="4DF5E1E8" w14:textId="77777777">
                    <w:tc>
                      <w:tcPr>
                        <w:tcW w:w="9830" w:type="dxa"/>
                        <w:gridSpan w:val="2"/>
                      </w:tcPr>
                      <w:p w14:paraId="7C1F0AFF" w14:textId="77777777" w:rsidR="0097487D" w:rsidRPr="003F44AB" w:rsidRDefault="0097487D" w:rsidP="000023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E3333" w:rsidRPr="003F44AB" w14:paraId="27A39574" w14:textId="77777777">
                    <w:tc>
                      <w:tcPr>
                        <w:tcW w:w="9830" w:type="dxa"/>
                        <w:gridSpan w:val="2"/>
                      </w:tcPr>
                      <w:p w14:paraId="6CE85220" w14:textId="77777777" w:rsidR="0097487D" w:rsidRPr="003F44AB" w:rsidRDefault="0097487D" w:rsidP="000023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3F44A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highlight w:val="lightGray"/>
                          </w:rPr>
                          <w:t>IV. FUNCIONES  ANUALES:</w:t>
                        </w:r>
                      </w:p>
                    </w:tc>
                  </w:tr>
                  <w:tr w:rsidR="001E3333" w:rsidRPr="003F44AB" w14:paraId="7F2FC5F9" w14:textId="77777777">
                    <w:tc>
                      <w:tcPr>
                        <w:tcW w:w="9830" w:type="dxa"/>
                        <w:gridSpan w:val="2"/>
                      </w:tcPr>
                      <w:p w14:paraId="49A9587C" w14:textId="74C1E9B5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Coordinar con Recursos Humano </w:t>
                        </w:r>
                        <w:r w:rsidR="001F5C88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los</w:t>
                        </w: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contrat</w:t>
                        </w:r>
                        <w:r w:rsidR="001F5C88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os de personal pagado con fondos de proyectos.</w:t>
                        </w:r>
                      </w:p>
                      <w:p w14:paraId="00B4629F" w14:textId="7B373AC6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Participar en la revisión y elaboración de </w:t>
                        </w:r>
                        <w:r w:rsidR="001F5C88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declaraciones de renta</w:t>
                        </w:r>
                      </w:p>
                      <w:p w14:paraId="23380B83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Participar en la formulación  del presupuesto anual de los proyectos </w:t>
                        </w:r>
                      </w:p>
                      <w:p w14:paraId="381E5857" w14:textId="77777777" w:rsidR="0097487D" w:rsidRPr="003F44AB" w:rsidRDefault="0097487D" w:rsidP="00002396">
                        <w:pPr>
                          <w:widowControl w:val="0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Participar y colaborar en otras actividades del proyecto que se le designen</w:t>
                        </w:r>
                      </w:p>
                    </w:tc>
                  </w:tr>
                </w:tbl>
                <w:p w14:paraId="66CAEB2C" w14:textId="77777777" w:rsidR="0097487D" w:rsidRPr="003F44AB" w:rsidRDefault="0097487D" w:rsidP="00002396">
                  <w:pPr>
                    <w:pStyle w:val="Ttulo"/>
                    <w:rPr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2949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490"/>
                  </w:tblGrid>
                  <w:tr w:rsidR="001E3333" w:rsidRPr="003F44AB" w14:paraId="32C4C76C" w14:textId="77777777">
                    <w:trPr>
                      <w:trHeight w:val="454"/>
                    </w:trPr>
                    <w:tc>
                      <w:tcPr>
                        <w:tcW w:w="9889" w:type="dxa"/>
                      </w:tcPr>
                      <w:p w14:paraId="11ACF1CC" w14:textId="77777777" w:rsidR="0097487D" w:rsidRPr="003F44AB" w:rsidRDefault="0097487D" w:rsidP="00002396">
                        <w:pPr>
                          <w:pStyle w:val="Ttulo1"/>
                          <w:rPr>
                            <w:color w:val="000000"/>
                            <w:highlight w:val="lightGray"/>
                          </w:rPr>
                        </w:pPr>
                        <w:r w:rsidRPr="003F44AB">
                          <w:rPr>
                            <w:color w:val="000000"/>
                            <w:highlight w:val="lightGray"/>
                          </w:rPr>
                          <w:t xml:space="preserve">V. FUNCIONES EVENTUALES:   </w:t>
                        </w:r>
                      </w:p>
                    </w:tc>
                  </w:tr>
                  <w:tr w:rsidR="001E3333" w:rsidRPr="003F44AB" w14:paraId="5EC500F0" w14:textId="77777777">
                    <w:trPr>
                      <w:trHeight w:val="306"/>
                    </w:trPr>
                    <w:tc>
                      <w:tcPr>
                        <w:tcW w:w="9889" w:type="dxa"/>
                      </w:tcPr>
                      <w:p w14:paraId="120B3130" w14:textId="77777777" w:rsidR="0097487D" w:rsidRDefault="0097487D" w:rsidP="0000239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3F44AB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Formar parte de comité de evolución  y adjudicación de ofertas en  la UACI</w:t>
                        </w:r>
                      </w:p>
                      <w:p w14:paraId="4223496F" w14:textId="706396FB" w:rsidR="001F5C88" w:rsidRPr="003F44AB" w:rsidRDefault="001F5C88" w:rsidP="00002396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Gestionar con los bancos todo proceso de estado bancario, cuentas, pagos y otras acción.</w:t>
                        </w:r>
                      </w:p>
                    </w:tc>
                  </w:tr>
                  <w:tr w:rsidR="001E3333" w:rsidRPr="003F44AB" w14:paraId="7CA820CF" w14:textId="77777777">
                    <w:trPr>
                      <w:trHeight w:val="293"/>
                    </w:trPr>
                    <w:tc>
                      <w:tcPr>
                        <w:tcW w:w="9889" w:type="dxa"/>
                      </w:tcPr>
                      <w:p w14:paraId="15E13B2E" w14:textId="6342CB42" w:rsidR="0097487D" w:rsidRPr="003F44AB" w:rsidRDefault="0097487D" w:rsidP="000023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/>
                          <w:ind w:left="567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E3333" w:rsidRPr="003F44AB" w14:paraId="61F2182B" w14:textId="77777777" w:rsidTr="003F44AB">
                    <w:trPr>
                      <w:trHeight w:val="80"/>
                    </w:trPr>
                    <w:tc>
                      <w:tcPr>
                        <w:tcW w:w="9889" w:type="dxa"/>
                      </w:tcPr>
                      <w:p w14:paraId="58FFA1E1" w14:textId="147C8F2D" w:rsidR="0097487D" w:rsidRPr="003F44AB" w:rsidRDefault="0097487D" w:rsidP="000023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/>
                          <w:jc w:val="both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F9604E3" w14:textId="77777777" w:rsidR="0097487D" w:rsidRPr="003F44AB" w:rsidRDefault="0097487D" w:rsidP="0000239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1E3333" w:rsidRPr="003F44AB" w14:paraId="47BB70C2" w14:textId="77777777" w:rsidTr="005B033B">
              <w:tc>
                <w:tcPr>
                  <w:tcW w:w="9804" w:type="dxa"/>
                </w:tcPr>
                <w:p w14:paraId="756F3E71" w14:textId="77777777" w:rsidR="0097487D" w:rsidRPr="003F44AB" w:rsidRDefault="0097487D" w:rsidP="00002396">
                  <w:pPr>
                    <w:pStyle w:val="Encabezado"/>
                    <w:widowControl w:val="0"/>
                    <w:tabs>
                      <w:tab w:val="clear" w:pos="4419"/>
                      <w:tab w:val="clear" w:pos="8838"/>
                    </w:tabs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GT"/>
                    </w:rPr>
                  </w:pPr>
                </w:p>
              </w:tc>
            </w:tr>
            <w:tr w:rsidR="001E3333" w:rsidRPr="003F44AB" w14:paraId="12FBD231" w14:textId="77777777" w:rsidTr="005B033B">
              <w:tc>
                <w:tcPr>
                  <w:tcW w:w="9804" w:type="dxa"/>
                </w:tcPr>
                <w:p w14:paraId="7CE1981E" w14:textId="77777777" w:rsidR="005B033B" w:rsidRPr="003F44AB" w:rsidRDefault="005B033B" w:rsidP="005B033B">
                  <w:pPr>
                    <w:pStyle w:val="Ttulo"/>
                    <w:rPr>
                      <w:color w:val="000000"/>
                      <w:sz w:val="28"/>
                      <w:szCs w:val="28"/>
                    </w:rPr>
                  </w:pPr>
                  <w:r w:rsidRPr="003F44AB">
                    <w:rPr>
                      <w:color w:val="000000"/>
                      <w:sz w:val="28"/>
                      <w:szCs w:val="28"/>
                    </w:rPr>
                    <w:t xml:space="preserve">MINISTERIO DE SALUD </w:t>
                  </w:r>
                </w:p>
                <w:p w14:paraId="7595A856" w14:textId="77777777" w:rsidR="005B033B" w:rsidRPr="003F44AB" w:rsidRDefault="005B033B" w:rsidP="005B033B">
                  <w:pPr>
                    <w:pStyle w:val="Subttulo"/>
                    <w:rPr>
                      <w:color w:val="000000"/>
                    </w:rPr>
                  </w:pPr>
                  <w:r w:rsidRPr="003F44AB">
                    <w:rPr>
                      <w:color w:val="000000"/>
                    </w:rPr>
                    <w:t>UNIDAD  FINANCIERA  INSTITUCIONAL</w:t>
                  </w:r>
                </w:p>
                <w:p w14:paraId="17938FAE" w14:textId="2E89AB2E" w:rsidR="0097487D" w:rsidRPr="003F44AB" w:rsidRDefault="005B033B" w:rsidP="003F44AB">
                  <w:pPr>
                    <w:pStyle w:val="Textoindependiente"/>
                    <w:rPr>
                      <w:color w:val="000000"/>
                    </w:rPr>
                  </w:pPr>
                  <w:r w:rsidRPr="003F44AB">
                    <w:rPr>
                      <w:color w:val="000000"/>
                    </w:rPr>
                    <w:t>DESCRIPCION DE FUNCIONES  DEL  PERSONAL</w:t>
                  </w:r>
                </w:p>
              </w:tc>
            </w:tr>
          </w:tbl>
          <w:p w14:paraId="7908DAFA" w14:textId="77777777" w:rsidR="0078615D" w:rsidRPr="003F44AB" w:rsidRDefault="0078615D" w:rsidP="0078615D">
            <w:pPr>
              <w:rPr>
                <w:rFonts w:ascii="Arial" w:hAnsi="Arial" w:cs="Arial"/>
                <w:b/>
                <w:bCs/>
                <w:vanish/>
                <w:color w:val="000000"/>
              </w:rPr>
            </w:pPr>
          </w:p>
          <w:tbl>
            <w:tblPr>
              <w:tblpPr w:leftFromText="141" w:rightFromText="141" w:vertAnchor="text" w:horzAnchor="margin" w:tblpY="695"/>
              <w:tblW w:w="9804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206"/>
              <w:gridCol w:w="6598"/>
            </w:tblGrid>
            <w:tr w:rsidR="001E3333" w:rsidRPr="003F44AB" w14:paraId="6BD18A4E" w14:textId="77777777" w:rsidTr="005B033B">
              <w:trPr>
                <w:trHeight w:val="428"/>
              </w:trPr>
              <w:tc>
                <w:tcPr>
                  <w:tcW w:w="980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</w:tcPr>
                <w:p w14:paraId="61BB5C51" w14:textId="77777777" w:rsidR="005B033B" w:rsidRPr="003F44AB" w:rsidRDefault="005B033B" w:rsidP="009825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F44AB">
                    <w:rPr>
                      <w:rFonts w:ascii="Arial" w:hAnsi="Arial" w:cs="Arial"/>
                      <w:b/>
                      <w:bCs/>
                      <w:color w:val="000000"/>
                    </w:rPr>
                    <w:t>I.  INFORMACION  GENERAL</w:t>
                  </w:r>
                </w:p>
              </w:tc>
            </w:tr>
            <w:tr w:rsidR="001E3333" w:rsidRPr="003F44AB" w14:paraId="2D067338" w14:textId="77777777" w:rsidTr="005B033B">
              <w:tc>
                <w:tcPr>
                  <w:tcW w:w="3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B3CE57" w14:textId="77777777" w:rsidR="005B033B" w:rsidRPr="003F44AB" w:rsidRDefault="005B033B" w:rsidP="009825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Nombre del Empleado:</w:t>
                  </w:r>
                </w:p>
              </w:tc>
              <w:tc>
                <w:tcPr>
                  <w:tcW w:w="6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FFD11F" w14:textId="77777777" w:rsidR="005B033B" w:rsidRPr="003F44AB" w:rsidRDefault="005B033B" w:rsidP="009825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GENNY CECIBEL FUENTES </w:t>
                  </w:r>
                </w:p>
              </w:tc>
            </w:tr>
            <w:tr w:rsidR="001E3333" w:rsidRPr="003F44AB" w14:paraId="230E3F4E" w14:textId="77777777" w:rsidTr="005B033B">
              <w:tc>
                <w:tcPr>
                  <w:tcW w:w="3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B7F06FB" w14:textId="77777777" w:rsidR="005B033B" w:rsidRPr="003F44AB" w:rsidRDefault="005B033B" w:rsidP="009825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Cargo de acuerdo a Nombramiento: </w:t>
                  </w:r>
                </w:p>
              </w:tc>
              <w:tc>
                <w:tcPr>
                  <w:tcW w:w="6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3BAAA5" w14:textId="70B996A9" w:rsidR="005B033B" w:rsidRPr="003F44AB" w:rsidRDefault="001E3333" w:rsidP="009825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CONTADOR</w:t>
                  </w:r>
                  <w:r w:rsidR="005B033B" w:rsidRPr="003F44A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E3333" w:rsidRPr="003F44AB" w14:paraId="7255A3F8" w14:textId="77777777" w:rsidTr="005B033B">
              <w:tc>
                <w:tcPr>
                  <w:tcW w:w="3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49F5220" w14:textId="77777777" w:rsidR="005B033B" w:rsidRPr="003F44AB" w:rsidRDefault="005B033B" w:rsidP="009825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Cargo de acuerdo a Funciones: </w:t>
                  </w:r>
                </w:p>
              </w:tc>
              <w:tc>
                <w:tcPr>
                  <w:tcW w:w="6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F1E8EB6" w14:textId="77777777" w:rsidR="005B033B" w:rsidRPr="003F44AB" w:rsidRDefault="005B033B" w:rsidP="009825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Técnico Financiero</w:t>
                  </w:r>
                </w:p>
              </w:tc>
            </w:tr>
            <w:tr w:rsidR="001E3333" w:rsidRPr="003F44AB" w14:paraId="656AC076" w14:textId="77777777" w:rsidTr="005B033B">
              <w:tc>
                <w:tcPr>
                  <w:tcW w:w="3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8068B6" w14:textId="77777777" w:rsidR="005B033B" w:rsidRPr="003F44AB" w:rsidRDefault="005B033B" w:rsidP="009825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Salario individual:</w:t>
                  </w:r>
                </w:p>
              </w:tc>
              <w:tc>
                <w:tcPr>
                  <w:tcW w:w="65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3E05A2" w14:textId="1AD5C22A" w:rsidR="005B033B" w:rsidRPr="003F44AB" w:rsidRDefault="005B033B" w:rsidP="009825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</w:t>
                  </w:r>
                </w:p>
              </w:tc>
            </w:tr>
          </w:tbl>
          <w:p w14:paraId="4B6659F0" w14:textId="77777777" w:rsidR="0097487D" w:rsidRPr="003F44AB" w:rsidRDefault="0097487D" w:rsidP="0000239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71" w:type="dxa"/>
            <w:gridSpan w:val="2"/>
          </w:tcPr>
          <w:p w14:paraId="30953BAF" w14:textId="77777777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30" w:type="dxa"/>
            <w:gridSpan w:val="2"/>
          </w:tcPr>
          <w:p w14:paraId="681F66D6" w14:textId="77777777" w:rsidR="0097487D" w:rsidRPr="003F44AB" w:rsidRDefault="0097487D" w:rsidP="00BE643B">
            <w:pPr>
              <w:pStyle w:val="Ttulo1"/>
              <w:rPr>
                <w:color w:val="000000"/>
                <w:highlight w:val="lightGray"/>
              </w:rPr>
            </w:pPr>
          </w:p>
        </w:tc>
      </w:tr>
    </w:tbl>
    <w:p w14:paraId="33B7FC56" w14:textId="77777777" w:rsidR="0097487D" w:rsidRPr="003F44AB" w:rsidRDefault="0097487D" w:rsidP="00BE643B">
      <w:pPr>
        <w:pStyle w:val="Ttulo"/>
        <w:rPr>
          <w:color w:val="000000"/>
          <w:sz w:val="28"/>
          <w:szCs w:val="28"/>
        </w:rPr>
      </w:pPr>
    </w:p>
    <w:tbl>
      <w:tblPr>
        <w:tblW w:w="98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04"/>
      </w:tblGrid>
      <w:tr w:rsidR="001E3333" w:rsidRPr="003F44AB" w14:paraId="3A90D572" w14:textId="77777777">
        <w:trPr>
          <w:trHeight w:val="411"/>
        </w:trPr>
        <w:tc>
          <w:tcPr>
            <w:tcW w:w="9804" w:type="dxa"/>
          </w:tcPr>
          <w:p w14:paraId="34584D0E" w14:textId="77777777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F44AB">
              <w:rPr>
                <w:rFonts w:ascii="Arial" w:hAnsi="Arial" w:cs="Arial"/>
                <w:b/>
                <w:bCs/>
                <w:color w:val="000000"/>
                <w:highlight w:val="lightGray"/>
              </w:rPr>
              <w:t>II. FUNCIONES DIARIAS:</w:t>
            </w:r>
          </w:p>
        </w:tc>
      </w:tr>
      <w:tr w:rsidR="001E3333" w:rsidRPr="003F44AB" w14:paraId="663C0266" w14:textId="77777777">
        <w:tc>
          <w:tcPr>
            <w:tcW w:w="9804" w:type="dxa"/>
          </w:tcPr>
          <w:p w14:paraId="61595B91" w14:textId="40E8E95C" w:rsidR="0097487D" w:rsidRPr="003F44AB" w:rsidRDefault="006F285B" w:rsidP="00BE643B">
            <w:pPr>
              <w:pStyle w:val="Encabezado"/>
              <w:widowControl w:val="0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bookmarkStart w:id="0" w:name="_Hlk42611970"/>
            <w:r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Elaboración de </w:t>
            </w:r>
            <w:r w:rsidR="0097487D" w:rsidRPr="003F44A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informes mensuales de Ejecución Presupuestaria de los Proyectos en reuniones de seguimiento.</w:t>
            </w:r>
          </w:p>
          <w:p w14:paraId="3C1AABC2" w14:textId="117A33D6" w:rsidR="0097487D" w:rsidRPr="003F44AB" w:rsidRDefault="0097487D" w:rsidP="00EB0766">
            <w:pPr>
              <w:pStyle w:val="Encabezado"/>
              <w:widowControl w:val="0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Elaboración de informes de avances financieros ante el Fondo </w:t>
            </w:r>
            <w:r w:rsidR="006F285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Mundial</w:t>
            </w:r>
            <w:r w:rsidRPr="003F44A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 de acuerdo con los planes de acción y periodo estipulados </w:t>
            </w:r>
          </w:p>
        </w:tc>
      </w:tr>
      <w:tr w:rsidR="001E3333" w:rsidRPr="003F44AB" w14:paraId="3308037C" w14:textId="77777777">
        <w:tc>
          <w:tcPr>
            <w:tcW w:w="9804" w:type="dxa"/>
          </w:tcPr>
          <w:p w14:paraId="2734E37D" w14:textId="77777777" w:rsidR="0097487D" w:rsidRPr="003F44AB" w:rsidRDefault="0097487D" w:rsidP="00BE643B">
            <w:pPr>
              <w:pStyle w:val="Encabezado"/>
              <w:widowControl w:val="0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Preparación de informes de avance financiero del proyecto ante el Mecanismo Coordinador de país, siempre que éste lo requiera</w:t>
            </w:r>
          </w:p>
        </w:tc>
      </w:tr>
      <w:tr w:rsidR="001E3333" w:rsidRPr="003F44AB" w14:paraId="55C305EA" w14:textId="77777777">
        <w:tc>
          <w:tcPr>
            <w:tcW w:w="9804" w:type="dxa"/>
          </w:tcPr>
          <w:p w14:paraId="557A740D" w14:textId="77777777" w:rsidR="0097487D" w:rsidRPr="003F44AB" w:rsidRDefault="0097487D" w:rsidP="00BE64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Mantener actualizado el presupuesto conforme a las solicitudes de compra emitidas por los programas</w:t>
            </w:r>
          </w:p>
        </w:tc>
      </w:tr>
      <w:tr w:rsidR="001E3333" w:rsidRPr="003F44AB" w14:paraId="2751A0C7" w14:textId="77777777">
        <w:tc>
          <w:tcPr>
            <w:tcW w:w="9804" w:type="dxa"/>
          </w:tcPr>
          <w:p w14:paraId="35C6D121" w14:textId="77777777" w:rsidR="0097487D" w:rsidRPr="003F44AB" w:rsidRDefault="0097487D" w:rsidP="00BE64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Elaborar y presentar informes del proyecto a solicitud del Jefe Inmediato</w:t>
            </w:r>
          </w:p>
        </w:tc>
      </w:tr>
      <w:tr w:rsidR="001E3333" w:rsidRPr="003F44AB" w14:paraId="67AB5608" w14:textId="77777777">
        <w:tc>
          <w:tcPr>
            <w:tcW w:w="9804" w:type="dxa"/>
          </w:tcPr>
          <w:p w14:paraId="0191B835" w14:textId="77777777" w:rsidR="0097487D" w:rsidRPr="003F44AB" w:rsidRDefault="0097487D" w:rsidP="00BE64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Revisión, actualización y presentación de informes de avance financiero y solicitudes de fondos en sus respectivos anexos ante el Agente Local del Fondo y auditoria especial</w:t>
            </w:r>
          </w:p>
          <w:p w14:paraId="4E54686C" w14:textId="15833144" w:rsidR="0097487D" w:rsidRPr="003F44AB" w:rsidRDefault="0097487D" w:rsidP="00BE64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Elaboración de informes financieros requeridos </w:t>
            </w:r>
            <w:r w:rsidR="006F285B">
              <w:rPr>
                <w:rFonts w:ascii="Arial" w:hAnsi="Arial" w:cs="Arial"/>
                <w:color w:val="000000"/>
                <w:sz w:val="22"/>
                <w:szCs w:val="22"/>
              </w:rPr>
              <w:t>por Fondo Mundial</w:t>
            </w:r>
          </w:p>
          <w:p w14:paraId="1736E6A8" w14:textId="08362B95" w:rsidR="0097487D" w:rsidRPr="003F44AB" w:rsidRDefault="0078615D" w:rsidP="00BE64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Elaboración </w:t>
            </w:r>
            <w:r w:rsidR="0097487D" w:rsidRPr="003F44AB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presupuestaria de propuestas a presentarse a Fondo Global</w:t>
            </w:r>
          </w:p>
          <w:p w14:paraId="303B7DCB" w14:textId="77777777" w:rsidR="0097487D" w:rsidRPr="003F44AB" w:rsidRDefault="0097487D" w:rsidP="00BE64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Participación en Comisión Evaluadora de ofertas de licitaciones con fondos del proyecto</w:t>
            </w:r>
          </w:p>
          <w:p w14:paraId="7555A883" w14:textId="77777777" w:rsidR="0097487D" w:rsidRPr="003F44AB" w:rsidRDefault="0097487D" w:rsidP="00BE64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Apoyar contable y financieramente en el desarrollo de las actividades del proyecto</w:t>
            </w:r>
          </w:p>
          <w:p w14:paraId="722EACA3" w14:textId="77777777" w:rsidR="0097487D" w:rsidRPr="003F44AB" w:rsidRDefault="0097487D" w:rsidP="00BE643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Elaborar solicitudes de fondos de acuerdo a lo establecido en planes de acción de los componentes</w:t>
            </w:r>
          </w:p>
          <w:p w14:paraId="03A1DD95" w14:textId="77777777" w:rsidR="0008142E" w:rsidRPr="003F44AB" w:rsidRDefault="0008142E" w:rsidP="007E7A2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Elaboración informe de avance de Ejecución mensual de Proyectos</w:t>
            </w:r>
          </w:p>
          <w:p w14:paraId="73BE540C" w14:textId="77777777" w:rsidR="0097487D" w:rsidRPr="003F44AB" w:rsidRDefault="0097487D" w:rsidP="00EB0766">
            <w:pPr>
              <w:widowControl w:val="0"/>
              <w:autoSpaceDE w:val="0"/>
              <w:autoSpaceDN w:val="0"/>
              <w:adjustRightInd w:val="0"/>
              <w:spacing w:before="6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3333" w:rsidRPr="003F44AB" w14:paraId="79281EA9" w14:textId="77777777">
        <w:tc>
          <w:tcPr>
            <w:tcW w:w="9804" w:type="dxa"/>
          </w:tcPr>
          <w:tbl>
            <w:tblPr>
              <w:tblW w:w="9830" w:type="dxa"/>
              <w:tblLayout w:type="fixed"/>
              <w:tblLook w:val="0000" w:firstRow="0" w:lastRow="0" w:firstColumn="0" w:lastColumn="0" w:noHBand="0" w:noVBand="0"/>
            </w:tblPr>
            <w:tblGrid>
              <w:gridCol w:w="9830"/>
            </w:tblGrid>
            <w:tr w:rsidR="001E3333" w:rsidRPr="003F44AB" w14:paraId="13554FF5" w14:textId="77777777" w:rsidTr="00331365">
              <w:tc>
                <w:tcPr>
                  <w:tcW w:w="9830" w:type="dxa"/>
                </w:tcPr>
                <w:p w14:paraId="33104C8B" w14:textId="77777777" w:rsidR="0097487D" w:rsidRPr="003F44AB" w:rsidRDefault="0097487D" w:rsidP="003313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F44AB">
                    <w:rPr>
                      <w:rFonts w:ascii="Arial" w:hAnsi="Arial" w:cs="Arial"/>
                      <w:b/>
                      <w:bCs/>
                      <w:color w:val="000000"/>
                      <w:highlight w:val="lightGray"/>
                    </w:rPr>
                    <w:t>II. FUNCIONES  ANUALES:</w:t>
                  </w:r>
                </w:p>
              </w:tc>
            </w:tr>
            <w:tr w:rsidR="001E3333" w:rsidRPr="003F44AB" w14:paraId="7F95E01E" w14:textId="77777777" w:rsidTr="00331365">
              <w:tc>
                <w:tcPr>
                  <w:tcW w:w="9830" w:type="dxa"/>
                </w:tcPr>
                <w:p w14:paraId="6E786E32" w14:textId="77777777" w:rsidR="0097487D" w:rsidRPr="003F44AB" w:rsidRDefault="0097487D" w:rsidP="00EB0766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Elaboración de informe mejorado de cada proyecto para ser presentados anualmente al Fondo Mundial </w:t>
                  </w:r>
                </w:p>
                <w:p w14:paraId="1D285E7D" w14:textId="77777777" w:rsidR="0097487D" w:rsidRPr="003F44AB" w:rsidRDefault="0097487D" w:rsidP="00EB0766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Elaborar informes mensuales, trimestrales, semestrales y anuales de la ejecución presupuestaria del proyecto de acuerdo a la programación establecida</w:t>
                  </w:r>
                </w:p>
                <w:p w14:paraId="30BDB1A9" w14:textId="77777777" w:rsidR="0097487D" w:rsidRPr="003F44AB" w:rsidRDefault="0097487D" w:rsidP="004153FB">
                  <w:pPr>
                    <w:widowControl w:val="0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F44A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Participar en la formulación  del presupuesto anual de los proyectos </w:t>
                  </w:r>
                </w:p>
                <w:p w14:paraId="78556879" w14:textId="77777777" w:rsidR="0097487D" w:rsidRPr="003F44AB" w:rsidRDefault="0097487D" w:rsidP="00EB076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3C3C9F9" w14:textId="77777777" w:rsidR="0097487D" w:rsidRPr="003F44AB" w:rsidRDefault="0097487D" w:rsidP="00BE6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</w:p>
        </w:tc>
      </w:tr>
      <w:tr w:rsidR="001E3333" w:rsidRPr="003F44AB" w14:paraId="45F0F7D2" w14:textId="77777777" w:rsidTr="004153FB">
        <w:tc>
          <w:tcPr>
            <w:tcW w:w="9804" w:type="dxa"/>
          </w:tcPr>
          <w:p w14:paraId="132D24FF" w14:textId="77777777" w:rsidR="0097487D" w:rsidRPr="003F44AB" w:rsidRDefault="0097487D" w:rsidP="004153FB">
            <w:pPr>
              <w:pStyle w:val="Ttulo1"/>
              <w:rPr>
                <w:color w:val="000000"/>
                <w:highlight w:val="lightGray"/>
              </w:rPr>
            </w:pPr>
            <w:r w:rsidRPr="003F44AB">
              <w:rPr>
                <w:color w:val="000000"/>
                <w:highlight w:val="lightGray"/>
              </w:rPr>
              <w:t xml:space="preserve">III. FUNCIONES EVENTUALES:   </w:t>
            </w:r>
          </w:p>
        </w:tc>
      </w:tr>
      <w:tr w:rsidR="001E3333" w:rsidRPr="003F44AB" w14:paraId="0DAAC462" w14:textId="77777777" w:rsidTr="004153FB">
        <w:tc>
          <w:tcPr>
            <w:tcW w:w="9804" w:type="dxa"/>
          </w:tcPr>
          <w:p w14:paraId="485FFB12" w14:textId="77777777" w:rsidR="0097487D" w:rsidRPr="003F44AB" w:rsidRDefault="0097487D" w:rsidP="004153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2FBBD4" w14:textId="050E269B" w:rsidR="0097487D" w:rsidRPr="003F44AB" w:rsidRDefault="0097487D" w:rsidP="004153F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Participar en la revisión y elaboración de reprogramaciones al plan de acción</w:t>
            </w:r>
            <w:r w:rsidR="006F285B">
              <w:rPr>
                <w:rFonts w:ascii="Arial" w:hAnsi="Arial" w:cs="Arial"/>
                <w:color w:val="000000"/>
                <w:sz w:val="22"/>
                <w:szCs w:val="22"/>
              </w:rPr>
              <w:t xml:space="preserve"> y planes de compra</w:t>
            </w:r>
          </w:p>
          <w:p w14:paraId="33458923" w14:textId="77777777" w:rsidR="0097487D" w:rsidRPr="003F44AB" w:rsidRDefault="0097487D" w:rsidP="0033136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4AB">
              <w:rPr>
                <w:rFonts w:ascii="Arial" w:hAnsi="Arial" w:cs="Arial"/>
                <w:color w:val="000000"/>
                <w:sz w:val="22"/>
                <w:szCs w:val="22"/>
              </w:rPr>
              <w:t>Participar y colaborar en otras actividades del proyecto que se le designen</w:t>
            </w:r>
          </w:p>
        </w:tc>
      </w:tr>
      <w:bookmarkEnd w:id="0"/>
    </w:tbl>
    <w:p w14:paraId="6B3C8DB5" w14:textId="77777777" w:rsidR="0097487D" w:rsidRPr="003F44AB" w:rsidRDefault="0097487D" w:rsidP="00BE643B">
      <w:pPr>
        <w:jc w:val="both"/>
        <w:rPr>
          <w:color w:val="000000"/>
        </w:rPr>
      </w:pPr>
    </w:p>
    <w:p w14:paraId="0D155C1B" w14:textId="77777777" w:rsidR="0097487D" w:rsidRPr="003F44AB" w:rsidRDefault="0097487D" w:rsidP="00BE643B">
      <w:pPr>
        <w:jc w:val="both"/>
        <w:rPr>
          <w:color w:val="000000"/>
        </w:rPr>
      </w:pPr>
    </w:p>
    <w:p w14:paraId="077B3B53" w14:textId="77777777" w:rsidR="0097487D" w:rsidRPr="003F44AB" w:rsidRDefault="0097487D" w:rsidP="00BE643B">
      <w:pPr>
        <w:jc w:val="both"/>
        <w:rPr>
          <w:color w:val="000000"/>
        </w:rPr>
      </w:pPr>
    </w:p>
    <w:p w14:paraId="1D9F8585" w14:textId="77777777" w:rsidR="0097487D" w:rsidRPr="003F44AB" w:rsidRDefault="0097487D" w:rsidP="00BE643B">
      <w:pPr>
        <w:jc w:val="both"/>
        <w:rPr>
          <w:color w:val="000000"/>
        </w:rPr>
      </w:pPr>
    </w:p>
    <w:sectPr w:rsidR="0097487D" w:rsidRPr="003F44AB" w:rsidSect="0040154C"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7678" w14:textId="77777777" w:rsidR="00AA6918" w:rsidRDefault="00AA6918" w:rsidP="00AA6918">
      <w:r>
        <w:separator/>
      </w:r>
    </w:p>
  </w:endnote>
  <w:endnote w:type="continuationSeparator" w:id="0">
    <w:p w14:paraId="4EFDFA0A" w14:textId="77777777" w:rsidR="00AA6918" w:rsidRDefault="00AA6918" w:rsidP="00AA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8F77" w14:textId="77777777" w:rsidR="00AA6918" w:rsidRDefault="00AA6918" w:rsidP="00AA6918">
      <w:r>
        <w:separator/>
      </w:r>
    </w:p>
  </w:footnote>
  <w:footnote w:type="continuationSeparator" w:id="0">
    <w:p w14:paraId="49ABBAC3" w14:textId="77777777" w:rsidR="00AA6918" w:rsidRDefault="00AA6918" w:rsidP="00AA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ECD"/>
    <w:multiLevelType w:val="multilevel"/>
    <w:tmpl w:val="4D705A28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34B6F"/>
    <w:multiLevelType w:val="multilevel"/>
    <w:tmpl w:val="4D4CAC90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0B7E88"/>
    <w:multiLevelType w:val="hybridMultilevel"/>
    <w:tmpl w:val="FC5E44A4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145371"/>
    <w:multiLevelType w:val="hybridMultilevel"/>
    <w:tmpl w:val="989C3A22"/>
    <w:lvl w:ilvl="0" w:tplc="1A662E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62986"/>
    <w:multiLevelType w:val="hybridMultilevel"/>
    <w:tmpl w:val="73F84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0E6A70"/>
    <w:multiLevelType w:val="hybridMultilevel"/>
    <w:tmpl w:val="324CE572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A33CE9"/>
    <w:multiLevelType w:val="multilevel"/>
    <w:tmpl w:val="4D1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D21702"/>
    <w:multiLevelType w:val="multilevel"/>
    <w:tmpl w:val="DB54D830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A6DCC"/>
    <w:multiLevelType w:val="hybridMultilevel"/>
    <w:tmpl w:val="68AAACAC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E62716"/>
    <w:multiLevelType w:val="hybridMultilevel"/>
    <w:tmpl w:val="C5C23434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B639C2"/>
    <w:multiLevelType w:val="hybridMultilevel"/>
    <w:tmpl w:val="01FA3246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E83C7A"/>
    <w:multiLevelType w:val="hybridMultilevel"/>
    <w:tmpl w:val="8408BA9A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55569D"/>
    <w:multiLevelType w:val="hybridMultilevel"/>
    <w:tmpl w:val="1B6A0F96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D042F6"/>
    <w:multiLevelType w:val="hybridMultilevel"/>
    <w:tmpl w:val="3C7A691C"/>
    <w:lvl w:ilvl="0" w:tplc="1A662E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602947"/>
    <w:multiLevelType w:val="hybridMultilevel"/>
    <w:tmpl w:val="65A26778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B838D3"/>
    <w:multiLevelType w:val="hybridMultilevel"/>
    <w:tmpl w:val="5AF03FEC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7B5B75"/>
    <w:multiLevelType w:val="hybridMultilevel"/>
    <w:tmpl w:val="B71AE5FC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5626C8"/>
    <w:multiLevelType w:val="hybridMultilevel"/>
    <w:tmpl w:val="1BB2D564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F439E0"/>
    <w:multiLevelType w:val="hybridMultilevel"/>
    <w:tmpl w:val="059C74B2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1973E5"/>
    <w:multiLevelType w:val="hybridMultilevel"/>
    <w:tmpl w:val="B48AA62E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FF0A5F"/>
    <w:multiLevelType w:val="hybridMultilevel"/>
    <w:tmpl w:val="137A9732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06169B"/>
    <w:multiLevelType w:val="hybridMultilevel"/>
    <w:tmpl w:val="C9E4E5D4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3D4F3F"/>
    <w:multiLevelType w:val="hybridMultilevel"/>
    <w:tmpl w:val="CB68F7F0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F3E39"/>
    <w:multiLevelType w:val="multilevel"/>
    <w:tmpl w:val="8E54C700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F41D20"/>
    <w:multiLevelType w:val="multilevel"/>
    <w:tmpl w:val="004482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95443"/>
    <w:multiLevelType w:val="hybridMultilevel"/>
    <w:tmpl w:val="C5A874A6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2A5D3E"/>
    <w:multiLevelType w:val="multilevel"/>
    <w:tmpl w:val="B27E2BB2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BB061E"/>
    <w:multiLevelType w:val="hybridMultilevel"/>
    <w:tmpl w:val="CB2E5228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106F1E"/>
    <w:multiLevelType w:val="hybridMultilevel"/>
    <w:tmpl w:val="60CE156C"/>
    <w:lvl w:ilvl="0" w:tplc="1A662E58">
      <w:start w:val="1"/>
      <w:numFmt w:val="bullet"/>
      <w:lvlText w:val=""/>
      <w:lvlJc w:val="left"/>
      <w:pPr>
        <w:tabs>
          <w:tab w:val="num" w:pos="624"/>
        </w:tabs>
        <w:ind w:left="567" w:hanging="207"/>
      </w:pPr>
      <w:rPr>
        <w:rFonts w:ascii="Symbol" w:hAnsi="Symbol" w:cs="Symbol" w:hint="default"/>
        <w:b/>
        <w:bCs/>
        <w:i w:val="0"/>
        <w:iCs w:val="0"/>
        <w:color w:val="auto"/>
        <w:sz w:val="18"/>
        <w:szCs w:val="18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64350407">
    <w:abstractNumId w:val="1"/>
  </w:num>
  <w:num w:numId="2" w16cid:durableId="59255697">
    <w:abstractNumId w:val="24"/>
  </w:num>
  <w:num w:numId="3" w16cid:durableId="298221055">
    <w:abstractNumId w:val="26"/>
  </w:num>
  <w:num w:numId="4" w16cid:durableId="226190966">
    <w:abstractNumId w:val="23"/>
  </w:num>
  <w:num w:numId="5" w16cid:durableId="1905027239">
    <w:abstractNumId w:val="0"/>
  </w:num>
  <w:num w:numId="6" w16cid:durableId="1998024685">
    <w:abstractNumId w:val="7"/>
  </w:num>
  <w:num w:numId="7" w16cid:durableId="356540221">
    <w:abstractNumId w:val="14"/>
  </w:num>
  <w:num w:numId="8" w16cid:durableId="825128884">
    <w:abstractNumId w:val="27"/>
  </w:num>
  <w:num w:numId="9" w16cid:durableId="237904090">
    <w:abstractNumId w:val="10"/>
  </w:num>
  <w:num w:numId="10" w16cid:durableId="1023020468">
    <w:abstractNumId w:val="2"/>
  </w:num>
  <w:num w:numId="11" w16cid:durableId="645936068">
    <w:abstractNumId w:val="17"/>
  </w:num>
  <w:num w:numId="12" w16cid:durableId="1500466643">
    <w:abstractNumId w:val="25"/>
  </w:num>
  <w:num w:numId="13" w16cid:durableId="1869758982">
    <w:abstractNumId w:val="15"/>
  </w:num>
  <w:num w:numId="14" w16cid:durableId="1575630496">
    <w:abstractNumId w:val="22"/>
  </w:num>
  <w:num w:numId="15" w16cid:durableId="1920598841">
    <w:abstractNumId w:val="12"/>
  </w:num>
  <w:num w:numId="16" w16cid:durableId="1316495712">
    <w:abstractNumId w:val="5"/>
  </w:num>
  <w:num w:numId="17" w16cid:durableId="1192452061">
    <w:abstractNumId w:val="18"/>
  </w:num>
  <w:num w:numId="18" w16cid:durableId="459032883">
    <w:abstractNumId w:val="8"/>
  </w:num>
  <w:num w:numId="19" w16cid:durableId="836265150">
    <w:abstractNumId w:val="19"/>
  </w:num>
  <w:num w:numId="20" w16cid:durableId="265574787">
    <w:abstractNumId w:val="16"/>
  </w:num>
  <w:num w:numId="21" w16cid:durableId="1802534333">
    <w:abstractNumId w:val="11"/>
  </w:num>
  <w:num w:numId="22" w16cid:durableId="878056638">
    <w:abstractNumId w:val="9"/>
  </w:num>
  <w:num w:numId="23" w16cid:durableId="770786198">
    <w:abstractNumId w:val="21"/>
  </w:num>
  <w:num w:numId="24" w16cid:durableId="1345936570">
    <w:abstractNumId w:val="28"/>
  </w:num>
  <w:num w:numId="25" w16cid:durableId="543567366">
    <w:abstractNumId w:val="20"/>
  </w:num>
  <w:num w:numId="26" w16cid:durableId="1347173521">
    <w:abstractNumId w:val="6"/>
  </w:num>
  <w:num w:numId="27" w16cid:durableId="2071540855">
    <w:abstractNumId w:val="4"/>
  </w:num>
  <w:num w:numId="28" w16cid:durableId="1014651609">
    <w:abstractNumId w:val="3"/>
  </w:num>
  <w:num w:numId="29" w16cid:durableId="1187449079">
    <w:abstractNumId w:val="13"/>
  </w:num>
  <w:num w:numId="30" w16cid:durableId="1484734443">
    <w:abstractNumId w:val="12"/>
  </w:num>
  <w:num w:numId="31" w16cid:durableId="494299200">
    <w:abstractNumId w:val="5"/>
  </w:num>
  <w:num w:numId="32" w16cid:durableId="1436709460">
    <w:abstractNumId w:val="12"/>
  </w:num>
  <w:num w:numId="33" w16cid:durableId="7088396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77B"/>
    <w:rsid w:val="00001156"/>
    <w:rsid w:val="00002396"/>
    <w:rsid w:val="00017315"/>
    <w:rsid w:val="00020FF6"/>
    <w:rsid w:val="0002177B"/>
    <w:rsid w:val="000259D2"/>
    <w:rsid w:val="0008142E"/>
    <w:rsid w:val="000A0E2F"/>
    <w:rsid w:val="000A774E"/>
    <w:rsid w:val="000C4CB9"/>
    <w:rsid w:val="000E7A72"/>
    <w:rsid w:val="0010233F"/>
    <w:rsid w:val="00104730"/>
    <w:rsid w:val="00123A32"/>
    <w:rsid w:val="00127AC0"/>
    <w:rsid w:val="001442FA"/>
    <w:rsid w:val="001521DD"/>
    <w:rsid w:val="00155BF8"/>
    <w:rsid w:val="00156154"/>
    <w:rsid w:val="00164651"/>
    <w:rsid w:val="001917F9"/>
    <w:rsid w:val="001A19FA"/>
    <w:rsid w:val="001B0D0B"/>
    <w:rsid w:val="001C20F7"/>
    <w:rsid w:val="001E3333"/>
    <w:rsid w:val="001E7E63"/>
    <w:rsid w:val="001F5C88"/>
    <w:rsid w:val="0020477D"/>
    <w:rsid w:val="00213D8C"/>
    <w:rsid w:val="00223DD8"/>
    <w:rsid w:val="002257ED"/>
    <w:rsid w:val="002276CD"/>
    <w:rsid w:val="0022771D"/>
    <w:rsid w:val="00235136"/>
    <w:rsid w:val="00236412"/>
    <w:rsid w:val="00254CDA"/>
    <w:rsid w:val="002624FB"/>
    <w:rsid w:val="0027155C"/>
    <w:rsid w:val="00271D41"/>
    <w:rsid w:val="0027366B"/>
    <w:rsid w:val="00274C9A"/>
    <w:rsid w:val="002774F4"/>
    <w:rsid w:val="00293DA8"/>
    <w:rsid w:val="00296F8F"/>
    <w:rsid w:val="002C1369"/>
    <w:rsid w:val="002C741B"/>
    <w:rsid w:val="002D13AC"/>
    <w:rsid w:val="002D1D2A"/>
    <w:rsid w:val="00300444"/>
    <w:rsid w:val="00314777"/>
    <w:rsid w:val="00321CBE"/>
    <w:rsid w:val="003235A4"/>
    <w:rsid w:val="00325C8E"/>
    <w:rsid w:val="00325FBE"/>
    <w:rsid w:val="0032657A"/>
    <w:rsid w:val="00331365"/>
    <w:rsid w:val="00332D3A"/>
    <w:rsid w:val="003526AF"/>
    <w:rsid w:val="00360505"/>
    <w:rsid w:val="003B0DEC"/>
    <w:rsid w:val="003B68BA"/>
    <w:rsid w:val="003D59A7"/>
    <w:rsid w:val="003E2042"/>
    <w:rsid w:val="003F1E50"/>
    <w:rsid w:val="003F44AB"/>
    <w:rsid w:val="0040154C"/>
    <w:rsid w:val="00407266"/>
    <w:rsid w:val="004153FB"/>
    <w:rsid w:val="004442A0"/>
    <w:rsid w:val="004676FC"/>
    <w:rsid w:val="00484E48"/>
    <w:rsid w:val="004A1417"/>
    <w:rsid w:val="004A1D30"/>
    <w:rsid w:val="004C32F1"/>
    <w:rsid w:val="004C5092"/>
    <w:rsid w:val="004D21F9"/>
    <w:rsid w:val="004E4613"/>
    <w:rsid w:val="004F7BB9"/>
    <w:rsid w:val="0050736D"/>
    <w:rsid w:val="0052157A"/>
    <w:rsid w:val="005236A6"/>
    <w:rsid w:val="00540B47"/>
    <w:rsid w:val="00541B15"/>
    <w:rsid w:val="0054617A"/>
    <w:rsid w:val="005534A5"/>
    <w:rsid w:val="00576B5C"/>
    <w:rsid w:val="005938DC"/>
    <w:rsid w:val="005959FB"/>
    <w:rsid w:val="005B033B"/>
    <w:rsid w:val="005B3D32"/>
    <w:rsid w:val="005C0C01"/>
    <w:rsid w:val="005D0C2C"/>
    <w:rsid w:val="005D20E3"/>
    <w:rsid w:val="005E2B7B"/>
    <w:rsid w:val="005E366B"/>
    <w:rsid w:val="00617209"/>
    <w:rsid w:val="00621D48"/>
    <w:rsid w:val="006256A5"/>
    <w:rsid w:val="00636742"/>
    <w:rsid w:val="006432B9"/>
    <w:rsid w:val="00652305"/>
    <w:rsid w:val="006567A1"/>
    <w:rsid w:val="00656A01"/>
    <w:rsid w:val="00675B00"/>
    <w:rsid w:val="00694952"/>
    <w:rsid w:val="006A4449"/>
    <w:rsid w:val="006A72B6"/>
    <w:rsid w:val="006F285B"/>
    <w:rsid w:val="006F691B"/>
    <w:rsid w:val="00731559"/>
    <w:rsid w:val="0074448F"/>
    <w:rsid w:val="00746C03"/>
    <w:rsid w:val="00752507"/>
    <w:rsid w:val="00762624"/>
    <w:rsid w:val="00767CA4"/>
    <w:rsid w:val="0077306A"/>
    <w:rsid w:val="0078615D"/>
    <w:rsid w:val="007947DB"/>
    <w:rsid w:val="007A2866"/>
    <w:rsid w:val="007A4913"/>
    <w:rsid w:val="007B645E"/>
    <w:rsid w:val="007B7F5C"/>
    <w:rsid w:val="007D0F26"/>
    <w:rsid w:val="007E4BCA"/>
    <w:rsid w:val="007E7A2A"/>
    <w:rsid w:val="007F493F"/>
    <w:rsid w:val="008134F3"/>
    <w:rsid w:val="00830BFD"/>
    <w:rsid w:val="00833E06"/>
    <w:rsid w:val="00834B53"/>
    <w:rsid w:val="008431A0"/>
    <w:rsid w:val="00845FE2"/>
    <w:rsid w:val="00853F7F"/>
    <w:rsid w:val="00876D55"/>
    <w:rsid w:val="008814FA"/>
    <w:rsid w:val="00884A5A"/>
    <w:rsid w:val="00895944"/>
    <w:rsid w:val="008A1A04"/>
    <w:rsid w:val="008A5015"/>
    <w:rsid w:val="008B0D4D"/>
    <w:rsid w:val="008B4A34"/>
    <w:rsid w:val="008E28D6"/>
    <w:rsid w:val="008E613D"/>
    <w:rsid w:val="00910AAE"/>
    <w:rsid w:val="00916C29"/>
    <w:rsid w:val="00917DD9"/>
    <w:rsid w:val="00925A11"/>
    <w:rsid w:val="00933C82"/>
    <w:rsid w:val="00935876"/>
    <w:rsid w:val="00937EB0"/>
    <w:rsid w:val="009476C5"/>
    <w:rsid w:val="0097487D"/>
    <w:rsid w:val="009761FB"/>
    <w:rsid w:val="00984958"/>
    <w:rsid w:val="00991212"/>
    <w:rsid w:val="009974F4"/>
    <w:rsid w:val="009A2058"/>
    <w:rsid w:val="009B586B"/>
    <w:rsid w:val="009C78B1"/>
    <w:rsid w:val="009E0D94"/>
    <w:rsid w:val="009E43EB"/>
    <w:rsid w:val="009F4DE2"/>
    <w:rsid w:val="00A01A53"/>
    <w:rsid w:val="00A15EDE"/>
    <w:rsid w:val="00A25048"/>
    <w:rsid w:val="00A44650"/>
    <w:rsid w:val="00A4486B"/>
    <w:rsid w:val="00A5143F"/>
    <w:rsid w:val="00A613BB"/>
    <w:rsid w:val="00A778F1"/>
    <w:rsid w:val="00AA6918"/>
    <w:rsid w:val="00AD0852"/>
    <w:rsid w:val="00AD0A72"/>
    <w:rsid w:val="00AD365E"/>
    <w:rsid w:val="00AE71C3"/>
    <w:rsid w:val="00AF3A73"/>
    <w:rsid w:val="00B07B98"/>
    <w:rsid w:val="00B307F6"/>
    <w:rsid w:val="00B3137D"/>
    <w:rsid w:val="00B32083"/>
    <w:rsid w:val="00B63A00"/>
    <w:rsid w:val="00B71D94"/>
    <w:rsid w:val="00BA0815"/>
    <w:rsid w:val="00BD2A76"/>
    <w:rsid w:val="00BE0CED"/>
    <w:rsid w:val="00BE643B"/>
    <w:rsid w:val="00BF20E8"/>
    <w:rsid w:val="00BF52A5"/>
    <w:rsid w:val="00C0281B"/>
    <w:rsid w:val="00C13D93"/>
    <w:rsid w:val="00C339E4"/>
    <w:rsid w:val="00C419FC"/>
    <w:rsid w:val="00C51480"/>
    <w:rsid w:val="00C552E3"/>
    <w:rsid w:val="00C6475C"/>
    <w:rsid w:val="00C7325C"/>
    <w:rsid w:val="00C92672"/>
    <w:rsid w:val="00CA3075"/>
    <w:rsid w:val="00CF5278"/>
    <w:rsid w:val="00D16E7C"/>
    <w:rsid w:val="00D235C1"/>
    <w:rsid w:val="00D37717"/>
    <w:rsid w:val="00D44A74"/>
    <w:rsid w:val="00D623C8"/>
    <w:rsid w:val="00D65AAD"/>
    <w:rsid w:val="00D67FA1"/>
    <w:rsid w:val="00D87318"/>
    <w:rsid w:val="00DC2667"/>
    <w:rsid w:val="00DC2B51"/>
    <w:rsid w:val="00DD3B23"/>
    <w:rsid w:val="00DE564C"/>
    <w:rsid w:val="00DE6DB6"/>
    <w:rsid w:val="00E167EA"/>
    <w:rsid w:val="00E22128"/>
    <w:rsid w:val="00E24912"/>
    <w:rsid w:val="00E2749C"/>
    <w:rsid w:val="00E30E6D"/>
    <w:rsid w:val="00E44640"/>
    <w:rsid w:val="00E47564"/>
    <w:rsid w:val="00E77F80"/>
    <w:rsid w:val="00EA0AB8"/>
    <w:rsid w:val="00EB0766"/>
    <w:rsid w:val="00EC483B"/>
    <w:rsid w:val="00EE22E8"/>
    <w:rsid w:val="00EE2C25"/>
    <w:rsid w:val="00EE2F10"/>
    <w:rsid w:val="00EE5FAF"/>
    <w:rsid w:val="00EF6C71"/>
    <w:rsid w:val="00EF7E20"/>
    <w:rsid w:val="00F22D0B"/>
    <w:rsid w:val="00F43AF3"/>
    <w:rsid w:val="00F572B8"/>
    <w:rsid w:val="00F576C1"/>
    <w:rsid w:val="00F64040"/>
    <w:rsid w:val="00F816B5"/>
    <w:rsid w:val="00FA4258"/>
    <w:rsid w:val="00FA6F68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7A805"/>
  <w15:docId w15:val="{E917CD77-B133-4427-B59D-05595295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58"/>
    <w:rPr>
      <w:lang w:val="es-GT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FA4258"/>
    <w:pPr>
      <w:keepNext/>
      <w:widowControl w:val="0"/>
      <w:autoSpaceDE w:val="0"/>
      <w:autoSpaceDN w:val="0"/>
      <w:adjustRightInd w:val="0"/>
      <w:spacing w:before="60"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C7B23"/>
    <w:rPr>
      <w:rFonts w:ascii="Cambria" w:eastAsia="Times New Roman" w:hAnsi="Cambria" w:cs="Times New Roman"/>
      <w:b/>
      <w:bCs/>
      <w:kern w:val="32"/>
      <w:sz w:val="32"/>
      <w:szCs w:val="32"/>
      <w:lang w:val="es-GT" w:eastAsia="es-MX"/>
    </w:rPr>
  </w:style>
  <w:style w:type="paragraph" w:styleId="Encabezado">
    <w:name w:val="header"/>
    <w:basedOn w:val="Normal"/>
    <w:link w:val="EncabezadoCar"/>
    <w:uiPriority w:val="99"/>
    <w:rsid w:val="00FA4258"/>
    <w:pPr>
      <w:tabs>
        <w:tab w:val="center" w:pos="4419"/>
        <w:tab w:val="right" w:pos="8838"/>
      </w:tabs>
    </w:pPr>
    <w:rPr>
      <w:sz w:val="24"/>
      <w:szCs w:val="24"/>
      <w:lang w:val="es-ES_tradnl"/>
    </w:rPr>
  </w:style>
  <w:style w:type="character" w:customStyle="1" w:styleId="EncabezadoCar">
    <w:name w:val="Encabezado Car"/>
    <w:link w:val="Encabezado"/>
    <w:uiPriority w:val="99"/>
    <w:semiHidden/>
    <w:rsid w:val="00AC7B23"/>
    <w:rPr>
      <w:sz w:val="20"/>
      <w:szCs w:val="20"/>
      <w:lang w:val="es-GT" w:eastAsia="es-MX"/>
    </w:rPr>
  </w:style>
  <w:style w:type="paragraph" w:styleId="Textoindependiente2">
    <w:name w:val="Body Text 2"/>
    <w:basedOn w:val="Normal"/>
    <w:link w:val="Textoindependiente2Car"/>
    <w:uiPriority w:val="99"/>
    <w:rsid w:val="00FA4258"/>
    <w:pPr>
      <w:jc w:val="both"/>
    </w:pPr>
    <w:rPr>
      <w:rFonts w:ascii="Arial" w:hAnsi="Arial" w:cs="Arial"/>
      <w:lang w:val="es-ES"/>
    </w:rPr>
  </w:style>
  <w:style w:type="character" w:customStyle="1" w:styleId="Textoindependiente2Car">
    <w:name w:val="Texto independiente 2 Car"/>
    <w:link w:val="Textoindependiente2"/>
    <w:uiPriority w:val="99"/>
    <w:semiHidden/>
    <w:rsid w:val="00AC7B23"/>
    <w:rPr>
      <w:sz w:val="20"/>
      <w:szCs w:val="20"/>
      <w:lang w:val="es-GT" w:eastAsia="es-MX"/>
    </w:rPr>
  </w:style>
  <w:style w:type="paragraph" w:styleId="Textoindependiente">
    <w:name w:val="Body Text"/>
    <w:basedOn w:val="Normal"/>
    <w:link w:val="TextoindependienteCar"/>
    <w:uiPriority w:val="99"/>
    <w:rsid w:val="00FA4258"/>
    <w:pPr>
      <w:jc w:val="center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rsid w:val="00AC7B23"/>
    <w:rPr>
      <w:sz w:val="20"/>
      <w:szCs w:val="20"/>
      <w:lang w:val="es-GT" w:eastAsia="es-MX"/>
    </w:rPr>
  </w:style>
  <w:style w:type="paragraph" w:styleId="Ttulo">
    <w:name w:val="Title"/>
    <w:basedOn w:val="Normal"/>
    <w:link w:val="TtuloCar"/>
    <w:uiPriority w:val="99"/>
    <w:qFormat/>
    <w:rsid w:val="00FA4258"/>
    <w:pPr>
      <w:jc w:val="center"/>
    </w:pPr>
    <w:rPr>
      <w:b/>
      <w:bCs/>
    </w:rPr>
  </w:style>
  <w:style w:type="character" w:customStyle="1" w:styleId="TtuloCar">
    <w:name w:val="Título Car"/>
    <w:link w:val="Ttulo"/>
    <w:uiPriority w:val="10"/>
    <w:rsid w:val="00AC7B23"/>
    <w:rPr>
      <w:rFonts w:ascii="Cambria" w:eastAsia="Times New Roman" w:hAnsi="Cambria" w:cs="Times New Roman"/>
      <w:b/>
      <w:bCs/>
      <w:kern w:val="28"/>
      <w:sz w:val="32"/>
      <w:szCs w:val="32"/>
      <w:lang w:val="es-GT" w:eastAsia="es-MX"/>
    </w:rPr>
  </w:style>
  <w:style w:type="paragraph" w:styleId="Subttulo">
    <w:name w:val="Subtitle"/>
    <w:basedOn w:val="Normal"/>
    <w:link w:val="SubttuloCar"/>
    <w:uiPriority w:val="99"/>
    <w:qFormat/>
    <w:rsid w:val="00FA4258"/>
    <w:pPr>
      <w:jc w:val="center"/>
    </w:pPr>
    <w:rPr>
      <w:sz w:val="28"/>
      <w:szCs w:val="28"/>
    </w:rPr>
  </w:style>
  <w:style w:type="character" w:customStyle="1" w:styleId="SubttuloCar">
    <w:name w:val="Subtítulo Car"/>
    <w:link w:val="Subttulo"/>
    <w:uiPriority w:val="11"/>
    <w:rsid w:val="00AC7B23"/>
    <w:rPr>
      <w:rFonts w:ascii="Cambria" w:eastAsia="Times New Roman" w:hAnsi="Cambria" w:cs="Times New Roman"/>
      <w:sz w:val="24"/>
      <w:szCs w:val="24"/>
      <w:lang w:val="es-GT" w:eastAsia="es-MX"/>
    </w:rPr>
  </w:style>
  <w:style w:type="paragraph" w:customStyle="1" w:styleId="Predeterminado">
    <w:name w:val="Predeterminado"/>
    <w:uiPriority w:val="99"/>
    <w:rsid w:val="00540B4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AA69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918"/>
    <w:rPr>
      <w:lang w:val="es-GT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HACIENDA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Proyecto SAFI</dc:creator>
  <cp:lastModifiedBy>Licda. María Isabel Mendoza</cp:lastModifiedBy>
  <cp:revision>3</cp:revision>
  <cp:lastPrinted>2013-12-19T16:32:00Z</cp:lastPrinted>
  <dcterms:created xsi:type="dcterms:W3CDTF">2023-09-22T16:08:00Z</dcterms:created>
  <dcterms:modified xsi:type="dcterms:W3CDTF">2023-09-22T16:13:00Z</dcterms:modified>
</cp:coreProperties>
</file>