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0093" w14:textId="77777777" w:rsidR="00FD6079" w:rsidRPr="005D7748" w:rsidRDefault="00FD6079">
      <w:pPr>
        <w:rPr>
          <w:rFonts w:eastAsia="Calibri"/>
          <w:sz w:val="22"/>
          <w:szCs w:val="22"/>
        </w:rPr>
      </w:pPr>
    </w:p>
    <w:p w14:paraId="0D6BC9AE" w14:textId="77777777" w:rsidR="00FD6079" w:rsidRPr="005D7748" w:rsidRDefault="00FD6079">
      <w:pPr>
        <w:rPr>
          <w:rFonts w:eastAsia="Calibri"/>
          <w:sz w:val="22"/>
          <w:szCs w:val="22"/>
        </w:rPr>
      </w:pPr>
    </w:p>
    <w:p w14:paraId="6F21FB77" w14:textId="7F3A98CE" w:rsidR="00FD6079" w:rsidRPr="005D7748" w:rsidRDefault="00FD6079" w:rsidP="00FD6079">
      <w:pPr>
        <w:jc w:val="center"/>
        <w:rPr>
          <w:b/>
          <w:bCs/>
          <w:color w:val="993300"/>
          <w:sz w:val="22"/>
          <w:szCs w:val="22"/>
        </w:rPr>
      </w:pPr>
      <w:r w:rsidRPr="005D7748">
        <w:rPr>
          <w:b/>
          <w:bCs/>
          <w:color w:val="993300"/>
          <w:sz w:val="22"/>
          <w:szCs w:val="22"/>
        </w:rPr>
        <w:t>MINUTA</w:t>
      </w:r>
    </w:p>
    <w:p w14:paraId="5B07BCBA" w14:textId="74B41F4C" w:rsidR="00FD6079" w:rsidRPr="005D7748" w:rsidRDefault="00FD6079" w:rsidP="00FD6079">
      <w:pPr>
        <w:jc w:val="center"/>
        <w:rPr>
          <w:b/>
          <w:bCs/>
          <w:color w:val="993300"/>
          <w:sz w:val="22"/>
          <w:szCs w:val="22"/>
        </w:rPr>
      </w:pPr>
      <w:r w:rsidRPr="005D7748">
        <w:rPr>
          <w:b/>
          <w:bCs/>
          <w:color w:val="993300"/>
          <w:sz w:val="22"/>
          <w:szCs w:val="22"/>
        </w:rPr>
        <w:t>COMITÉ SELECCIÓN</w:t>
      </w:r>
    </w:p>
    <w:p w14:paraId="52E00D80" w14:textId="77777777" w:rsidR="00FD6079" w:rsidRPr="00320BCF" w:rsidRDefault="00FD6079" w:rsidP="00FD6079">
      <w:pPr>
        <w:rPr>
          <w:sz w:val="22"/>
          <w:szCs w:val="22"/>
        </w:rPr>
      </w:pPr>
    </w:p>
    <w:p w14:paraId="7872D0D9" w14:textId="1926232A" w:rsidR="00FD6079" w:rsidRPr="005D7748" w:rsidRDefault="00320BCF" w:rsidP="00FD6079">
      <w:pPr>
        <w:rPr>
          <w:b/>
          <w:bCs/>
          <w:sz w:val="22"/>
          <w:szCs w:val="22"/>
        </w:rPr>
      </w:pPr>
      <w:r w:rsidRPr="00320BCF">
        <w:rPr>
          <w:sz w:val="22"/>
          <w:szCs w:val="22"/>
        </w:rPr>
        <w:t>Reunión:</w:t>
      </w:r>
      <w:r>
        <w:rPr>
          <w:b/>
          <w:bCs/>
          <w:sz w:val="22"/>
          <w:szCs w:val="22"/>
        </w:rPr>
        <w:t xml:space="preserve">          </w:t>
      </w:r>
      <w:r w:rsidRPr="00320BCF">
        <w:rPr>
          <w:sz w:val="22"/>
          <w:szCs w:val="22"/>
        </w:rPr>
        <w:t>CS04-2025</w:t>
      </w:r>
    </w:p>
    <w:p w14:paraId="22FFD0D1" w14:textId="13C8F453" w:rsidR="008A30BC" w:rsidRPr="008A30BC" w:rsidRDefault="008A30BC" w:rsidP="008A30BC">
      <w:pPr>
        <w:rPr>
          <w:sz w:val="22"/>
          <w:szCs w:val="22"/>
        </w:rPr>
      </w:pPr>
      <w:r w:rsidRPr="008A30BC">
        <w:rPr>
          <w:color w:val="000000"/>
          <w:sz w:val="22"/>
          <w:szCs w:val="22"/>
        </w:rPr>
        <w:t xml:space="preserve">Fecha: </w:t>
      </w:r>
      <w:r w:rsidRPr="008A30BC">
        <w:rPr>
          <w:color w:val="000000"/>
          <w:sz w:val="22"/>
          <w:szCs w:val="22"/>
        </w:rPr>
        <w:tab/>
      </w:r>
      <w:r w:rsidR="00E92804">
        <w:rPr>
          <w:color w:val="000000"/>
          <w:sz w:val="22"/>
          <w:szCs w:val="22"/>
        </w:rPr>
        <w:t xml:space="preserve">            </w:t>
      </w:r>
      <w:r w:rsidRPr="008A30BC">
        <w:rPr>
          <w:color w:val="000000"/>
          <w:sz w:val="22"/>
          <w:szCs w:val="22"/>
        </w:rPr>
        <w:t>Martes 8 de abril de 2025</w:t>
      </w:r>
    </w:p>
    <w:p w14:paraId="4AFAB8C4" w14:textId="00517F6D" w:rsidR="008A30BC" w:rsidRPr="008A30BC" w:rsidRDefault="008A30BC" w:rsidP="008A30BC">
      <w:pPr>
        <w:rPr>
          <w:sz w:val="22"/>
          <w:szCs w:val="22"/>
        </w:rPr>
      </w:pPr>
      <w:r w:rsidRPr="008A30BC">
        <w:rPr>
          <w:color w:val="000000"/>
          <w:sz w:val="22"/>
          <w:szCs w:val="22"/>
        </w:rPr>
        <w:t xml:space="preserve">Modalidad: </w:t>
      </w:r>
      <w:r w:rsidR="00E92804">
        <w:rPr>
          <w:color w:val="000000"/>
          <w:sz w:val="22"/>
          <w:szCs w:val="22"/>
        </w:rPr>
        <w:t xml:space="preserve">      </w:t>
      </w:r>
      <w:r w:rsidRPr="008A30BC">
        <w:rPr>
          <w:color w:val="000000"/>
          <w:sz w:val="22"/>
          <w:szCs w:val="22"/>
        </w:rPr>
        <w:t>Presencial</w:t>
      </w:r>
    </w:p>
    <w:p w14:paraId="0F8F250D" w14:textId="77777777" w:rsidR="008A30BC" w:rsidRPr="00320BCF" w:rsidRDefault="008A30BC" w:rsidP="008A30BC">
      <w:pPr>
        <w:rPr>
          <w:sz w:val="22"/>
          <w:szCs w:val="22"/>
        </w:rPr>
      </w:pPr>
      <w:r w:rsidRPr="00320BCF">
        <w:rPr>
          <w:color w:val="000000"/>
          <w:sz w:val="22"/>
          <w:szCs w:val="22"/>
        </w:rPr>
        <w:t xml:space="preserve">Lugar: </w:t>
      </w:r>
      <w:r w:rsidRPr="00320BCF">
        <w:rPr>
          <w:color w:val="000000"/>
          <w:sz w:val="22"/>
          <w:szCs w:val="22"/>
        </w:rPr>
        <w:tab/>
        <w:t xml:space="preserve">            Sala de Reuniones SISCA</w:t>
      </w:r>
    </w:p>
    <w:p w14:paraId="018D2224" w14:textId="77777777" w:rsidR="008A30BC" w:rsidRPr="00320BCF" w:rsidRDefault="008A30BC" w:rsidP="008A30BC">
      <w:pPr>
        <w:pBdr>
          <w:bottom w:val="single" w:sz="12" w:space="1" w:color="auto"/>
        </w:pBdr>
        <w:rPr>
          <w:sz w:val="22"/>
          <w:szCs w:val="22"/>
        </w:rPr>
      </w:pPr>
      <w:r w:rsidRPr="00320BCF">
        <w:rPr>
          <w:color w:val="000000"/>
          <w:sz w:val="22"/>
          <w:szCs w:val="22"/>
        </w:rPr>
        <w:t xml:space="preserve">Hora: </w:t>
      </w:r>
      <w:r w:rsidRPr="00320BCF">
        <w:rPr>
          <w:color w:val="000000"/>
          <w:sz w:val="22"/>
          <w:szCs w:val="22"/>
        </w:rPr>
        <w:tab/>
      </w:r>
      <w:r w:rsidRPr="00320BCF">
        <w:rPr>
          <w:color w:val="000000"/>
          <w:sz w:val="22"/>
          <w:szCs w:val="22"/>
        </w:rPr>
        <w:tab/>
        <w:t>De 1:30 a 4:00 p.m.</w:t>
      </w:r>
    </w:p>
    <w:p w14:paraId="4E3C69E2" w14:textId="77777777" w:rsidR="00FD6079" w:rsidRPr="005D7748" w:rsidRDefault="00FD6079">
      <w:pPr>
        <w:rPr>
          <w:rFonts w:eastAsia="Calibri"/>
          <w:sz w:val="22"/>
          <w:szCs w:val="22"/>
        </w:rPr>
      </w:pPr>
    </w:p>
    <w:p w14:paraId="4A9CC053" w14:textId="7DB25979" w:rsidR="00FD6079" w:rsidRPr="005D7748" w:rsidRDefault="00FD6079" w:rsidP="00FD6079">
      <w:pPr>
        <w:pStyle w:val="Prrafodelista"/>
        <w:numPr>
          <w:ilvl w:val="0"/>
          <w:numId w:val="2"/>
        </w:numPr>
        <w:rPr>
          <w:rFonts w:eastAsia="Calibri"/>
          <w:b/>
          <w:bCs/>
          <w:sz w:val="22"/>
          <w:szCs w:val="22"/>
        </w:rPr>
      </w:pPr>
      <w:r w:rsidRPr="005D7748">
        <w:rPr>
          <w:rFonts w:eastAsia="Calibri"/>
          <w:b/>
          <w:bCs/>
          <w:sz w:val="22"/>
          <w:szCs w:val="22"/>
        </w:rPr>
        <w:t xml:space="preserve">PARTICIPANTES </w:t>
      </w:r>
    </w:p>
    <w:p w14:paraId="74338EC6" w14:textId="77777777" w:rsidR="00D250B6" w:rsidRPr="005D7748" w:rsidRDefault="00D250B6" w:rsidP="00D250B6">
      <w:pPr>
        <w:rPr>
          <w:rFonts w:eastAsia="Calibri"/>
          <w:b/>
          <w:bCs/>
          <w:sz w:val="22"/>
          <w:szCs w:val="22"/>
        </w:rPr>
      </w:pPr>
    </w:p>
    <w:p w14:paraId="2F33DB4E" w14:textId="3EE3A832" w:rsidR="00D250B6" w:rsidRPr="004C6496" w:rsidRDefault="00D250B6" w:rsidP="00D250B6">
      <w:pPr>
        <w:jc w:val="both"/>
        <w:rPr>
          <w:sz w:val="22"/>
          <w:szCs w:val="22"/>
          <w:lang w:val="pt-PT"/>
        </w:rPr>
      </w:pPr>
      <w:r w:rsidRPr="005D7748">
        <w:rPr>
          <w:sz w:val="22"/>
          <w:szCs w:val="22"/>
          <w:lang w:val="pt-PT"/>
        </w:rPr>
        <w:t xml:space="preserve">Dra. Celina de Miranda/ONUSIDA; </w:t>
      </w:r>
      <w:r w:rsidR="006025D8" w:rsidRPr="005D7748">
        <w:rPr>
          <w:sz w:val="22"/>
          <w:szCs w:val="22"/>
          <w:lang w:val="pt-PT"/>
        </w:rPr>
        <w:t xml:space="preserve">Dra. </w:t>
      </w:r>
      <w:r w:rsidR="006025D8" w:rsidRPr="004C6496">
        <w:rPr>
          <w:sz w:val="22"/>
          <w:szCs w:val="22"/>
          <w:lang w:val="pt-PT"/>
        </w:rPr>
        <w:t xml:space="preserve">Elsy Brizuela, MINSAL; </w:t>
      </w:r>
      <w:r w:rsidRPr="004C6496">
        <w:rPr>
          <w:sz w:val="22"/>
          <w:szCs w:val="22"/>
          <w:lang w:val="pt-PT"/>
        </w:rPr>
        <w:t>Lcda. Marta Alicia de Magaña, MCP-ES; Sra. Doris Acosta/REDSAL+</w:t>
      </w:r>
      <w:r w:rsidR="00740204" w:rsidRPr="004C6496">
        <w:rPr>
          <w:sz w:val="22"/>
          <w:szCs w:val="22"/>
          <w:lang w:val="pt-PT"/>
        </w:rPr>
        <w:t xml:space="preserve">; </w:t>
      </w:r>
      <w:r w:rsidR="00B90E1A" w:rsidRPr="004C6496">
        <w:rPr>
          <w:sz w:val="22"/>
          <w:szCs w:val="22"/>
          <w:lang w:val="pt-PT"/>
        </w:rPr>
        <w:t>Lcda. Isabel Payes</w:t>
      </w:r>
      <w:r w:rsidR="00740204" w:rsidRPr="004C6496">
        <w:rPr>
          <w:sz w:val="22"/>
          <w:szCs w:val="22"/>
          <w:lang w:val="pt-PT"/>
        </w:rPr>
        <w:t>, CONAMUS</w:t>
      </w:r>
      <w:r w:rsidR="00B07586">
        <w:rPr>
          <w:sz w:val="22"/>
          <w:szCs w:val="22"/>
          <w:lang w:val="pt-PT"/>
        </w:rPr>
        <w:t>; Lcda. Susan Padilla, PASMO</w:t>
      </w:r>
      <w:r w:rsidR="004C6496">
        <w:rPr>
          <w:sz w:val="22"/>
          <w:szCs w:val="22"/>
          <w:lang w:val="pt-PT"/>
        </w:rPr>
        <w:t xml:space="preserve"> </w:t>
      </w:r>
      <w:r w:rsidR="00E819EF" w:rsidRPr="004C6496">
        <w:rPr>
          <w:sz w:val="22"/>
          <w:szCs w:val="22"/>
          <w:lang w:val="pt-PT"/>
        </w:rPr>
        <w:t>y</w:t>
      </w:r>
      <w:r w:rsidRPr="004C6496">
        <w:rPr>
          <w:sz w:val="22"/>
          <w:szCs w:val="22"/>
          <w:lang w:val="pt-PT"/>
        </w:rPr>
        <w:t xml:space="preserve"> Lcda. María Eugenia Ochoa/MCP-ES. </w:t>
      </w:r>
    </w:p>
    <w:p w14:paraId="367DFC36" w14:textId="77777777" w:rsidR="00FD6079" w:rsidRPr="004C6496" w:rsidRDefault="00FD6079" w:rsidP="00FD6079">
      <w:pPr>
        <w:pStyle w:val="Prrafodelista"/>
        <w:ind w:left="720"/>
        <w:rPr>
          <w:rFonts w:eastAsia="Calibri"/>
          <w:sz w:val="22"/>
          <w:szCs w:val="22"/>
          <w:lang w:val="pt-PT"/>
        </w:rPr>
      </w:pPr>
    </w:p>
    <w:p w14:paraId="26611451" w14:textId="53D78569" w:rsidR="00FD6079" w:rsidRPr="005D7748" w:rsidRDefault="00FD6079" w:rsidP="00FD6079">
      <w:pPr>
        <w:pStyle w:val="Prrafodelista"/>
        <w:numPr>
          <w:ilvl w:val="0"/>
          <w:numId w:val="2"/>
        </w:numPr>
        <w:rPr>
          <w:rFonts w:eastAsia="Calibri"/>
          <w:b/>
          <w:bCs/>
          <w:sz w:val="22"/>
          <w:szCs w:val="22"/>
        </w:rPr>
      </w:pPr>
      <w:r w:rsidRPr="005D7748">
        <w:rPr>
          <w:rFonts w:eastAsia="Calibri"/>
          <w:b/>
          <w:bCs/>
          <w:sz w:val="22"/>
          <w:szCs w:val="22"/>
        </w:rPr>
        <w:t>AGENDA</w:t>
      </w:r>
    </w:p>
    <w:p w14:paraId="08468C4F" w14:textId="77777777" w:rsidR="00B90E1A" w:rsidRPr="005D7748" w:rsidRDefault="00B90E1A" w:rsidP="00B90E1A">
      <w:pPr>
        <w:pStyle w:val="Prrafodelista"/>
        <w:numPr>
          <w:ilvl w:val="0"/>
          <w:numId w:val="25"/>
        </w:numPr>
        <w:rPr>
          <w:sz w:val="22"/>
          <w:szCs w:val="22"/>
        </w:rPr>
      </w:pPr>
      <w:r w:rsidRPr="005D7748">
        <w:rPr>
          <w:sz w:val="22"/>
          <w:szCs w:val="22"/>
        </w:rPr>
        <w:t>Saludo</w:t>
      </w:r>
    </w:p>
    <w:p w14:paraId="206307E1" w14:textId="77777777" w:rsidR="00D43760" w:rsidRPr="005D7748" w:rsidRDefault="00D43760" w:rsidP="00D43760">
      <w:pPr>
        <w:pStyle w:val="Prrafodelista"/>
        <w:numPr>
          <w:ilvl w:val="0"/>
          <w:numId w:val="25"/>
        </w:numPr>
        <w:rPr>
          <w:sz w:val="22"/>
          <w:szCs w:val="22"/>
        </w:rPr>
      </w:pPr>
      <w:r w:rsidRPr="005D7748">
        <w:rPr>
          <w:sz w:val="22"/>
          <w:szCs w:val="22"/>
        </w:rPr>
        <w:t>Analizar las expresiones de interés de los sectores Privado y OBF</w:t>
      </w:r>
    </w:p>
    <w:p w14:paraId="123203DB" w14:textId="77777777" w:rsidR="00D43760" w:rsidRPr="005D7748" w:rsidRDefault="00D43760" w:rsidP="00D43760">
      <w:pPr>
        <w:pStyle w:val="Prrafodelista"/>
        <w:numPr>
          <w:ilvl w:val="0"/>
          <w:numId w:val="25"/>
        </w:numPr>
        <w:rPr>
          <w:sz w:val="22"/>
          <w:szCs w:val="22"/>
        </w:rPr>
      </w:pPr>
      <w:r w:rsidRPr="005D7748">
        <w:rPr>
          <w:sz w:val="22"/>
          <w:szCs w:val="22"/>
        </w:rPr>
        <w:t>Lugar y fecha próxima reunión</w:t>
      </w:r>
    </w:p>
    <w:p w14:paraId="5B269DD1" w14:textId="77777777" w:rsidR="00FD6079" w:rsidRPr="005D7748" w:rsidRDefault="00FD6079" w:rsidP="00FD6079">
      <w:pPr>
        <w:rPr>
          <w:rFonts w:eastAsia="Calibri"/>
          <w:sz w:val="22"/>
          <w:szCs w:val="22"/>
        </w:rPr>
      </w:pPr>
    </w:p>
    <w:p w14:paraId="1C12574D" w14:textId="77777777" w:rsidR="007F12B7" w:rsidRPr="005D7748" w:rsidRDefault="007F12B7" w:rsidP="007F12B7">
      <w:pPr>
        <w:spacing w:before="100" w:beforeAutospacing="1" w:after="100" w:afterAutospacing="1"/>
        <w:rPr>
          <w:sz w:val="22"/>
          <w:szCs w:val="22"/>
        </w:rPr>
      </w:pPr>
      <w:r w:rsidRPr="005D7748">
        <w:rPr>
          <w:b/>
          <w:bCs/>
          <w:sz w:val="22"/>
          <w:szCs w:val="22"/>
        </w:rPr>
        <w:t>III. DESARROLLO</w:t>
      </w:r>
    </w:p>
    <w:p w14:paraId="41983965" w14:textId="77777777" w:rsidR="002C4E05" w:rsidRPr="005D7748" w:rsidRDefault="002C4E05" w:rsidP="002C4E05">
      <w:pPr>
        <w:spacing w:after="160" w:line="278" w:lineRule="auto"/>
        <w:jc w:val="both"/>
        <w:rPr>
          <w:b/>
          <w:bCs/>
          <w:sz w:val="22"/>
          <w:szCs w:val="22"/>
        </w:rPr>
      </w:pPr>
      <w:r w:rsidRPr="005D7748">
        <w:rPr>
          <w:b/>
          <w:bCs/>
          <w:sz w:val="22"/>
          <w:szCs w:val="22"/>
        </w:rPr>
        <w:t>1.Bienvenida</w:t>
      </w:r>
    </w:p>
    <w:p w14:paraId="3037B39A" w14:textId="134A8D66" w:rsidR="00B75001" w:rsidRPr="005D7748" w:rsidRDefault="00B75001" w:rsidP="005D7748">
      <w:pPr>
        <w:pStyle w:val="NormalWeb"/>
        <w:jc w:val="both"/>
        <w:rPr>
          <w:sz w:val="22"/>
          <w:szCs w:val="22"/>
        </w:rPr>
      </w:pPr>
      <w:r w:rsidRPr="005D7748">
        <w:rPr>
          <w:b/>
          <w:bCs/>
          <w:sz w:val="22"/>
          <w:szCs w:val="22"/>
        </w:rPr>
        <w:t>Dra. Elsy Brizuela:</w:t>
      </w:r>
      <w:r w:rsidRPr="005D7748">
        <w:rPr>
          <w:sz w:val="22"/>
          <w:szCs w:val="22"/>
        </w:rPr>
        <w:t xml:space="preserve">  </w:t>
      </w:r>
      <w:r w:rsidR="00B35A6A">
        <w:rPr>
          <w:sz w:val="22"/>
          <w:szCs w:val="22"/>
        </w:rPr>
        <w:t>da las palabras de bienvenida a los miembros del comité</w:t>
      </w:r>
      <w:r w:rsidRPr="005D7748">
        <w:rPr>
          <w:sz w:val="22"/>
          <w:szCs w:val="22"/>
        </w:rPr>
        <w:t>.</w:t>
      </w:r>
      <w:r w:rsidRPr="005D7748">
        <w:rPr>
          <w:sz w:val="22"/>
          <w:szCs w:val="22"/>
        </w:rPr>
        <w:br/>
      </w:r>
    </w:p>
    <w:p w14:paraId="3CDA8E3E" w14:textId="641C46A6" w:rsidR="002C4E05" w:rsidRPr="005D7748" w:rsidRDefault="002C4E05" w:rsidP="005D7748">
      <w:pPr>
        <w:spacing w:after="160" w:line="278" w:lineRule="auto"/>
        <w:jc w:val="both"/>
        <w:rPr>
          <w:b/>
          <w:bCs/>
          <w:sz w:val="22"/>
          <w:szCs w:val="22"/>
        </w:rPr>
      </w:pPr>
      <w:r w:rsidRPr="005D7748">
        <w:rPr>
          <w:b/>
          <w:bCs/>
          <w:sz w:val="22"/>
          <w:szCs w:val="22"/>
        </w:rPr>
        <w:t xml:space="preserve">2. </w:t>
      </w:r>
      <w:r w:rsidR="00C871B4" w:rsidRPr="005D7748">
        <w:rPr>
          <w:b/>
          <w:bCs/>
          <w:sz w:val="22"/>
          <w:szCs w:val="22"/>
        </w:rPr>
        <w:t>Analizar las expresiones de interés de los sectores Privado y OBF</w:t>
      </w:r>
    </w:p>
    <w:p w14:paraId="3D33D799" w14:textId="491F53BB" w:rsidR="00C871B4" w:rsidRPr="00C871B4" w:rsidRDefault="00C871B4" w:rsidP="005D7748">
      <w:pPr>
        <w:spacing w:before="100" w:beforeAutospacing="1" w:after="100" w:afterAutospacing="1"/>
        <w:jc w:val="both"/>
        <w:rPr>
          <w:sz w:val="22"/>
          <w:szCs w:val="22"/>
        </w:rPr>
      </w:pPr>
      <w:r w:rsidRPr="00C871B4">
        <w:rPr>
          <w:b/>
          <w:bCs/>
          <w:sz w:val="22"/>
          <w:szCs w:val="22"/>
        </w:rPr>
        <w:t>Lcda. Marta Alicia Alvarado de Magaña</w:t>
      </w:r>
      <w:r w:rsidRPr="00C871B4">
        <w:rPr>
          <w:sz w:val="22"/>
          <w:szCs w:val="22"/>
        </w:rPr>
        <w:t xml:space="preserve"> dio inicio formal al proceso de selección de representantes de la sociedad civil, correspondiente a los sectores de Organizaciones Basadas en la Fe (OBF) y </w:t>
      </w:r>
      <w:r w:rsidR="002F540E" w:rsidRPr="005D7748">
        <w:rPr>
          <w:sz w:val="22"/>
          <w:szCs w:val="22"/>
        </w:rPr>
        <w:t>subsector P</w:t>
      </w:r>
      <w:r w:rsidRPr="00C871B4">
        <w:rPr>
          <w:sz w:val="22"/>
          <w:szCs w:val="22"/>
        </w:rPr>
        <w:t>rivado.</w:t>
      </w:r>
    </w:p>
    <w:p w14:paraId="08E2D922" w14:textId="77777777" w:rsidR="00C871B4" w:rsidRDefault="00C871B4" w:rsidP="005D7748">
      <w:pPr>
        <w:spacing w:before="100" w:beforeAutospacing="1" w:after="100" w:afterAutospacing="1"/>
        <w:jc w:val="both"/>
        <w:rPr>
          <w:sz w:val="22"/>
          <w:szCs w:val="22"/>
        </w:rPr>
      </w:pPr>
      <w:r w:rsidRPr="00C871B4">
        <w:rPr>
          <w:sz w:val="22"/>
          <w:szCs w:val="22"/>
        </w:rPr>
        <w:t>Antes de proceder, propuso que el Comité acordara si era necesario realizar una declaración formal de conflicto de interés, y si esta debía quedar únicamente registrada en el acta o también firmarse por los participantes. Se decidió que bastaría con una declaración verbal que quedara asentada en acta, en la cual todos los presentes confirmaron no tener conflicto de interés con respecto al proceso, decisión que se replicará con todos los sectores participantes.</w:t>
      </w:r>
    </w:p>
    <w:p w14:paraId="3E9AA6BA" w14:textId="1C300F89" w:rsidR="009C4F1A" w:rsidRPr="00C871B4" w:rsidRDefault="009C4F1A" w:rsidP="005D7748">
      <w:pPr>
        <w:spacing w:before="100" w:beforeAutospacing="1" w:after="100" w:afterAutospacing="1"/>
        <w:jc w:val="both"/>
        <w:rPr>
          <w:b/>
          <w:bCs/>
          <w:sz w:val="22"/>
          <w:szCs w:val="22"/>
          <w:u w:val="single"/>
        </w:rPr>
      </w:pPr>
      <w:r w:rsidRPr="009C4F1A">
        <w:rPr>
          <w:b/>
          <w:bCs/>
          <w:sz w:val="22"/>
          <w:szCs w:val="22"/>
          <w:u w:val="single"/>
        </w:rPr>
        <w:t>OBF</w:t>
      </w:r>
    </w:p>
    <w:p w14:paraId="01B0AAF2" w14:textId="2748DE66" w:rsidR="00C871B4" w:rsidRPr="00C871B4" w:rsidRDefault="00C871B4" w:rsidP="005D7748">
      <w:pPr>
        <w:spacing w:before="100" w:beforeAutospacing="1" w:after="100" w:afterAutospacing="1"/>
        <w:jc w:val="both"/>
        <w:rPr>
          <w:sz w:val="22"/>
          <w:szCs w:val="22"/>
        </w:rPr>
      </w:pPr>
      <w:r w:rsidRPr="00C871B4">
        <w:rPr>
          <w:sz w:val="22"/>
          <w:szCs w:val="22"/>
        </w:rPr>
        <w:t xml:space="preserve">A continuación, se indicó que se revisaría el Anexo 1: los términos de referencia enviados al </w:t>
      </w:r>
      <w:r w:rsidR="002B25B8">
        <w:rPr>
          <w:sz w:val="22"/>
          <w:szCs w:val="22"/>
        </w:rPr>
        <w:t>sub</w:t>
      </w:r>
      <w:r w:rsidRPr="00C871B4">
        <w:rPr>
          <w:sz w:val="22"/>
          <w:szCs w:val="22"/>
        </w:rPr>
        <w:t xml:space="preserve">sector OBF. La Lcda. </w:t>
      </w:r>
      <w:r w:rsidR="002E1816" w:rsidRPr="005D7748">
        <w:rPr>
          <w:sz w:val="22"/>
          <w:szCs w:val="22"/>
        </w:rPr>
        <w:t>Marta Alicia de Magaña</w:t>
      </w:r>
      <w:r w:rsidRPr="00C871B4">
        <w:rPr>
          <w:sz w:val="22"/>
          <w:szCs w:val="22"/>
        </w:rPr>
        <w:t xml:space="preserve"> explicó que cada </w:t>
      </w:r>
      <w:r w:rsidR="002E1816" w:rsidRPr="005D7748">
        <w:rPr>
          <w:sz w:val="22"/>
          <w:szCs w:val="22"/>
        </w:rPr>
        <w:t>sub</w:t>
      </w:r>
      <w:r w:rsidRPr="00C871B4">
        <w:rPr>
          <w:sz w:val="22"/>
          <w:szCs w:val="22"/>
        </w:rPr>
        <w:t>sector recibió un documento con los criterios y requisitos para postular, incluyendo:</w:t>
      </w:r>
    </w:p>
    <w:p w14:paraId="719AC53A" w14:textId="77777777" w:rsidR="00C871B4" w:rsidRPr="00C871B4" w:rsidRDefault="00C871B4" w:rsidP="005D7748">
      <w:pPr>
        <w:numPr>
          <w:ilvl w:val="0"/>
          <w:numId w:val="57"/>
        </w:numPr>
        <w:spacing w:before="100" w:beforeAutospacing="1" w:after="100" w:afterAutospacing="1"/>
        <w:jc w:val="both"/>
        <w:rPr>
          <w:sz w:val="22"/>
          <w:szCs w:val="22"/>
        </w:rPr>
      </w:pPr>
      <w:r w:rsidRPr="00C871B4">
        <w:rPr>
          <w:sz w:val="22"/>
          <w:szCs w:val="22"/>
        </w:rPr>
        <w:t>Carta de interés</w:t>
      </w:r>
    </w:p>
    <w:p w14:paraId="598D2E91" w14:textId="77777777" w:rsidR="00C871B4" w:rsidRPr="00C871B4" w:rsidRDefault="00C871B4" w:rsidP="005D7748">
      <w:pPr>
        <w:numPr>
          <w:ilvl w:val="0"/>
          <w:numId w:val="57"/>
        </w:numPr>
        <w:spacing w:before="100" w:beforeAutospacing="1" w:after="100" w:afterAutospacing="1"/>
        <w:jc w:val="both"/>
        <w:rPr>
          <w:sz w:val="22"/>
          <w:szCs w:val="22"/>
        </w:rPr>
      </w:pPr>
      <w:r w:rsidRPr="00C871B4">
        <w:rPr>
          <w:sz w:val="22"/>
          <w:szCs w:val="22"/>
        </w:rPr>
        <w:t>Resumen ejecutivo de la organización</w:t>
      </w:r>
    </w:p>
    <w:p w14:paraId="18406232" w14:textId="77777777" w:rsidR="00C871B4" w:rsidRPr="00C871B4" w:rsidRDefault="00C871B4" w:rsidP="005D7748">
      <w:pPr>
        <w:numPr>
          <w:ilvl w:val="0"/>
          <w:numId w:val="57"/>
        </w:numPr>
        <w:spacing w:before="100" w:beforeAutospacing="1" w:after="100" w:afterAutospacing="1"/>
        <w:jc w:val="both"/>
        <w:rPr>
          <w:sz w:val="22"/>
          <w:szCs w:val="22"/>
        </w:rPr>
      </w:pPr>
      <w:r w:rsidRPr="00C871B4">
        <w:rPr>
          <w:sz w:val="22"/>
          <w:szCs w:val="22"/>
        </w:rPr>
        <w:t>Hoja de vida de la persona delegada</w:t>
      </w:r>
    </w:p>
    <w:p w14:paraId="7903D2C1" w14:textId="77777777" w:rsidR="00C871B4" w:rsidRPr="00C871B4" w:rsidRDefault="00C871B4" w:rsidP="005D7748">
      <w:pPr>
        <w:numPr>
          <w:ilvl w:val="0"/>
          <w:numId w:val="57"/>
        </w:numPr>
        <w:spacing w:before="100" w:beforeAutospacing="1" w:after="100" w:afterAutospacing="1"/>
        <w:jc w:val="both"/>
        <w:rPr>
          <w:sz w:val="22"/>
          <w:szCs w:val="22"/>
        </w:rPr>
      </w:pPr>
      <w:r w:rsidRPr="00C871B4">
        <w:rPr>
          <w:sz w:val="22"/>
          <w:szCs w:val="22"/>
        </w:rPr>
        <w:t>Estatutos y reglamento interno (si aplica)</w:t>
      </w:r>
    </w:p>
    <w:p w14:paraId="22B937F7" w14:textId="77777777" w:rsidR="00C871B4" w:rsidRPr="00C871B4" w:rsidRDefault="00C871B4" w:rsidP="005D7748">
      <w:pPr>
        <w:spacing w:before="100" w:beforeAutospacing="1" w:after="100" w:afterAutospacing="1"/>
        <w:jc w:val="both"/>
        <w:rPr>
          <w:sz w:val="22"/>
          <w:szCs w:val="22"/>
        </w:rPr>
      </w:pPr>
      <w:r w:rsidRPr="00C871B4">
        <w:rPr>
          <w:sz w:val="22"/>
          <w:szCs w:val="22"/>
        </w:rPr>
        <w:t>Se subrayó que los criterios de elegibilidad incluían:</w:t>
      </w:r>
    </w:p>
    <w:p w14:paraId="36A4D054" w14:textId="77777777" w:rsidR="00C871B4" w:rsidRPr="00C871B4" w:rsidRDefault="00C871B4" w:rsidP="005D7748">
      <w:pPr>
        <w:numPr>
          <w:ilvl w:val="0"/>
          <w:numId w:val="58"/>
        </w:numPr>
        <w:spacing w:before="100" w:beforeAutospacing="1" w:after="100" w:afterAutospacing="1"/>
        <w:jc w:val="both"/>
        <w:rPr>
          <w:sz w:val="22"/>
          <w:szCs w:val="22"/>
        </w:rPr>
      </w:pPr>
      <w:r w:rsidRPr="00C871B4">
        <w:rPr>
          <w:sz w:val="22"/>
          <w:szCs w:val="22"/>
        </w:rPr>
        <w:lastRenderedPageBreak/>
        <w:t>Presencia activa en El Salvador</w:t>
      </w:r>
    </w:p>
    <w:p w14:paraId="6BD8F8EF" w14:textId="77777777" w:rsidR="00C871B4" w:rsidRPr="00C871B4" w:rsidRDefault="00C871B4" w:rsidP="005D7748">
      <w:pPr>
        <w:numPr>
          <w:ilvl w:val="0"/>
          <w:numId w:val="58"/>
        </w:numPr>
        <w:spacing w:before="100" w:beforeAutospacing="1" w:after="100" w:afterAutospacing="1"/>
        <w:jc w:val="both"/>
        <w:rPr>
          <w:sz w:val="22"/>
          <w:szCs w:val="22"/>
        </w:rPr>
      </w:pPr>
      <w:r w:rsidRPr="00C871B4">
        <w:rPr>
          <w:sz w:val="22"/>
          <w:szCs w:val="22"/>
        </w:rPr>
        <w:t>Estructura administrativa mínima</w:t>
      </w:r>
    </w:p>
    <w:p w14:paraId="7DD2E188" w14:textId="77777777" w:rsidR="00C871B4" w:rsidRPr="00C871B4" w:rsidRDefault="00C871B4" w:rsidP="005D7748">
      <w:pPr>
        <w:numPr>
          <w:ilvl w:val="0"/>
          <w:numId w:val="58"/>
        </w:numPr>
        <w:spacing w:before="100" w:beforeAutospacing="1" w:after="100" w:afterAutospacing="1"/>
        <w:jc w:val="both"/>
        <w:rPr>
          <w:sz w:val="22"/>
          <w:szCs w:val="22"/>
        </w:rPr>
      </w:pPr>
      <w:r w:rsidRPr="00C871B4">
        <w:rPr>
          <w:sz w:val="22"/>
          <w:szCs w:val="22"/>
        </w:rPr>
        <w:t>Experiencia en VIH, derechos humanos y género</w:t>
      </w:r>
    </w:p>
    <w:p w14:paraId="1E23103A" w14:textId="77777777" w:rsidR="00C871B4" w:rsidRPr="00C871B4" w:rsidRDefault="00C871B4" w:rsidP="005D7748">
      <w:pPr>
        <w:numPr>
          <w:ilvl w:val="0"/>
          <w:numId w:val="58"/>
        </w:numPr>
        <w:spacing w:before="100" w:beforeAutospacing="1" w:after="100" w:afterAutospacing="1"/>
        <w:jc w:val="both"/>
        <w:rPr>
          <w:sz w:val="22"/>
          <w:szCs w:val="22"/>
        </w:rPr>
      </w:pPr>
      <w:r w:rsidRPr="00C871B4">
        <w:rPr>
          <w:sz w:val="22"/>
          <w:szCs w:val="22"/>
        </w:rPr>
        <w:t>Capacidad de representación sectorial</w:t>
      </w:r>
    </w:p>
    <w:p w14:paraId="42323140" w14:textId="36FC8006" w:rsidR="00C871B4" w:rsidRPr="00C871B4" w:rsidRDefault="00C871B4" w:rsidP="005D7748">
      <w:pPr>
        <w:numPr>
          <w:ilvl w:val="0"/>
          <w:numId w:val="58"/>
        </w:numPr>
        <w:spacing w:before="100" w:beforeAutospacing="1" w:after="100" w:afterAutospacing="1"/>
        <w:jc w:val="both"/>
        <w:rPr>
          <w:sz w:val="22"/>
          <w:szCs w:val="22"/>
        </w:rPr>
      </w:pPr>
      <w:r w:rsidRPr="00C871B4">
        <w:rPr>
          <w:sz w:val="22"/>
          <w:szCs w:val="22"/>
        </w:rPr>
        <w:t>Adherencia al marco regulatorio del MCP</w:t>
      </w:r>
      <w:r w:rsidR="006C6CAB" w:rsidRPr="005D7748">
        <w:rPr>
          <w:sz w:val="22"/>
          <w:szCs w:val="22"/>
        </w:rPr>
        <w:t>-ES</w:t>
      </w:r>
    </w:p>
    <w:p w14:paraId="1A983639" w14:textId="77777777" w:rsidR="00C871B4" w:rsidRPr="00C871B4" w:rsidRDefault="00C871B4" w:rsidP="005D7748">
      <w:pPr>
        <w:numPr>
          <w:ilvl w:val="0"/>
          <w:numId w:val="58"/>
        </w:numPr>
        <w:spacing w:before="100" w:beforeAutospacing="1" w:after="100" w:afterAutospacing="1"/>
        <w:jc w:val="both"/>
        <w:rPr>
          <w:sz w:val="22"/>
          <w:szCs w:val="22"/>
        </w:rPr>
      </w:pPr>
      <w:r w:rsidRPr="00C871B4">
        <w:rPr>
          <w:sz w:val="22"/>
          <w:szCs w:val="22"/>
        </w:rPr>
        <w:t>No haber sido objeto de denuncias por mala gestión de fondos o conducta inapropiada</w:t>
      </w:r>
    </w:p>
    <w:p w14:paraId="1DA355BD" w14:textId="77777777" w:rsidR="00C33707" w:rsidRPr="005D7748" w:rsidRDefault="00C871B4" w:rsidP="005D7748">
      <w:pPr>
        <w:spacing w:before="100" w:beforeAutospacing="1" w:after="100" w:afterAutospacing="1"/>
        <w:jc w:val="both"/>
        <w:rPr>
          <w:sz w:val="22"/>
          <w:szCs w:val="22"/>
        </w:rPr>
      </w:pPr>
      <w:r w:rsidRPr="00C871B4">
        <w:rPr>
          <w:sz w:val="22"/>
          <w:szCs w:val="22"/>
        </w:rPr>
        <w:t>Además, se pidió que la persona delegada tuviera capacidad de toma de decisiones dentro de su organización y experiencia comprobada en VIH, monitoreo, evaluación o incidencia política.</w:t>
      </w:r>
      <w:r w:rsidR="006C6CAB" w:rsidRPr="005D7748">
        <w:rPr>
          <w:sz w:val="22"/>
          <w:szCs w:val="22"/>
        </w:rPr>
        <w:t xml:space="preserve"> </w:t>
      </w:r>
    </w:p>
    <w:p w14:paraId="287BD96A" w14:textId="27E3D920" w:rsidR="00C871B4" w:rsidRPr="00C871B4" w:rsidRDefault="006C6CAB" w:rsidP="005D7748">
      <w:pPr>
        <w:spacing w:before="100" w:beforeAutospacing="1" w:after="100" w:afterAutospacing="1"/>
        <w:jc w:val="both"/>
        <w:rPr>
          <w:sz w:val="22"/>
          <w:szCs w:val="22"/>
        </w:rPr>
      </w:pPr>
      <w:r w:rsidRPr="005D7748">
        <w:rPr>
          <w:b/>
          <w:bCs/>
          <w:sz w:val="22"/>
          <w:szCs w:val="22"/>
        </w:rPr>
        <w:t>Lcda.</w:t>
      </w:r>
      <w:r w:rsidR="00C871B4" w:rsidRPr="00C871B4">
        <w:rPr>
          <w:b/>
          <w:bCs/>
          <w:sz w:val="22"/>
          <w:szCs w:val="22"/>
        </w:rPr>
        <w:t xml:space="preserve"> </w:t>
      </w:r>
      <w:r w:rsidRPr="005D7748">
        <w:rPr>
          <w:b/>
          <w:bCs/>
          <w:sz w:val="22"/>
          <w:szCs w:val="22"/>
        </w:rPr>
        <w:t>Marta Alicia de Magaña</w:t>
      </w:r>
      <w:r w:rsidRPr="005D7748">
        <w:rPr>
          <w:sz w:val="22"/>
          <w:szCs w:val="22"/>
        </w:rPr>
        <w:t xml:space="preserve"> </w:t>
      </w:r>
      <w:r w:rsidR="00C871B4" w:rsidRPr="00C871B4">
        <w:rPr>
          <w:sz w:val="22"/>
          <w:szCs w:val="22"/>
        </w:rPr>
        <w:t>comentó que el proceso fue simplificado con el fin de no excluir a organizaciones interesadas. Mencionó el caso de Visión Mundial, que no participó por no trabajar directamente en temas de VIH</w:t>
      </w:r>
      <w:r w:rsidR="00880D48">
        <w:rPr>
          <w:sz w:val="22"/>
          <w:szCs w:val="22"/>
        </w:rPr>
        <w:t>.</w:t>
      </w:r>
    </w:p>
    <w:p w14:paraId="325084C3" w14:textId="4AFDB94F" w:rsidR="00C871B4" w:rsidRPr="00C871B4" w:rsidRDefault="00C871B4" w:rsidP="005D7748">
      <w:pPr>
        <w:spacing w:before="100" w:beforeAutospacing="1" w:after="100" w:afterAutospacing="1"/>
        <w:jc w:val="both"/>
        <w:rPr>
          <w:sz w:val="22"/>
          <w:szCs w:val="22"/>
        </w:rPr>
      </w:pPr>
      <w:r w:rsidRPr="00C871B4">
        <w:rPr>
          <w:sz w:val="22"/>
          <w:szCs w:val="22"/>
        </w:rPr>
        <w:t>Se informó que el plazo</w:t>
      </w:r>
      <w:r w:rsidR="004B7FBD">
        <w:rPr>
          <w:sz w:val="22"/>
          <w:szCs w:val="22"/>
        </w:rPr>
        <w:t xml:space="preserve"> final</w:t>
      </w:r>
      <w:r w:rsidRPr="00C871B4">
        <w:rPr>
          <w:sz w:val="22"/>
          <w:szCs w:val="22"/>
        </w:rPr>
        <w:t xml:space="preserve"> de presentación de documentos fue el 7 de abril, y que se recibieron únicamente </w:t>
      </w:r>
      <w:r w:rsidR="004B7FBD">
        <w:rPr>
          <w:sz w:val="22"/>
          <w:szCs w:val="22"/>
        </w:rPr>
        <w:t>tres</w:t>
      </w:r>
      <w:r w:rsidRPr="00C871B4">
        <w:rPr>
          <w:sz w:val="22"/>
          <w:szCs w:val="22"/>
        </w:rPr>
        <w:t xml:space="preserve"> postulaciones del sector OBF, pese a que inicialmente se habían manifestado cuatro organizaciones interesadas. </w:t>
      </w:r>
      <w:r w:rsidR="000F46D6">
        <w:rPr>
          <w:sz w:val="22"/>
          <w:szCs w:val="22"/>
        </w:rPr>
        <w:t>L</w:t>
      </w:r>
      <w:r w:rsidRPr="00C871B4">
        <w:rPr>
          <w:sz w:val="22"/>
          <w:szCs w:val="22"/>
        </w:rPr>
        <w:t>a asamblea de elección presencial se fijó para el 22 de abril. Las organizaciones que participaron en la reunión previa</w:t>
      </w:r>
      <w:r w:rsidR="000F46D6">
        <w:rPr>
          <w:sz w:val="22"/>
          <w:szCs w:val="22"/>
        </w:rPr>
        <w:t xml:space="preserve"> del 5 de abril </w:t>
      </w:r>
      <w:r w:rsidR="000F46D6" w:rsidRPr="00C871B4">
        <w:rPr>
          <w:sz w:val="22"/>
          <w:szCs w:val="22"/>
        </w:rPr>
        <w:t>del</w:t>
      </w:r>
      <w:r w:rsidRPr="00C871B4">
        <w:rPr>
          <w:sz w:val="22"/>
          <w:szCs w:val="22"/>
        </w:rPr>
        <w:t xml:space="preserve"> </w:t>
      </w:r>
      <w:r w:rsidR="000F46D6">
        <w:rPr>
          <w:sz w:val="22"/>
          <w:szCs w:val="22"/>
        </w:rPr>
        <w:t>sub</w:t>
      </w:r>
      <w:r w:rsidRPr="00C871B4">
        <w:rPr>
          <w:sz w:val="22"/>
          <w:szCs w:val="22"/>
        </w:rPr>
        <w:t xml:space="preserve">sector </w:t>
      </w:r>
      <w:r w:rsidR="000F46D6">
        <w:rPr>
          <w:sz w:val="22"/>
          <w:szCs w:val="22"/>
        </w:rPr>
        <w:t xml:space="preserve">OBF </w:t>
      </w:r>
      <w:r w:rsidRPr="00C871B4">
        <w:rPr>
          <w:sz w:val="22"/>
          <w:szCs w:val="22"/>
        </w:rPr>
        <w:t>ya conocen la fecha.</w:t>
      </w:r>
    </w:p>
    <w:p w14:paraId="5601EABB" w14:textId="7FBB4A10" w:rsidR="00C871B4" w:rsidRPr="00C871B4" w:rsidRDefault="00C871B4" w:rsidP="005D7748">
      <w:pPr>
        <w:spacing w:before="100" w:beforeAutospacing="1" w:after="100" w:afterAutospacing="1"/>
        <w:jc w:val="both"/>
        <w:rPr>
          <w:sz w:val="22"/>
          <w:szCs w:val="22"/>
        </w:rPr>
      </w:pPr>
      <w:r w:rsidRPr="00C871B4">
        <w:rPr>
          <w:sz w:val="22"/>
          <w:szCs w:val="22"/>
        </w:rPr>
        <w:t>A pesar de no postularse, se invitó a Visión Mundial y otras entidades, como Cáritas, a participar en la asamblea</w:t>
      </w:r>
      <w:r w:rsidR="000F46D6">
        <w:rPr>
          <w:sz w:val="22"/>
          <w:szCs w:val="22"/>
        </w:rPr>
        <w:t xml:space="preserve"> presencial</w:t>
      </w:r>
      <w:r w:rsidRPr="00C871B4">
        <w:rPr>
          <w:sz w:val="22"/>
          <w:szCs w:val="22"/>
        </w:rPr>
        <w:t xml:space="preserve">. Se acordó que, por transparencia, la invitación deberá incluir los nombres de las organizaciones postuladas, cada una con derecho a un solo voto. En caso de empate, se brindará apoyo logístico (transporte por Uber o </w:t>
      </w:r>
      <w:r w:rsidR="00BE39B9">
        <w:rPr>
          <w:sz w:val="22"/>
          <w:szCs w:val="22"/>
        </w:rPr>
        <w:t>In</w:t>
      </w:r>
      <w:r w:rsidRPr="00C871B4">
        <w:rPr>
          <w:sz w:val="22"/>
          <w:szCs w:val="22"/>
        </w:rPr>
        <w:t>Drive) con reembolso contra presentación de recibo, requisito necesario para su justificación administrativa.</w:t>
      </w:r>
    </w:p>
    <w:p w14:paraId="2296E320" w14:textId="71121291" w:rsidR="00C871B4" w:rsidRPr="00C871B4" w:rsidRDefault="00C871B4" w:rsidP="005D7748">
      <w:pPr>
        <w:spacing w:before="100" w:beforeAutospacing="1" w:after="100" w:afterAutospacing="1"/>
        <w:jc w:val="both"/>
        <w:rPr>
          <w:sz w:val="22"/>
          <w:szCs w:val="22"/>
        </w:rPr>
      </w:pPr>
      <w:r w:rsidRPr="00C871B4">
        <w:rPr>
          <w:sz w:val="22"/>
          <w:szCs w:val="22"/>
        </w:rPr>
        <w:t xml:space="preserve">Finalmente, la Licda. </w:t>
      </w:r>
      <w:r w:rsidR="00C33707" w:rsidRPr="005D7748">
        <w:rPr>
          <w:sz w:val="22"/>
          <w:szCs w:val="22"/>
        </w:rPr>
        <w:t>Marta Alicia de Magaña</w:t>
      </w:r>
      <w:r w:rsidRPr="00C871B4">
        <w:rPr>
          <w:sz w:val="22"/>
          <w:szCs w:val="22"/>
        </w:rPr>
        <w:t xml:space="preserve"> recordó que el Anexo 1 contenía el modelo de carta dirigida al M</w:t>
      </w:r>
      <w:r w:rsidR="004B5398" w:rsidRPr="005D7748">
        <w:rPr>
          <w:sz w:val="22"/>
          <w:szCs w:val="22"/>
        </w:rPr>
        <w:t>CP-ES</w:t>
      </w:r>
      <w:r w:rsidRPr="00C871B4">
        <w:rPr>
          <w:sz w:val="22"/>
          <w:szCs w:val="22"/>
        </w:rPr>
        <w:t>, donde cada organización debía expresar los motivos de su postulación. El Anexo 2, mostrado por la Licda. María Eugenia</w:t>
      </w:r>
      <w:r w:rsidR="000F2CD7" w:rsidRPr="005D7748">
        <w:rPr>
          <w:sz w:val="22"/>
          <w:szCs w:val="22"/>
        </w:rPr>
        <w:t xml:space="preserve"> Ochoa</w:t>
      </w:r>
      <w:r w:rsidRPr="00C871B4">
        <w:rPr>
          <w:sz w:val="22"/>
          <w:szCs w:val="22"/>
        </w:rPr>
        <w:t>, corresponde al formulario de evaluación que utilizará el Comité para calificar las postulaciones. Se aclaró que las organizaciones podían presentar esta información en el formulario, en documento anexo o dentro de la misma carta de interés, siempre que los datos estuvieran claramente expuestos. Dicho formulario servirá como evidencia del proceso y respaldo ante auditorías externas.</w:t>
      </w:r>
    </w:p>
    <w:p w14:paraId="297D0C32" w14:textId="4ACD2D8E" w:rsidR="00AC29FF" w:rsidRPr="00AC29FF" w:rsidRDefault="00AC29FF" w:rsidP="005D7748">
      <w:pPr>
        <w:spacing w:before="100" w:beforeAutospacing="1" w:after="100" w:afterAutospacing="1"/>
        <w:jc w:val="both"/>
        <w:rPr>
          <w:sz w:val="22"/>
          <w:szCs w:val="22"/>
        </w:rPr>
      </w:pPr>
      <w:r w:rsidRPr="00AC29FF">
        <w:rPr>
          <w:b/>
          <w:bCs/>
          <w:sz w:val="22"/>
          <w:szCs w:val="22"/>
        </w:rPr>
        <w:t xml:space="preserve">Uso del Anexo </w:t>
      </w:r>
      <w:r w:rsidR="00C33707" w:rsidRPr="005D7748">
        <w:rPr>
          <w:b/>
          <w:bCs/>
          <w:sz w:val="22"/>
          <w:szCs w:val="22"/>
        </w:rPr>
        <w:t>3</w:t>
      </w:r>
      <w:r w:rsidRPr="00AC29FF">
        <w:rPr>
          <w:b/>
          <w:bCs/>
          <w:sz w:val="22"/>
          <w:szCs w:val="22"/>
        </w:rPr>
        <w:t>:</w:t>
      </w:r>
      <w:r w:rsidRPr="00AC29FF">
        <w:rPr>
          <w:sz w:val="22"/>
          <w:szCs w:val="22"/>
        </w:rPr>
        <w:t xml:space="preserve"> Se decidió utilizar el Anexo 2 para completar la información durante el proceso de evaluación. El equipo revisó los criterios técnicos y la experiencia enviada por las organizaciones postulantes.</w:t>
      </w:r>
    </w:p>
    <w:p w14:paraId="3D4996DB" w14:textId="3A35C7D0" w:rsidR="00AC29FF" w:rsidRPr="00AC29FF" w:rsidRDefault="00AC29FF" w:rsidP="005D7748">
      <w:pPr>
        <w:spacing w:before="100" w:beforeAutospacing="1" w:after="100" w:afterAutospacing="1"/>
        <w:jc w:val="both"/>
        <w:rPr>
          <w:sz w:val="22"/>
          <w:szCs w:val="22"/>
        </w:rPr>
      </w:pPr>
      <w:r w:rsidRPr="00AC29FF">
        <w:rPr>
          <w:b/>
          <w:bCs/>
          <w:sz w:val="22"/>
          <w:szCs w:val="22"/>
        </w:rPr>
        <w:t>3. Expresiones de Interés Recibidas:</w:t>
      </w:r>
      <w:r w:rsidRPr="00AC29FF">
        <w:rPr>
          <w:sz w:val="22"/>
          <w:szCs w:val="22"/>
        </w:rPr>
        <w:t xml:space="preserve"> Se recibió documentación </w:t>
      </w:r>
      <w:r w:rsidR="00C67F24">
        <w:rPr>
          <w:sz w:val="22"/>
          <w:szCs w:val="22"/>
        </w:rPr>
        <w:t>de</w:t>
      </w:r>
      <w:r w:rsidRPr="00AC29FF">
        <w:rPr>
          <w:sz w:val="22"/>
          <w:szCs w:val="22"/>
        </w:rPr>
        <w:t xml:space="preserve">: </w:t>
      </w:r>
      <w:r w:rsidR="00B967EA" w:rsidRPr="005D7748">
        <w:rPr>
          <w:sz w:val="22"/>
          <w:szCs w:val="22"/>
        </w:rPr>
        <w:t>Asociación El</w:t>
      </w:r>
      <w:r w:rsidRPr="00AC29FF">
        <w:rPr>
          <w:sz w:val="22"/>
          <w:szCs w:val="22"/>
        </w:rPr>
        <w:t xml:space="preserve"> </w:t>
      </w:r>
      <w:r w:rsidR="0062520C" w:rsidRPr="00AC29FF">
        <w:rPr>
          <w:sz w:val="22"/>
          <w:szCs w:val="22"/>
        </w:rPr>
        <w:t>Renuevo</w:t>
      </w:r>
      <w:r w:rsidR="0062520C">
        <w:rPr>
          <w:sz w:val="22"/>
          <w:szCs w:val="22"/>
        </w:rPr>
        <w:t xml:space="preserve">, </w:t>
      </w:r>
      <w:r w:rsidR="0062520C" w:rsidRPr="00AC29FF">
        <w:rPr>
          <w:sz w:val="22"/>
          <w:szCs w:val="22"/>
        </w:rPr>
        <w:t>Iglesia</w:t>
      </w:r>
      <w:r w:rsidRPr="00AC29FF">
        <w:rPr>
          <w:sz w:val="22"/>
          <w:szCs w:val="22"/>
        </w:rPr>
        <w:t xml:space="preserve"> León de Judá</w:t>
      </w:r>
      <w:r w:rsidR="00246120">
        <w:rPr>
          <w:sz w:val="22"/>
          <w:szCs w:val="22"/>
        </w:rPr>
        <w:t xml:space="preserve"> y </w:t>
      </w:r>
      <w:r w:rsidR="009F56D3">
        <w:rPr>
          <w:sz w:val="22"/>
          <w:szCs w:val="22"/>
        </w:rPr>
        <w:t>Misión Cristiana</w:t>
      </w:r>
      <w:r w:rsidRPr="00AC29FF">
        <w:rPr>
          <w:sz w:val="22"/>
          <w:szCs w:val="22"/>
        </w:rPr>
        <w:t xml:space="preserve"> </w:t>
      </w:r>
      <w:r w:rsidR="009F56D3">
        <w:rPr>
          <w:sz w:val="22"/>
          <w:szCs w:val="22"/>
        </w:rPr>
        <w:t>todas</w:t>
      </w:r>
      <w:r w:rsidRPr="00AC29FF">
        <w:rPr>
          <w:sz w:val="22"/>
          <w:szCs w:val="22"/>
        </w:rPr>
        <w:t xml:space="preserve"> pertenecen al sector OBF. Se acordó convocar para la elección del 22 de abril a todas las organizaciones previamente contactadas, incluyendo </w:t>
      </w:r>
      <w:r w:rsidR="0062520C">
        <w:rPr>
          <w:sz w:val="22"/>
          <w:szCs w:val="22"/>
        </w:rPr>
        <w:t xml:space="preserve">las diferentes delegaciones de </w:t>
      </w:r>
      <w:r w:rsidRPr="00AC29FF">
        <w:rPr>
          <w:sz w:val="22"/>
          <w:szCs w:val="22"/>
        </w:rPr>
        <w:t xml:space="preserve">Cáritas y </w:t>
      </w:r>
      <w:r w:rsidR="0062520C">
        <w:rPr>
          <w:sz w:val="22"/>
          <w:szCs w:val="22"/>
        </w:rPr>
        <w:t xml:space="preserve">a </w:t>
      </w:r>
      <w:r w:rsidRPr="00AC29FF">
        <w:rPr>
          <w:sz w:val="22"/>
          <w:szCs w:val="22"/>
        </w:rPr>
        <w:t>Visión Mundial.</w:t>
      </w:r>
    </w:p>
    <w:p w14:paraId="4B2D2E58" w14:textId="0DAF87B1" w:rsidR="00AC29FF" w:rsidRPr="00AC29FF" w:rsidRDefault="00AC29FF" w:rsidP="005D7748">
      <w:pPr>
        <w:spacing w:before="100" w:beforeAutospacing="1" w:after="100" w:afterAutospacing="1"/>
        <w:jc w:val="both"/>
        <w:rPr>
          <w:sz w:val="22"/>
          <w:szCs w:val="22"/>
        </w:rPr>
      </w:pPr>
      <w:r w:rsidRPr="00AC29FF">
        <w:rPr>
          <w:b/>
          <w:bCs/>
          <w:sz w:val="22"/>
          <w:szCs w:val="22"/>
        </w:rPr>
        <w:t>4. Participación de Visión Mundial:</w:t>
      </w:r>
      <w:r w:rsidRPr="00AC29FF">
        <w:rPr>
          <w:sz w:val="22"/>
          <w:szCs w:val="22"/>
        </w:rPr>
        <w:t xml:space="preserve"> Se indicó que Visión Mundial declinó participar como postulante, aunque manifestaron su interés en asistir al evento de elección como observadores. La decisión se debió a que no trabajan específicamente en temas de VIH, según sus criterios internos.</w:t>
      </w:r>
      <w:r w:rsidR="0062520C">
        <w:rPr>
          <w:sz w:val="22"/>
          <w:szCs w:val="22"/>
        </w:rPr>
        <w:t xml:space="preserve"> La directora Ejecutiva sostuvo reunion virtual con Visión Mundial el día </w:t>
      </w:r>
      <w:r w:rsidR="00DF5247">
        <w:rPr>
          <w:sz w:val="22"/>
          <w:szCs w:val="22"/>
        </w:rPr>
        <w:t>3 de abril para explicar sobre el trabajo del MCP-ES.</w:t>
      </w:r>
    </w:p>
    <w:p w14:paraId="1F57B731" w14:textId="200242C8" w:rsidR="00AC29FF" w:rsidRPr="00AC29FF" w:rsidRDefault="00AC29FF" w:rsidP="005D7748">
      <w:pPr>
        <w:spacing w:before="100" w:beforeAutospacing="1" w:after="100" w:afterAutospacing="1"/>
        <w:jc w:val="both"/>
        <w:rPr>
          <w:sz w:val="22"/>
          <w:szCs w:val="22"/>
        </w:rPr>
      </w:pPr>
      <w:r w:rsidRPr="00AC29FF">
        <w:rPr>
          <w:b/>
          <w:bCs/>
          <w:sz w:val="22"/>
          <w:szCs w:val="22"/>
        </w:rPr>
        <w:t>5. Acompañamiento del Comité:</w:t>
      </w:r>
      <w:r w:rsidRPr="00AC29FF">
        <w:rPr>
          <w:sz w:val="22"/>
          <w:szCs w:val="22"/>
        </w:rPr>
        <w:t xml:space="preserve"> Se propuso asignar miembros del Comité para acompañar cada proceso </w:t>
      </w:r>
      <w:r w:rsidR="00005416">
        <w:rPr>
          <w:sz w:val="22"/>
          <w:szCs w:val="22"/>
        </w:rPr>
        <w:t>de elecciones</w:t>
      </w:r>
      <w:r w:rsidRPr="00AC29FF">
        <w:rPr>
          <w:sz w:val="22"/>
          <w:szCs w:val="22"/>
        </w:rPr>
        <w:t>. Esto garantiza la transparencia y seguimiento durante el desarrollo de las elecciones.</w:t>
      </w:r>
      <w:r w:rsidR="00C255D9">
        <w:rPr>
          <w:sz w:val="22"/>
          <w:szCs w:val="22"/>
        </w:rPr>
        <w:t xml:space="preserve"> Quedando de la siguiente manera: Dra. Celina de Miranda de ONUSIDA y Lcda. Susan Padilla de PASMO.</w:t>
      </w:r>
    </w:p>
    <w:p w14:paraId="031BA8BF" w14:textId="77777777" w:rsidR="00AC29FF" w:rsidRPr="00AC29FF" w:rsidRDefault="00AC29FF" w:rsidP="005D7748">
      <w:pPr>
        <w:spacing w:before="100" w:beforeAutospacing="1" w:after="100" w:afterAutospacing="1"/>
        <w:jc w:val="both"/>
        <w:rPr>
          <w:sz w:val="22"/>
          <w:szCs w:val="22"/>
        </w:rPr>
      </w:pPr>
      <w:r w:rsidRPr="00AC29FF">
        <w:rPr>
          <w:b/>
          <w:bCs/>
          <w:sz w:val="22"/>
          <w:szCs w:val="22"/>
        </w:rPr>
        <w:lastRenderedPageBreak/>
        <w:t>6. Revisión de Formulario de Evaluación:</w:t>
      </w:r>
      <w:r w:rsidRPr="00AC29FF">
        <w:rPr>
          <w:sz w:val="22"/>
          <w:szCs w:val="22"/>
        </w:rPr>
        <w:t xml:space="preserve"> Se revisaron los criterios y sistema de puntuación. Se estableció la siguiente escala: 0 (sin información), 1 (incompleta), 2 (completa), y 3 (completa y verificable). Se ajustó el sistema para asignar 10 puntos a respuestas completas verificables, y 3 puntos a respuestas incompletas.</w:t>
      </w:r>
    </w:p>
    <w:p w14:paraId="572567F9" w14:textId="55A78AC1" w:rsidR="00AC29FF" w:rsidRPr="00AC29FF" w:rsidRDefault="00AC29FF" w:rsidP="005D7748">
      <w:pPr>
        <w:spacing w:before="100" w:beforeAutospacing="1" w:after="100" w:afterAutospacing="1"/>
        <w:jc w:val="both"/>
        <w:rPr>
          <w:sz w:val="22"/>
          <w:szCs w:val="22"/>
        </w:rPr>
      </w:pPr>
      <w:r w:rsidRPr="00AC29FF">
        <w:rPr>
          <w:b/>
          <w:bCs/>
          <w:sz w:val="22"/>
          <w:szCs w:val="22"/>
        </w:rPr>
        <w:t>7. Revisión de Documentos de la Organización "</w:t>
      </w:r>
      <w:r w:rsidR="00276446" w:rsidRPr="005D7748">
        <w:rPr>
          <w:b/>
          <w:bCs/>
          <w:sz w:val="22"/>
          <w:szCs w:val="22"/>
        </w:rPr>
        <w:t xml:space="preserve">El </w:t>
      </w:r>
      <w:r w:rsidRPr="00AC29FF">
        <w:rPr>
          <w:b/>
          <w:bCs/>
          <w:sz w:val="22"/>
          <w:szCs w:val="22"/>
        </w:rPr>
        <w:t>Renuevo":</w:t>
      </w:r>
    </w:p>
    <w:p w14:paraId="5112AB54" w14:textId="77777777" w:rsidR="00AC29FF" w:rsidRPr="00AC29FF" w:rsidRDefault="00AC29FF" w:rsidP="005D7748">
      <w:pPr>
        <w:numPr>
          <w:ilvl w:val="0"/>
          <w:numId w:val="59"/>
        </w:numPr>
        <w:spacing w:before="100" w:beforeAutospacing="1" w:after="100" w:afterAutospacing="1"/>
        <w:jc w:val="both"/>
        <w:rPr>
          <w:sz w:val="22"/>
          <w:szCs w:val="22"/>
        </w:rPr>
      </w:pPr>
      <w:r w:rsidRPr="00AC29FF">
        <w:rPr>
          <w:sz w:val="22"/>
          <w:szCs w:val="22"/>
        </w:rPr>
        <w:t>Se presentó carta de interés firmada.</w:t>
      </w:r>
    </w:p>
    <w:p w14:paraId="54438743" w14:textId="77777777" w:rsidR="00AC29FF" w:rsidRPr="00AC29FF" w:rsidRDefault="00AC29FF" w:rsidP="005D7748">
      <w:pPr>
        <w:numPr>
          <w:ilvl w:val="0"/>
          <w:numId w:val="59"/>
        </w:numPr>
        <w:spacing w:before="100" w:beforeAutospacing="1" w:after="100" w:afterAutospacing="1"/>
        <w:jc w:val="both"/>
        <w:rPr>
          <w:sz w:val="22"/>
          <w:szCs w:val="22"/>
        </w:rPr>
      </w:pPr>
      <w:r w:rsidRPr="00AC29FF">
        <w:rPr>
          <w:sz w:val="22"/>
          <w:szCs w:val="22"/>
        </w:rPr>
        <w:t>Se incluyó resumen de antecedentes, objetivos, visión, y actividades realizadas en VIH, derechos humanos y prevención.</w:t>
      </w:r>
    </w:p>
    <w:p w14:paraId="3DA8F5B3" w14:textId="77777777" w:rsidR="00AC29FF" w:rsidRPr="00AC29FF" w:rsidRDefault="00AC29FF" w:rsidP="005D7748">
      <w:pPr>
        <w:numPr>
          <w:ilvl w:val="0"/>
          <w:numId w:val="59"/>
        </w:numPr>
        <w:spacing w:before="100" w:beforeAutospacing="1" w:after="100" w:afterAutospacing="1"/>
        <w:jc w:val="both"/>
        <w:rPr>
          <w:sz w:val="22"/>
          <w:szCs w:val="22"/>
        </w:rPr>
      </w:pPr>
      <w:r w:rsidRPr="00AC29FF">
        <w:rPr>
          <w:sz w:val="22"/>
          <w:szCs w:val="22"/>
        </w:rPr>
        <w:t>Se entregó currículum de la persona delegada.</w:t>
      </w:r>
    </w:p>
    <w:p w14:paraId="4B4D4A7A" w14:textId="77777777" w:rsidR="00AC29FF" w:rsidRPr="00AC29FF" w:rsidRDefault="00AC29FF" w:rsidP="005D7748">
      <w:pPr>
        <w:numPr>
          <w:ilvl w:val="0"/>
          <w:numId w:val="59"/>
        </w:numPr>
        <w:spacing w:before="100" w:beforeAutospacing="1" w:after="100" w:afterAutospacing="1"/>
        <w:jc w:val="both"/>
        <w:rPr>
          <w:sz w:val="22"/>
          <w:szCs w:val="22"/>
        </w:rPr>
      </w:pPr>
      <w:r w:rsidRPr="00AC29FF">
        <w:rPr>
          <w:sz w:val="22"/>
          <w:szCs w:val="22"/>
        </w:rPr>
        <w:t>El Comité acordó habilitar a la organización para participar en la elección del 22 de abril.</w:t>
      </w:r>
    </w:p>
    <w:p w14:paraId="6F2F1923" w14:textId="0B6D2D38" w:rsidR="00AC29FF" w:rsidRPr="00AC29FF" w:rsidRDefault="00AC29FF" w:rsidP="005D7748">
      <w:pPr>
        <w:spacing w:before="100" w:beforeAutospacing="1" w:after="100" w:afterAutospacing="1"/>
        <w:jc w:val="both"/>
        <w:rPr>
          <w:sz w:val="22"/>
          <w:szCs w:val="22"/>
        </w:rPr>
      </w:pPr>
      <w:r w:rsidRPr="00AC29FF">
        <w:rPr>
          <w:b/>
          <w:bCs/>
          <w:sz w:val="22"/>
          <w:szCs w:val="22"/>
        </w:rPr>
        <w:t xml:space="preserve">8. Revisión de Documentos de la </w:t>
      </w:r>
      <w:r w:rsidR="00B37B0B" w:rsidRPr="005D7748">
        <w:rPr>
          <w:b/>
          <w:bCs/>
          <w:sz w:val="22"/>
          <w:szCs w:val="22"/>
        </w:rPr>
        <w:t>Iglesia</w:t>
      </w:r>
      <w:r w:rsidRPr="00AC29FF">
        <w:rPr>
          <w:b/>
          <w:bCs/>
          <w:sz w:val="22"/>
          <w:szCs w:val="22"/>
        </w:rPr>
        <w:t xml:space="preserve"> "León de Judá":</w:t>
      </w:r>
    </w:p>
    <w:p w14:paraId="7CE4465A" w14:textId="77777777" w:rsidR="00AC29FF" w:rsidRPr="00AC29FF" w:rsidRDefault="00AC29FF" w:rsidP="005D7748">
      <w:pPr>
        <w:numPr>
          <w:ilvl w:val="0"/>
          <w:numId w:val="60"/>
        </w:numPr>
        <w:spacing w:before="100" w:beforeAutospacing="1" w:after="100" w:afterAutospacing="1"/>
        <w:jc w:val="both"/>
        <w:rPr>
          <w:sz w:val="22"/>
          <w:szCs w:val="22"/>
        </w:rPr>
      </w:pPr>
      <w:r w:rsidRPr="00AC29FF">
        <w:rPr>
          <w:sz w:val="22"/>
          <w:szCs w:val="22"/>
        </w:rPr>
        <w:t>Se presentó carta de interés, currículum y documentación general.</w:t>
      </w:r>
    </w:p>
    <w:p w14:paraId="5C6BE799" w14:textId="77777777" w:rsidR="00AC29FF" w:rsidRPr="00AC29FF" w:rsidRDefault="00AC29FF" w:rsidP="005D7748">
      <w:pPr>
        <w:numPr>
          <w:ilvl w:val="0"/>
          <w:numId w:val="60"/>
        </w:numPr>
        <w:spacing w:before="100" w:beforeAutospacing="1" w:after="100" w:afterAutospacing="1"/>
        <w:jc w:val="both"/>
        <w:rPr>
          <w:sz w:val="22"/>
          <w:szCs w:val="22"/>
        </w:rPr>
      </w:pPr>
      <w:r w:rsidRPr="00AC29FF">
        <w:rPr>
          <w:sz w:val="22"/>
          <w:szCs w:val="22"/>
        </w:rPr>
        <w:t>Se indicó que la organización trabaja en todo el país, con énfasis en acciones de prevención y derechos humanos.</w:t>
      </w:r>
    </w:p>
    <w:p w14:paraId="08312F59" w14:textId="413B19AF" w:rsidR="00A021B0" w:rsidRPr="00E92804" w:rsidRDefault="00AC29FF" w:rsidP="00E92804">
      <w:pPr>
        <w:numPr>
          <w:ilvl w:val="0"/>
          <w:numId w:val="60"/>
        </w:numPr>
        <w:spacing w:before="100" w:beforeAutospacing="1" w:after="100" w:afterAutospacing="1"/>
        <w:jc w:val="both"/>
        <w:rPr>
          <w:sz w:val="22"/>
          <w:szCs w:val="22"/>
        </w:rPr>
      </w:pPr>
      <w:r w:rsidRPr="00AC29FF">
        <w:rPr>
          <w:sz w:val="22"/>
          <w:szCs w:val="22"/>
        </w:rPr>
        <w:t>El Comité acordó habilitar a la organización para participar en la elección del 22 de abril.</w:t>
      </w:r>
    </w:p>
    <w:p w14:paraId="20657619" w14:textId="6ECAFD26" w:rsidR="00A756FE" w:rsidRPr="009C4F1A" w:rsidRDefault="009C4F1A" w:rsidP="009C4F1A">
      <w:pPr>
        <w:spacing w:before="100" w:beforeAutospacing="1" w:after="100" w:afterAutospacing="1"/>
        <w:jc w:val="both"/>
        <w:rPr>
          <w:b/>
          <w:bCs/>
          <w:sz w:val="22"/>
          <w:szCs w:val="22"/>
        </w:rPr>
      </w:pPr>
      <w:r>
        <w:rPr>
          <w:b/>
          <w:bCs/>
          <w:sz w:val="22"/>
          <w:szCs w:val="22"/>
        </w:rPr>
        <w:t xml:space="preserve">9. </w:t>
      </w:r>
      <w:r w:rsidR="00A021B0" w:rsidRPr="00A021B0">
        <w:rPr>
          <w:b/>
          <w:bCs/>
          <w:sz w:val="22"/>
          <w:szCs w:val="22"/>
        </w:rPr>
        <w:t>Revisión de Documentos de la Iglesia "</w:t>
      </w:r>
      <w:r w:rsidR="00A021B0">
        <w:rPr>
          <w:b/>
          <w:bCs/>
          <w:sz w:val="22"/>
          <w:szCs w:val="22"/>
        </w:rPr>
        <w:t>Misión Cristiana</w:t>
      </w:r>
      <w:r w:rsidR="00A021B0" w:rsidRPr="00A021B0">
        <w:rPr>
          <w:b/>
          <w:bCs/>
          <w:sz w:val="22"/>
          <w:szCs w:val="22"/>
        </w:rPr>
        <w:t>":</w:t>
      </w:r>
    </w:p>
    <w:p w14:paraId="32388BC1" w14:textId="2C725266" w:rsidR="00A021B0" w:rsidRPr="00AC29FF" w:rsidRDefault="00A021B0" w:rsidP="00A021B0">
      <w:pPr>
        <w:numPr>
          <w:ilvl w:val="0"/>
          <w:numId w:val="60"/>
        </w:numPr>
        <w:spacing w:before="100" w:beforeAutospacing="1" w:after="100" w:afterAutospacing="1"/>
        <w:jc w:val="both"/>
        <w:rPr>
          <w:sz w:val="22"/>
          <w:szCs w:val="22"/>
        </w:rPr>
      </w:pPr>
      <w:r w:rsidRPr="00AC29FF">
        <w:rPr>
          <w:sz w:val="22"/>
          <w:szCs w:val="22"/>
        </w:rPr>
        <w:t>Se presentó carta de interés.</w:t>
      </w:r>
    </w:p>
    <w:p w14:paraId="3E563571" w14:textId="77777777" w:rsidR="00A021B0" w:rsidRPr="00AC29FF" w:rsidRDefault="00A021B0" w:rsidP="00A021B0">
      <w:pPr>
        <w:numPr>
          <w:ilvl w:val="0"/>
          <w:numId w:val="60"/>
        </w:numPr>
        <w:spacing w:before="100" w:beforeAutospacing="1" w:after="100" w:afterAutospacing="1"/>
        <w:jc w:val="both"/>
        <w:rPr>
          <w:sz w:val="22"/>
          <w:szCs w:val="22"/>
        </w:rPr>
      </w:pPr>
      <w:r w:rsidRPr="00AC29FF">
        <w:rPr>
          <w:sz w:val="22"/>
          <w:szCs w:val="22"/>
        </w:rPr>
        <w:t>Se indicó que la organización trabaja en todo el país, con énfasis en acciones de prevención y derechos humanos.</w:t>
      </w:r>
    </w:p>
    <w:p w14:paraId="4AA84D63" w14:textId="606BEFA4" w:rsidR="0068183E" w:rsidRPr="00DA5101" w:rsidRDefault="00A021B0" w:rsidP="00DA5101">
      <w:pPr>
        <w:numPr>
          <w:ilvl w:val="0"/>
          <w:numId w:val="60"/>
        </w:numPr>
        <w:spacing w:before="100" w:beforeAutospacing="1" w:after="100" w:afterAutospacing="1"/>
        <w:jc w:val="both"/>
        <w:rPr>
          <w:sz w:val="22"/>
          <w:szCs w:val="22"/>
        </w:rPr>
      </w:pPr>
      <w:r w:rsidRPr="00AC29FF">
        <w:rPr>
          <w:sz w:val="22"/>
          <w:szCs w:val="22"/>
        </w:rPr>
        <w:t>El Comité acordó habilitar a la organización para participar en la elección del 22 de abril.</w:t>
      </w:r>
    </w:p>
    <w:p w14:paraId="1B147F26" w14:textId="65A45605" w:rsidR="00FE7FCC" w:rsidRPr="00832488" w:rsidRDefault="00FE7FCC" w:rsidP="00832488">
      <w:pPr>
        <w:spacing w:before="100" w:beforeAutospacing="1" w:after="100" w:afterAutospacing="1"/>
        <w:jc w:val="both"/>
        <w:rPr>
          <w:b/>
          <w:bCs/>
          <w:sz w:val="22"/>
          <w:szCs w:val="22"/>
        </w:rPr>
      </w:pPr>
      <w:r w:rsidRPr="00832488">
        <w:rPr>
          <w:b/>
          <w:bCs/>
          <w:sz w:val="22"/>
          <w:szCs w:val="22"/>
        </w:rPr>
        <w:t>Resultados de Evaluación</w:t>
      </w:r>
    </w:p>
    <w:tbl>
      <w:tblPr>
        <w:tblStyle w:val="Tablaconcuadrcula"/>
        <w:tblW w:w="0" w:type="auto"/>
        <w:tblLook w:val="04A0" w:firstRow="1" w:lastRow="0" w:firstColumn="1" w:lastColumn="0" w:noHBand="0" w:noVBand="1"/>
      </w:tblPr>
      <w:tblGrid>
        <w:gridCol w:w="3414"/>
        <w:gridCol w:w="1964"/>
        <w:gridCol w:w="1308"/>
        <w:gridCol w:w="1203"/>
      </w:tblGrid>
      <w:tr w:rsidR="00FE7FCC" w14:paraId="39A5FC95" w14:textId="77777777" w:rsidTr="00FE7FCC">
        <w:tc>
          <w:tcPr>
            <w:tcW w:w="0" w:type="auto"/>
            <w:hideMark/>
          </w:tcPr>
          <w:p w14:paraId="7C5E9D08" w14:textId="77777777" w:rsidR="00FE7FCC" w:rsidRDefault="00FE7FCC">
            <w:pPr>
              <w:jc w:val="center"/>
              <w:rPr>
                <w:b/>
                <w:bCs/>
              </w:rPr>
            </w:pPr>
            <w:r>
              <w:rPr>
                <w:b/>
                <w:bCs/>
              </w:rPr>
              <w:t>Organización</w:t>
            </w:r>
          </w:p>
        </w:tc>
        <w:tc>
          <w:tcPr>
            <w:tcW w:w="0" w:type="auto"/>
            <w:hideMark/>
          </w:tcPr>
          <w:p w14:paraId="54BB4001" w14:textId="77777777" w:rsidR="00FE7FCC" w:rsidRDefault="00FE7FCC">
            <w:pPr>
              <w:jc w:val="center"/>
              <w:rPr>
                <w:b/>
                <w:bCs/>
              </w:rPr>
            </w:pPr>
            <w:r>
              <w:rPr>
                <w:b/>
                <w:bCs/>
              </w:rPr>
              <w:t>Puntaje Obtenido</w:t>
            </w:r>
          </w:p>
        </w:tc>
        <w:tc>
          <w:tcPr>
            <w:tcW w:w="0" w:type="auto"/>
            <w:hideMark/>
          </w:tcPr>
          <w:p w14:paraId="2E934932" w14:textId="77777777" w:rsidR="00FE7FCC" w:rsidRDefault="00FE7FCC">
            <w:pPr>
              <w:jc w:val="center"/>
              <w:rPr>
                <w:b/>
                <w:bCs/>
              </w:rPr>
            </w:pPr>
            <w:r>
              <w:rPr>
                <w:b/>
                <w:bCs/>
              </w:rPr>
              <w:t>Porcentaje</w:t>
            </w:r>
          </w:p>
        </w:tc>
        <w:tc>
          <w:tcPr>
            <w:tcW w:w="0" w:type="auto"/>
            <w:hideMark/>
          </w:tcPr>
          <w:p w14:paraId="636BCD0B" w14:textId="77777777" w:rsidR="00FE7FCC" w:rsidRDefault="00FE7FCC">
            <w:pPr>
              <w:jc w:val="center"/>
              <w:rPr>
                <w:b/>
                <w:bCs/>
              </w:rPr>
            </w:pPr>
            <w:r>
              <w:rPr>
                <w:b/>
                <w:bCs/>
              </w:rPr>
              <w:t>Estado</w:t>
            </w:r>
          </w:p>
        </w:tc>
      </w:tr>
      <w:tr w:rsidR="00FE7FCC" w14:paraId="3A2D97E9" w14:textId="77777777" w:rsidTr="00FE7FCC">
        <w:tc>
          <w:tcPr>
            <w:tcW w:w="0" w:type="auto"/>
            <w:hideMark/>
          </w:tcPr>
          <w:p w14:paraId="2FD7B4F3" w14:textId="491FA53F" w:rsidR="00FE7FCC" w:rsidRDefault="00FE7FCC">
            <w:r>
              <w:t>Asociación El Renuevo</w:t>
            </w:r>
          </w:p>
        </w:tc>
        <w:tc>
          <w:tcPr>
            <w:tcW w:w="0" w:type="auto"/>
            <w:hideMark/>
          </w:tcPr>
          <w:p w14:paraId="0145996F" w14:textId="77777777" w:rsidR="00FE7FCC" w:rsidRDefault="00FE7FCC">
            <w:r>
              <w:t>44/54</w:t>
            </w:r>
          </w:p>
        </w:tc>
        <w:tc>
          <w:tcPr>
            <w:tcW w:w="0" w:type="auto"/>
            <w:hideMark/>
          </w:tcPr>
          <w:p w14:paraId="661BF1EB" w14:textId="77777777" w:rsidR="00FE7FCC" w:rsidRDefault="00FE7FCC">
            <w:r>
              <w:t>81%</w:t>
            </w:r>
          </w:p>
        </w:tc>
        <w:tc>
          <w:tcPr>
            <w:tcW w:w="0" w:type="auto"/>
            <w:hideMark/>
          </w:tcPr>
          <w:p w14:paraId="591C9FDC" w14:textId="77777777" w:rsidR="00FE7FCC" w:rsidRDefault="00FE7FCC">
            <w:r>
              <w:t>Habilitada</w:t>
            </w:r>
          </w:p>
        </w:tc>
      </w:tr>
      <w:tr w:rsidR="00FE7FCC" w14:paraId="369153E6" w14:textId="77777777" w:rsidTr="00FE7FCC">
        <w:tc>
          <w:tcPr>
            <w:tcW w:w="0" w:type="auto"/>
            <w:hideMark/>
          </w:tcPr>
          <w:p w14:paraId="02298916" w14:textId="77777777" w:rsidR="00FE7FCC" w:rsidRDefault="00FE7FCC">
            <w:r>
              <w:t>Iglesia Internacional León de Judá</w:t>
            </w:r>
          </w:p>
        </w:tc>
        <w:tc>
          <w:tcPr>
            <w:tcW w:w="0" w:type="auto"/>
            <w:hideMark/>
          </w:tcPr>
          <w:p w14:paraId="0E7CB064" w14:textId="0BBFF561" w:rsidR="00FE7FCC" w:rsidRDefault="0068183E">
            <w:r>
              <w:t>44</w:t>
            </w:r>
            <w:r w:rsidR="00FE7FCC">
              <w:t>/54</w:t>
            </w:r>
          </w:p>
        </w:tc>
        <w:tc>
          <w:tcPr>
            <w:tcW w:w="0" w:type="auto"/>
            <w:hideMark/>
          </w:tcPr>
          <w:p w14:paraId="6087A3ED" w14:textId="3E07413E" w:rsidR="00FE7FCC" w:rsidRDefault="0068183E">
            <w:r>
              <w:t>81</w:t>
            </w:r>
            <w:r w:rsidR="00FE7FCC">
              <w:t>%</w:t>
            </w:r>
          </w:p>
        </w:tc>
        <w:tc>
          <w:tcPr>
            <w:tcW w:w="0" w:type="auto"/>
            <w:hideMark/>
          </w:tcPr>
          <w:p w14:paraId="4EA8A366" w14:textId="77777777" w:rsidR="00FE7FCC" w:rsidRDefault="00FE7FCC">
            <w:r>
              <w:t>Habilitada</w:t>
            </w:r>
          </w:p>
        </w:tc>
      </w:tr>
      <w:tr w:rsidR="007726E0" w14:paraId="6D47BF8F" w14:textId="77777777" w:rsidTr="00FE7FCC">
        <w:tc>
          <w:tcPr>
            <w:tcW w:w="0" w:type="auto"/>
          </w:tcPr>
          <w:p w14:paraId="023AF6FF" w14:textId="0B059F6C" w:rsidR="007726E0" w:rsidRDefault="00986887">
            <w:r>
              <w:t>Misión Cristiana</w:t>
            </w:r>
          </w:p>
        </w:tc>
        <w:tc>
          <w:tcPr>
            <w:tcW w:w="0" w:type="auto"/>
          </w:tcPr>
          <w:p w14:paraId="2B223A7A" w14:textId="4BEE3DC9" w:rsidR="007726E0" w:rsidRDefault="00E9262E">
            <w:r>
              <w:rPr>
                <w:rFonts w:ascii="Candara" w:eastAsia="Times New Roman" w:hAnsi="Candara" w:cs="Calibri"/>
                <w:lang w:val="es-ES"/>
              </w:rPr>
              <w:t>34/54</w:t>
            </w:r>
          </w:p>
        </w:tc>
        <w:tc>
          <w:tcPr>
            <w:tcW w:w="0" w:type="auto"/>
          </w:tcPr>
          <w:p w14:paraId="5B2A29BF" w14:textId="5EF8223B" w:rsidR="007726E0" w:rsidRDefault="00E9262E">
            <w:r>
              <w:rPr>
                <w:rFonts w:ascii="Candara" w:eastAsia="Times New Roman" w:hAnsi="Candara" w:cs="Calibri"/>
                <w:lang w:val="es-ES"/>
              </w:rPr>
              <w:t>63%</w:t>
            </w:r>
          </w:p>
        </w:tc>
        <w:tc>
          <w:tcPr>
            <w:tcW w:w="0" w:type="auto"/>
          </w:tcPr>
          <w:p w14:paraId="7B90638B" w14:textId="6679A72D" w:rsidR="007726E0" w:rsidRDefault="00E9262E">
            <w:r>
              <w:t>Habilitada</w:t>
            </w:r>
          </w:p>
        </w:tc>
      </w:tr>
    </w:tbl>
    <w:p w14:paraId="34872310" w14:textId="242F1094" w:rsidR="00AC29FF" w:rsidRPr="00832488" w:rsidRDefault="00FE7FCC" w:rsidP="005D7748">
      <w:pPr>
        <w:spacing w:before="100" w:beforeAutospacing="1" w:after="100" w:afterAutospacing="1"/>
        <w:jc w:val="both"/>
        <w:rPr>
          <w:b/>
          <w:bCs/>
          <w:sz w:val="22"/>
          <w:szCs w:val="22"/>
          <w:u w:val="single"/>
        </w:rPr>
      </w:pPr>
      <w:r w:rsidRPr="00832488">
        <w:rPr>
          <w:b/>
          <w:bCs/>
          <w:sz w:val="22"/>
          <w:szCs w:val="22"/>
          <w:u w:val="single"/>
        </w:rPr>
        <w:t>Subsector Privado</w:t>
      </w:r>
    </w:p>
    <w:p w14:paraId="3692680C" w14:textId="522FB10D" w:rsidR="008776A5" w:rsidRPr="008776A5" w:rsidRDefault="008776A5" w:rsidP="00E92804">
      <w:pPr>
        <w:spacing w:before="100" w:beforeAutospacing="1" w:after="100" w:afterAutospacing="1"/>
        <w:jc w:val="both"/>
        <w:rPr>
          <w:sz w:val="22"/>
          <w:szCs w:val="22"/>
        </w:rPr>
      </w:pPr>
      <w:r w:rsidRPr="008776A5">
        <w:rPr>
          <w:sz w:val="22"/>
          <w:szCs w:val="22"/>
        </w:rPr>
        <w:t xml:space="preserve">Durante esta fase de la reunión, se evaluó la documentación presentada por </w:t>
      </w:r>
      <w:r w:rsidR="005D38A4" w:rsidRPr="00E92804">
        <w:rPr>
          <w:sz w:val="22"/>
          <w:szCs w:val="22"/>
        </w:rPr>
        <w:t xml:space="preserve">IBC S.A DE C.V y </w:t>
      </w:r>
      <w:r w:rsidR="00FB6FA8" w:rsidRPr="00E92804">
        <w:rPr>
          <w:sz w:val="22"/>
          <w:szCs w:val="22"/>
        </w:rPr>
        <w:t xml:space="preserve">CONSTRUHARD S.A. DE C.V </w:t>
      </w:r>
      <w:r w:rsidRPr="008776A5">
        <w:rPr>
          <w:sz w:val="22"/>
          <w:szCs w:val="22"/>
        </w:rPr>
        <w:t xml:space="preserve">postulantes al proceso de elección de representantes del </w:t>
      </w:r>
      <w:r w:rsidR="00FB6FA8" w:rsidRPr="00E92804">
        <w:rPr>
          <w:sz w:val="22"/>
          <w:szCs w:val="22"/>
        </w:rPr>
        <w:t>sub</w:t>
      </w:r>
      <w:r w:rsidRPr="008776A5">
        <w:rPr>
          <w:sz w:val="22"/>
          <w:szCs w:val="22"/>
        </w:rPr>
        <w:t xml:space="preserve">sector privado. </w:t>
      </w:r>
    </w:p>
    <w:p w14:paraId="29AE52B4" w14:textId="5DC1D2FC" w:rsidR="008776A5" w:rsidRPr="008776A5" w:rsidRDefault="00A90E82" w:rsidP="00E92804">
      <w:pPr>
        <w:spacing w:before="100" w:beforeAutospacing="1" w:after="100" w:afterAutospacing="1"/>
        <w:jc w:val="both"/>
        <w:rPr>
          <w:sz w:val="22"/>
          <w:szCs w:val="22"/>
        </w:rPr>
      </w:pPr>
      <w:r w:rsidRPr="00E92804">
        <w:rPr>
          <w:sz w:val="22"/>
          <w:szCs w:val="22"/>
        </w:rPr>
        <w:t>En el caso de IBC</w:t>
      </w:r>
      <w:r w:rsidR="00E119F9" w:rsidRPr="00E92804">
        <w:rPr>
          <w:sz w:val="22"/>
          <w:szCs w:val="22"/>
        </w:rPr>
        <w:t xml:space="preserve"> S.A. DE C.V</w:t>
      </w:r>
      <w:r w:rsidRPr="00E92804">
        <w:rPr>
          <w:sz w:val="22"/>
          <w:szCs w:val="22"/>
        </w:rPr>
        <w:t xml:space="preserve"> s</w:t>
      </w:r>
      <w:r w:rsidR="008776A5" w:rsidRPr="008776A5">
        <w:rPr>
          <w:sz w:val="22"/>
          <w:szCs w:val="22"/>
        </w:rPr>
        <w:t xml:space="preserve">e </w:t>
      </w:r>
      <w:r w:rsidR="003D58B4" w:rsidRPr="008776A5">
        <w:rPr>
          <w:sz w:val="22"/>
          <w:szCs w:val="22"/>
        </w:rPr>
        <w:t>revisó la</w:t>
      </w:r>
      <w:r w:rsidR="008776A5" w:rsidRPr="008776A5">
        <w:rPr>
          <w:sz w:val="22"/>
          <w:szCs w:val="22"/>
        </w:rPr>
        <w:t xml:space="preserve"> carta de presentación institucional, y en ella se expresaba adecuadamente el interés en formar parte del MCP</w:t>
      </w:r>
      <w:r w:rsidRPr="00E92804">
        <w:rPr>
          <w:sz w:val="22"/>
          <w:szCs w:val="22"/>
        </w:rPr>
        <w:t>-ES</w:t>
      </w:r>
      <w:r w:rsidR="008776A5" w:rsidRPr="008776A5">
        <w:rPr>
          <w:sz w:val="22"/>
          <w:szCs w:val="22"/>
        </w:rPr>
        <w:t xml:space="preserve">, alineándose con el rol del </w:t>
      </w:r>
      <w:r w:rsidRPr="00E92804">
        <w:rPr>
          <w:sz w:val="22"/>
          <w:szCs w:val="22"/>
        </w:rPr>
        <w:t>sub</w:t>
      </w:r>
      <w:r w:rsidR="008776A5" w:rsidRPr="008776A5">
        <w:rPr>
          <w:sz w:val="22"/>
          <w:szCs w:val="22"/>
        </w:rPr>
        <w:t xml:space="preserve">sector privado en la respuesta nacional al VIH. </w:t>
      </w:r>
      <w:r w:rsidRPr="00E92804">
        <w:rPr>
          <w:sz w:val="22"/>
          <w:szCs w:val="22"/>
        </w:rPr>
        <w:t>La Lcda. Yanira Olivo de Rodríguez</w:t>
      </w:r>
      <w:r w:rsidR="008776A5" w:rsidRPr="008776A5">
        <w:rPr>
          <w:sz w:val="22"/>
          <w:szCs w:val="22"/>
        </w:rPr>
        <w:t xml:space="preserve"> </w:t>
      </w:r>
      <w:r w:rsidR="00681209">
        <w:rPr>
          <w:sz w:val="22"/>
          <w:szCs w:val="22"/>
        </w:rPr>
        <w:t>fue propuesta como la persona delegada, la propuesta de IBC,</w:t>
      </w:r>
      <w:r w:rsidR="008776A5" w:rsidRPr="008776A5">
        <w:rPr>
          <w:sz w:val="22"/>
          <w:szCs w:val="22"/>
        </w:rPr>
        <w:t xml:space="preserve">contaba con toda la información requerida, incluyendo currículo, resumen ejecutivo, y documentos de respaldo, lo que le permitió alcanzar el puntaje máximo en todos los criterios evaluados. Se resaltó que la organización ha trabajado en políticas inclusivas desde 2016, ha participado en el </w:t>
      </w:r>
      <w:r w:rsidR="00681209">
        <w:rPr>
          <w:sz w:val="22"/>
          <w:szCs w:val="22"/>
        </w:rPr>
        <w:t>MCP-ES</w:t>
      </w:r>
      <w:r w:rsidR="008776A5" w:rsidRPr="008776A5">
        <w:rPr>
          <w:sz w:val="22"/>
          <w:szCs w:val="22"/>
        </w:rPr>
        <w:t xml:space="preserve"> </w:t>
      </w:r>
      <w:r w:rsidR="00681209">
        <w:rPr>
          <w:sz w:val="22"/>
          <w:szCs w:val="22"/>
        </w:rPr>
        <w:t xml:space="preserve">y en proyectos con USAID, </w:t>
      </w:r>
      <w:r w:rsidR="008776A5" w:rsidRPr="008776A5">
        <w:rPr>
          <w:sz w:val="22"/>
          <w:szCs w:val="22"/>
        </w:rPr>
        <w:t xml:space="preserve"> ha ejecutado consultorías especializadas, demostrando experiencia técnica y operativa.</w:t>
      </w:r>
    </w:p>
    <w:p w14:paraId="1FA77BAA" w14:textId="77777777" w:rsidR="008776A5" w:rsidRPr="00E92804" w:rsidRDefault="008776A5" w:rsidP="00E92804">
      <w:pPr>
        <w:spacing w:before="100" w:beforeAutospacing="1" w:after="100" w:afterAutospacing="1"/>
        <w:jc w:val="both"/>
        <w:rPr>
          <w:sz w:val="22"/>
          <w:szCs w:val="22"/>
        </w:rPr>
      </w:pPr>
      <w:r w:rsidRPr="008776A5">
        <w:rPr>
          <w:sz w:val="22"/>
          <w:szCs w:val="22"/>
        </w:rPr>
        <w:t xml:space="preserve">La estructura organizativa presentada fue clara, con equipo técnico completo, gerencia a cargo y detalles de personal fijo y consultores externos. Esto fue valorado positivamente, especialmente por la presentación ordenada de los documentos. La organización también indicó tener plan de trabajo </w:t>
      </w:r>
      <w:r w:rsidRPr="008776A5">
        <w:rPr>
          <w:sz w:val="22"/>
          <w:szCs w:val="22"/>
        </w:rPr>
        <w:lastRenderedPageBreak/>
        <w:t>actualizado, presencia nacional, y enfoque en el sector empresarial, incluyendo a personas afectadas por VIH.</w:t>
      </w:r>
    </w:p>
    <w:p w14:paraId="780538A1" w14:textId="7913B153" w:rsidR="00901CE3" w:rsidRPr="00E92804" w:rsidRDefault="00901CE3" w:rsidP="00E92804">
      <w:pPr>
        <w:spacing w:before="100" w:beforeAutospacing="1" w:after="100" w:afterAutospacing="1"/>
        <w:jc w:val="both"/>
        <w:rPr>
          <w:sz w:val="22"/>
          <w:szCs w:val="22"/>
        </w:rPr>
      </w:pPr>
      <w:r w:rsidRPr="00E92804">
        <w:rPr>
          <w:sz w:val="22"/>
          <w:szCs w:val="22"/>
        </w:rPr>
        <w:t xml:space="preserve">El comité evaluó la documentación presentada por la organización y confirma que cumplió con lo solicitado en los TDR´s, con un porcentaje del 100%, por lo que se habilita </w:t>
      </w:r>
      <w:r w:rsidR="00A230C9" w:rsidRPr="00E92804">
        <w:rPr>
          <w:sz w:val="22"/>
          <w:szCs w:val="22"/>
        </w:rPr>
        <w:t>a la</w:t>
      </w:r>
      <w:r w:rsidRPr="00E92804">
        <w:rPr>
          <w:sz w:val="22"/>
          <w:szCs w:val="22"/>
        </w:rPr>
        <w:t xml:space="preserve"> organización a participar el 29 de abril en el proceso de elección. </w:t>
      </w:r>
    </w:p>
    <w:p w14:paraId="773FEC0A" w14:textId="74D3F02C" w:rsidR="008776A5" w:rsidRPr="008776A5" w:rsidRDefault="008776A5" w:rsidP="00E92804">
      <w:pPr>
        <w:spacing w:before="100" w:beforeAutospacing="1" w:after="100" w:afterAutospacing="1"/>
        <w:jc w:val="both"/>
        <w:rPr>
          <w:sz w:val="22"/>
          <w:szCs w:val="22"/>
        </w:rPr>
      </w:pPr>
      <w:r w:rsidRPr="008776A5">
        <w:rPr>
          <w:sz w:val="22"/>
          <w:szCs w:val="22"/>
        </w:rPr>
        <w:t xml:space="preserve">A continuación, se evaluó la postulación de la empresa </w:t>
      </w:r>
      <w:r w:rsidR="00E119F9" w:rsidRPr="00E92804">
        <w:rPr>
          <w:sz w:val="22"/>
          <w:szCs w:val="22"/>
        </w:rPr>
        <w:t>CONSTRUHARD S.A. DE C.V</w:t>
      </w:r>
      <w:r w:rsidRPr="008776A5">
        <w:rPr>
          <w:sz w:val="22"/>
          <w:szCs w:val="22"/>
        </w:rPr>
        <w:t>. Aunque la carta de interés fue adecuada, su documentación fue considerada incompleta. No se incluyeron todos los datos solicitados, como dirección, teléfono, página web, ni se proporcionaron antecedentes organizativos claros. A pesar de ello, se destacó su compromiso con la responsabilidad social y algunas acciones vinculadas a salud laboral. Se otorgaron puntajes parciales, alcanzando un total de 38 puntos sobre 54 posibles, equivalente al 70% del puntaje máximo. Se acordó que, si bien no se estableció un porcentaje mínimo para la aceptación, el interés manifestado era suficiente para continuar en el proceso</w:t>
      </w:r>
      <w:r w:rsidR="00CB7EF8">
        <w:rPr>
          <w:sz w:val="22"/>
          <w:szCs w:val="22"/>
        </w:rPr>
        <w:t xml:space="preserve">, Se deja </w:t>
      </w:r>
      <w:r w:rsidR="0068675D">
        <w:rPr>
          <w:sz w:val="22"/>
          <w:szCs w:val="22"/>
        </w:rPr>
        <w:t>al subsector la decisión de que institución asume como propietaria y cual como suplente,</w:t>
      </w:r>
    </w:p>
    <w:p w14:paraId="3BF408CF" w14:textId="25DEF6AF" w:rsidR="00FE7FCC" w:rsidRPr="00AC29FF" w:rsidRDefault="008776A5" w:rsidP="00E92804">
      <w:pPr>
        <w:spacing w:before="100" w:beforeAutospacing="1" w:after="100" w:afterAutospacing="1"/>
        <w:jc w:val="both"/>
        <w:rPr>
          <w:sz w:val="22"/>
          <w:szCs w:val="22"/>
        </w:rPr>
      </w:pPr>
      <w:r w:rsidRPr="008776A5">
        <w:rPr>
          <w:sz w:val="22"/>
          <w:szCs w:val="22"/>
        </w:rPr>
        <w:t>Antes de finalizar, se acordó que la reunión para el sector privado se realizaría el 29 de abril en el restaurante “Los Cebollines” de los Próceres, con un desayuno, y que la reunión del sector OBF se mantendría para el 22 de abril. Se propuso enviar un correo a las personas participantes para que se anoten como observadoras en cada sector, según su disponibilidad. También se indicó que se reenviará el cronograma de elecciones, donde están definidas las fechas para la revisión de documentación.</w:t>
      </w:r>
    </w:p>
    <w:p w14:paraId="76BE4C79" w14:textId="77777777" w:rsidR="0073701D" w:rsidRPr="0073701D" w:rsidRDefault="0073701D" w:rsidP="00E92804">
      <w:pPr>
        <w:spacing w:before="100" w:beforeAutospacing="1" w:after="100" w:afterAutospacing="1"/>
        <w:jc w:val="both"/>
        <w:rPr>
          <w:b/>
          <w:bCs/>
          <w:sz w:val="22"/>
          <w:szCs w:val="22"/>
        </w:rPr>
      </w:pPr>
      <w:r w:rsidRPr="0073701D">
        <w:rPr>
          <w:b/>
          <w:bCs/>
          <w:sz w:val="22"/>
          <w:szCs w:val="22"/>
        </w:rPr>
        <w:t>Consideraciones Finales</w:t>
      </w:r>
    </w:p>
    <w:p w14:paraId="7D88B829" w14:textId="77777777" w:rsidR="0073701D" w:rsidRPr="0073701D" w:rsidRDefault="0073701D" w:rsidP="00E92804">
      <w:pPr>
        <w:numPr>
          <w:ilvl w:val="0"/>
          <w:numId w:val="60"/>
        </w:numPr>
        <w:spacing w:before="100" w:beforeAutospacing="1" w:after="100" w:afterAutospacing="1"/>
        <w:jc w:val="both"/>
        <w:rPr>
          <w:sz w:val="22"/>
          <w:szCs w:val="22"/>
        </w:rPr>
      </w:pPr>
      <w:r w:rsidRPr="0073701D">
        <w:rPr>
          <w:sz w:val="22"/>
          <w:szCs w:val="22"/>
        </w:rPr>
        <w:t>Se elaborará una invitación formal para las elecciones, incluyendo los nombres de las organizaciones habilitadas para garantizar la transparencia del proceso.</w:t>
      </w:r>
    </w:p>
    <w:p w14:paraId="010E06FE" w14:textId="77777777" w:rsidR="0073701D" w:rsidRPr="0073701D" w:rsidRDefault="0073701D" w:rsidP="00E92804">
      <w:pPr>
        <w:numPr>
          <w:ilvl w:val="0"/>
          <w:numId w:val="60"/>
        </w:numPr>
        <w:spacing w:before="100" w:beforeAutospacing="1" w:after="100" w:afterAutospacing="1"/>
        <w:jc w:val="both"/>
        <w:rPr>
          <w:sz w:val="22"/>
          <w:szCs w:val="22"/>
        </w:rPr>
      </w:pPr>
      <w:r w:rsidRPr="0073701D">
        <w:rPr>
          <w:sz w:val="22"/>
          <w:szCs w:val="22"/>
        </w:rPr>
        <w:t>Se documentará que las personas delegadas cumplen con los requisitos establecidos, incluyendo experiencia en VIH, derechos humanos, género, entre otros.</w:t>
      </w:r>
    </w:p>
    <w:p w14:paraId="627CD187" w14:textId="7C063B97" w:rsidR="00167AF9" w:rsidRPr="00E92804" w:rsidRDefault="0073701D" w:rsidP="00E92804">
      <w:pPr>
        <w:numPr>
          <w:ilvl w:val="0"/>
          <w:numId w:val="60"/>
        </w:numPr>
        <w:spacing w:before="100" w:beforeAutospacing="1" w:after="100" w:afterAutospacing="1"/>
        <w:jc w:val="both"/>
        <w:rPr>
          <w:sz w:val="22"/>
          <w:szCs w:val="22"/>
        </w:rPr>
      </w:pPr>
      <w:r w:rsidRPr="0073701D">
        <w:rPr>
          <w:sz w:val="22"/>
          <w:szCs w:val="22"/>
        </w:rPr>
        <w:t>Las evaluaciones servirán como respaldo ante el Fondo Mundial, siendo auditables.</w:t>
      </w:r>
    </w:p>
    <w:p w14:paraId="5042E7B6" w14:textId="30552C6C" w:rsidR="002C4E05" w:rsidRPr="00E92804" w:rsidRDefault="00A2125F" w:rsidP="00E92804">
      <w:pPr>
        <w:spacing w:before="100" w:beforeAutospacing="1" w:after="100" w:afterAutospacing="1"/>
        <w:ind w:left="360"/>
        <w:jc w:val="both"/>
        <w:rPr>
          <w:b/>
          <w:bCs/>
          <w:sz w:val="22"/>
          <w:szCs w:val="22"/>
        </w:rPr>
      </w:pPr>
      <w:r w:rsidRPr="00E92804">
        <w:rPr>
          <w:b/>
          <w:bCs/>
          <w:sz w:val="22"/>
          <w:szCs w:val="22"/>
        </w:rPr>
        <w:t>10.</w:t>
      </w:r>
      <w:r w:rsidR="002C4E05" w:rsidRPr="00E92804">
        <w:rPr>
          <w:b/>
          <w:bCs/>
          <w:sz w:val="22"/>
          <w:szCs w:val="22"/>
        </w:rPr>
        <w:t xml:space="preserve"> Lugar y fecha de próxima reunión</w:t>
      </w:r>
    </w:p>
    <w:p w14:paraId="2E14C083" w14:textId="0BBCAD69" w:rsidR="002C4E05" w:rsidRPr="005D7748" w:rsidRDefault="002C4E05" w:rsidP="00E92804">
      <w:pPr>
        <w:spacing w:before="100" w:beforeAutospacing="1" w:after="100" w:afterAutospacing="1"/>
        <w:jc w:val="both"/>
        <w:rPr>
          <w:sz w:val="22"/>
          <w:szCs w:val="22"/>
        </w:rPr>
      </w:pPr>
      <w:r w:rsidRPr="005D7748">
        <w:rPr>
          <w:sz w:val="22"/>
          <w:szCs w:val="22"/>
        </w:rPr>
        <w:t>La próxima reunión se coordinará de acuerdo con el plan de trabajo. Los detalles logísticos serán compartidos por la Dirección Ejecutiva vía correo electrónico.</w:t>
      </w:r>
    </w:p>
    <w:p w14:paraId="5B993192" w14:textId="5858BC66" w:rsidR="00C40232" w:rsidRPr="00167AF9" w:rsidRDefault="00C40232" w:rsidP="00E92804">
      <w:pPr>
        <w:spacing w:before="100" w:beforeAutospacing="1" w:after="100" w:afterAutospacing="1"/>
        <w:jc w:val="both"/>
        <w:rPr>
          <w:sz w:val="22"/>
          <w:szCs w:val="22"/>
        </w:rPr>
      </w:pPr>
      <w:r w:rsidRPr="00E92804">
        <w:rPr>
          <w:b/>
          <w:bCs/>
          <w:sz w:val="22"/>
          <w:szCs w:val="22"/>
        </w:rPr>
        <w:t xml:space="preserve">11. </w:t>
      </w:r>
      <w:r w:rsidRPr="00167AF9">
        <w:rPr>
          <w:b/>
          <w:bCs/>
          <w:sz w:val="22"/>
          <w:szCs w:val="22"/>
        </w:rPr>
        <w:t>Cierre de Sesión:</w:t>
      </w:r>
      <w:r w:rsidRPr="00167AF9">
        <w:rPr>
          <w:sz w:val="22"/>
          <w:szCs w:val="22"/>
        </w:rPr>
        <w:t xml:space="preserve"> La reunión finalizó agradeciendo la participación de todos y se estableció el envío del cronograma de trabajo. Se recalcó la importancia de seguir afinando el proceso y mejorar el diseño del formulario para las próximas evaluaciones.</w:t>
      </w:r>
    </w:p>
    <w:p w14:paraId="642431D9" w14:textId="77777777" w:rsidR="00C40232" w:rsidRPr="005D7748" w:rsidRDefault="00C40232" w:rsidP="00E92804">
      <w:pPr>
        <w:spacing w:before="100" w:beforeAutospacing="1" w:after="100" w:afterAutospacing="1"/>
        <w:jc w:val="both"/>
        <w:rPr>
          <w:sz w:val="22"/>
          <w:szCs w:val="22"/>
        </w:rPr>
      </w:pPr>
    </w:p>
    <w:p w14:paraId="1059BD47" w14:textId="77777777" w:rsidR="00E92804" w:rsidRDefault="002C4E05" w:rsidP="00E92804">
      <w:pPr>
        <w:jc w:val="both"/>
        <w:rPr>
          <w:sz w:val="22"/>
          <w:szCs w:val="22"/>
        </w:rPr>
      </w:pPr>
      <w:r w:rsidRPr="00E92804">
        <w:rPr>
          <w:sz w:val="22"/>
          <w:szCs w:val="22"/>
        </w:rPr>
        <w:t>Firma:</w:t>
      </w:r>
      <w:r w:rsidRPr="005D7748">
        <w:rPr>
          <w:sz w:val="22"/>
          <w:szCs w:val="22"/>
        </w:rPr>
        <w:br/>
      </w:r>
      <w:r w:rsidRPr="00E92804">
        <w:rPr>
          <w:sz w:val="22"/>
          <w:szCs w:val="22"/>
        </w:rPr>
        <w:t>Dra. Elsy Brizuela</w:t>
      </w:r>
    </w:p>
    <w:p w14:paraId="424F2EF6" w14:textId="1EC8971C" w:rsidR="002C4E05" w:rsidRPr="00E92804" w:rsidRDefault="002C4E05" w:rsidP="00E92804">
      <w:pPr>
        <w:jc w:val="both"/>
        <w:rPr>
          <w:sz w:val="22"/>
          <w:szCs w:val="22"/>
        </w:rPr>
      </w:pPr>
      <w:r w:rsidRPr="00E92804">
        <w:rPr>
          <w:sz w:val="22"/>
          <w:szCs w:val="22"/>
        </w:rPr>
        <w:t>Coordinadora del Comité de Selección</w:t>
      </w:r>
    </w:p>
    <w:p w14:paraId="72C96736" w14:textId="77777777" w:rsidR="002C4E05" w:rsidRPr="00E92804" w:rsidRDefault="002C4E05" w:rsidP="00E92804">
      <w:pPr>
        <w:spacing w:before="100" w:beforeAutospacing="1" w:after="100" w:afterAutospacing="1"/>
        <w:ind w:left="720"/>
        <w:jc w:val="both"/>
        <w:rPr>
          <w:sz w:val="22"/>
          <w:szCs w:val="22"/>
        </w:rPr>
      </w:pPr>
    </w:p>
    <w:p w14:paraId="7EBDA477" w14:textId="77777777" w:rsidR="00BE001A" w:rsidRPr="00E92804" w:rsidRDefault="00BE001A" w:rsidP="00E92804">
      <w:pPr>
        <w:spacing w:before="100" w:beforeAutospacing="1" w:after="100" w:afterAutospacing="1"/>
        <w:ind w:left="720"/>
        <w:jc w:val="both"/>
        <w:rPr>
          <w:sz w:val="22"/>
          <w:szCs w:val="22"/>
        </w:rPr>
      </w:pPr>
    </w:p>
    <w:sectPr w:rsidR="00BE001A" w:rsidRPr="00E928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2831" w14:textId="77777777" w:rsidR="00932309" w:rsidRDefault="00932309" w:rsidP="00FD6079">
      <w:r>
        <w:separator/>
      </w:r>
    </w:p>
  </w:endnote>
  <w:endnote w:type="continuationSeparator" w:id="0">
    <w:p w14:paraId="4D88E0B7" w14:textId="77777777" w:rsidR="00932309" w:rsidRDefault="00932309" w:rsidP="00FD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DF06" w14:textId="77777777" w:rsidR="00932309" w:rsidRDefault="00932309" w:rsidP="00FD6079">
      <w:r>
        <w:separator/>
      </w:r>
    </w:p>
  </w:footnote>
  <w:footnote w:type="continuationSeparator" w:id="0">
    <w:p w14:paraId="688A1AC7" w14:textId="77777777" w:rsidR="00932309" w:rsidRDefault="00932309" w:rsidP="00FD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954" w14:textId="31FFCB1A" w:rsidR="00FD6079" w:rsidRDefault="00FD6079">
    <w:pPr>
      <w:pStyle w:val="Encabezado"/>
    </w:pPr>
    <w:r>
      <w:rPr>
        <w:noProof/>
      </w:rPr>
      <w:drawing>
        <wp:inline distT="0" distB="0" distL="0" distR="0" wp14:anchorId="3D1F6B41" wp14:editId="1944FA64">
          <wp:extent cx="1610360" cy="558791"/>
          <wp:effectExtent l="0" t="0" r="0" b="0"/>
          <wp:docPr id="57131329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13297"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1681" cy="569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1FA"/>
    <w:multiLevelType w:val="hybridMultilevel"/>
    <w:tmpl w:val="F6E2CB48"/>
    <w:lvl w:ilvl="0" w:tplc="440A0015">
      <w:start w:val="1"/>
      <w:numFmt w:val="upperLetter"/>
      <w:lvlText w:val="%1."/>
      <w:lvlJc w:val="left"/>
      <w:pPr>
        <w:ind w:left="360" w:hanging="360"/>
      </w:pPr>
      <w:rPr>
        <w:rFonts w:hint="default"/>
      </w:rPr>
    </w:lvl>
    <w:lvl w:ilvl="1" w:tplc="440A000F">
      <w:start w:val="1"/>
      <w:numFmt w:val="decimal"/>
      <w:lvlText w:val="%2."/>
      <w:lvlJc w:val="left"/>
      <w:pPr>
        <w:ind w:left="1046" w:hanging="696"/>
      </w:pPr>
      <w:rPr>
        <w:rFonts w:hint="default"/>
      </w:rPr>
    </w:lvl>
    <w:lvl w:ilvl="2" w:tplc="8034AAF6">
      <w:start w:val="1"/>
      <w:numFmt w:val="lowerLetter"/>
      <w:lvlText w:val="%3)"/>
      <w:lvlJc w:val="left"/>
      <w:pPr>
        <w:ind w:left="851"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D714764"/>
    <w:multiLevelType w:val="multilevel"/>
    <w:tmpl w:val="FB5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315C6"/>
    <w:multiLevelType w:val="multilevel"/>
    <w:tmpl w:val="0F4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32CEB"/>
    <w:multiLevelType w:val="multilevel"/>
    <w:tmpl w:val="BDF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C640F"/>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00523"/>
    <w:multiLevelType w:val="hybridMultilevel"/>
    <w:tmpl w:val="849E40B0"/>
    <w:lvl w:ilvl="0" w:tplc="300238DE">
      <w:start w:val="1"/>
      <w:numFmt w:val="bullet"/>
      <w:lvlText w:val="●"/>
      <w:lvlJc w:val="left"/>
      <w:pPr>
        <w:ind w:left="720" w:hanging="360"/>
      </w:pPr>
    </w:lvl>
    <w:lvl w:ilvl="1" w:tplc="0A62BC80">
      <w:start w:val="1"/>
      <w:numFmt w:val="bullet"/>
      <w:lvlText w:val="○"/>
      <w:lvlJc w:val="left"/>
      <w:pPr>
        <w:ind w:left="1440" w:hanging="360"/>
      </w:pPr>
    </w:lvl>
    <w:lvl w:ilvl="2" w:tplc="2C4EF024">
      <w:start w:val="1"/>
      <w:numFmt w:val="bullet"/>
      <w:lvlText w:val="■"/>
      <w:lvlJc w:val="left"/>
      <w:pPr>
        <w:ind w:left="2160" w:hanging="360"/>
      </w:pPr>
    </w:lvl>
    <w:lvl w:ilvl="3" w:tplc="495A719E">
      <w:start w:val="1"/>
      <w:numFmt w:val="bullet"/>
      <w:lvlText w:val="●"/>
      <w:lvlJc w:val="left"/>
      <w:pPr>
        <w:ind w:left="2880" w:hanging="360"/>
      </w:pPr>
    </w:lvl>
    <w:lvl w:ilvl="4" w:tplc="3C4CA456">
      <w:start w:val="1"/>
      <w:numFmt w:val="bullet"/>
      <w:lvlText w:val="○"/>
      <w:lvlJc w:val="left"/>
      <w:pPr>
        <w:ind w:left="3600" w:hanging="360"/>
      </w:pPr>
    </w:lvl>
    <w:lvl w:ilvl="5" w:tplc="0B20347C">
      <w:start w:val="1"/>
      <w:numFmt w:val="bullet"/>
      <w:lvlText w:val="■"/>
      <w:lvlJc w:val="left"/>
      <w:pPr>
        <w:ind w:left="4320" w:hanging="360"/>
      </w:pPr>
    </w:lvl>
    <w:lvl w:ilvl="6" w:tplc="F9FE3E92">
      <w:start w:val="1"/>
      <w:numFmt w:val="bullet"/>
      <w:lvlText w:val="●"/>
      <w:lvlJc w:val="left"/>
      <w:pPr>
        <w:ind w:left="5040" w:hanging="360"/>
      </w:pPr>
    </w:lvl>
    <w:lvl w:ilvl="7" w:tplc="D6C833E2">
      <w:start w:val="1"/>
      <w:numFmt w:val="bullet"/>
      <w:lvlText w:val="●"/>
      <w:lvlJc w:val="left"/>
      <w:pPr>
        <w:ind w:left="5760" w:hanging="360"/>
      </w:pPr>
    </w:lvl>
    <w:lvl w:ilvl="8" w:tplc="B78AA36E">
      <w:start w:val="1"/>
      <w:numFmt w:val="bullet"/>
      <w:lvlText w:val="●"/>
      <w:lvlJc w:val="left"/>
      <w:pPr>
        <w:ind w:left="6480" w:hanging="360"/>
      </w:pPr>
    </w:lvl>
  </w:abstractNum>
  <w:abstractNum w:abstractNumId="6" w15:restartNumberingAfterBreak="0">
    <w:nsid w:val="18E07DEE"/>
    <w:multiLevelType w:val="multilevel"/>
    <w:tmpl w:val="CAF6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97C72"/>
    <w:multiLevelType w:val="multilevel"/>
    <w:tmpl w:val="E05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042A6"/>
    <w:multiLevelType w:val="multilevel"/>
    <w:tmpl w:val="2D9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14E29"/>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30B3F"/>
    <w:multiLevelType w:val="hybridMultilevel"/>
    <w:tmpl w:val="4E2E8A7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1E3350B3"/>
    <w:multiLevelType w:val="hybridMultilevel"/>
    <w:tmpl w:val="7408EF1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12E2391"/>
    <w:multiLevelType w:val="multilevel"/>
    <w:tmpl w:val="4638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61698"/>
    <w:multiLevelType w:val="multilevel"/>
    <w:tmpl w:val="06D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458E5"/>
    <w:multiLevelType w:val="hybridMultilevel"/>
    <w:tmpl w:val="419C898A"/>
    <w:lvl w:ilvl="0" w:tplc="44AA965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4883234"/>
    <w:multiLevelType w:val="multilevel"/>
    <w:tmpl w:val="590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11E1D"/>
    <w:multiLevelType w:val="hybridMultilevel"/>
    <w:tmpl w:val="140A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B5388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27834"/>
    <w:multiLevelType w:val="hybridMultilevel"/>
    <w:tmpl w:val="588AFF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855032B"/>
    <w:multiLevelType w:val="hybridMultilevel"/>
    <w:tmpl w:val="8C6450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AF77071"/>
    <w:multiLevelType w:val="multilevel"/>
    <w:tmpl w:val="AC5E284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7317E4"/>
    <w:multiLevelType w:val="multilevel"/>
    <w:tmpl w:val="8AF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AC1F0C"/>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740AB5"/>
    <w:multiLevelType w:val="hybridMultilevel"/>
    <w:tmpl w:val="140A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F65ADB"/>
    <w:multiLevelType w:val="hybridMultilevel"/>
    <w:tmpl w:val="140A2CE0"/>
    <w:lvl w:ilvl="0" w:tplc="4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A45DE6"/>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67170B"/>
    <w:multiLevelType w:val="multilevel"/>
    <w:tmpl w:val="755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E40C51"/>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32526C"/>
    <w:multiLevelType w:val="multilevel"/>
    <w:tmpl w:val="623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625235"/>
    <w:multiLevelType w:val="multilevel"/>
    <w:tmpl w:val="F83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7F4E08"/>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12ACB"/>
    <w:multiLevelType w:val="hybridMultilevel"/>
    <w:tmpl w:val="A1329A20"/>
    <w:lvl w:ilvl="0" w:tplc="4B08CBA8">
      <w:start w:val="1"/>
      <w:numFmt w:val="decimal"/>
      <w:lvlText w:val="%1."/>
      <w:lvlJc w:val="left"/>
      <w:pPr>
        <w:ind w:left="720" w:hanging="360"/>
      </w:pPr>
      <w:rPr>
        <w:rFonts w:hint="default"/>
        <w:b w:val="0"/>
        <w:b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00536A1"/>
    <w:multiLevelType w:val="multilevel"/>
    <w:tmpl w:val="DD1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11828"/>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6069C0"/>
    <w:multiLevelType w:val="multilevel"/>
    <w:tmpl w:val="5580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5452BD"/>
    <w:multiLevelType w:val="multilevel"/>
    <w:tmpl w:val="EB2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8D48A5"/>
    <w:multiLevelType w:val="multilevel"/>
    <w:tmpl w:val="3354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C871AB"/>
    <w:multiLevelType w:val="hybridMultilevel"/>
    <w:tmpl w:val="0096DE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4C3E1BEA"/>
    <w:multiLevelType w:val="multilevel"/>
    <w:tmpl w:val="8F2AD5A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1143F2"/>
    <w:multiLevelType w:val="multilevel"/>
    <w:tmpl w:val="951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7A1756"/>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7F1AF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A52FCA"/>
    <w:multiLevelType w:val="multilevel"/>
    <w:tmpl w:val="4E7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B5E53"/>
    <w:multiLevelType w:val="hybridMultilevel"/>
    <w:tmpl w:val="D3A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60270FBA"/>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7A77DB"/>
    <w:multiLevelType w:val="multilevel"/>
    <w:tmpl w:val="B2A8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82709E"/>
    <w:multiLevelType w:val="hybridMultilevel"/>
    <w:tmpl w:val="162AB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7DB1BCD"/>
    <w:multiLevelType w:val="multilevel"/>
    <w:tmpl w:val="90CC5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7C1BF4"/>
    <w:multiLevelType w:val="multilevel"/>
    <w:tmpl w:val="394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846433"/>
    <w:multiLevelType w:val="multilevel"/>
    <w:tmpl w:val="723A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B60048"/>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BD3B72"/>
    <w:multiLevelType w:val="hybridMultilevel"/>
    <w:tmpl w:val="A1C6CE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6DF9432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33749A"/>
    <w:multiLevelType w:val="multilevel"/>
    <w:tmpl w:val="2E46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0F394E"/>
    <w:multiLevelType w:val="multilevel"/>
    <w:tmpl w:val="323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FC4983"/>
    <w:multiLevelType w:val="multilevel"/>
    <w:tmpl w:val="FBFC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2F6F20"/>
    <w:multiLevelType w:val="multilevel"/>
    <w:tmpl w:val="E64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D425D3"/>
    <w:multiLevelType w:val="multilevel"/>
    <w:tmpl w:val="7D1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085A85"/>
    <w:multiLevelType w:val="multilevel"/>
    <w:tmpl w:val="C15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937E2C"/>
    <w:multiLevelType w:val="multilevel"/>
    <w:tmpl w:val="888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114AA7"/>
    <w:multiLevelType w:val="multilevel"/>
    <w:tmpl w:val="5AC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1A0C0A"/>
    <w:multiLevelType w:val="hybridMultilevel"/>
    <w:tmpl w:val="3B8E2D52"/>
    <w:lvl w:ilvl="0" w:tplc="1DC2208C">
      <w:start w:val="1"/>
      <w:numFmt w:val="bullet"/>
      <w:lvlText w:val="•"/>
      <w:lvlJc w:val="left"/>
      <w:pPr>
        <w:tabs>
          <w:tab w:val="num" w:pos="720"/>
        </w:tabs>
        <w:ind w:left="720" w:hanging="360"/>
      </w:pPr>
      <w:rPr>
        <w:rFonts w:ascii="Arial" w:hAnsi="Arial" w:hint="default"/>
      </w:rPr>
    </w:lvl>
    <w:lvl w:ilvl="1" w:tplc="F288EAC0" w:tentative="1">
      <w:start w:val="1"/>
      <w:numFmt w:val="bullet"/>
      <w:lvlText w:val="•"/>
      <w:lvlJc w:val="left"/>
      <w:pPr>
        <w:tabs>
          <w:tab w:val="num" w:pos="1440"/>
        </w:tabs>
        <w:ind w:left="1440" w:hanging="360"/>
      </w:pPr>
      <w:rPr>
        <w:rFonts w:ascii="Arial" w:hAnsi="Arial" w:hint="default"/>
      </w:rPr>
    </w:lvl>
    <w:lvl w:ilvl="2" w:tplc="7BEEB766" w:tentative="1">
      <w:start w:val="1"/>
      <w:numFmt w:val="bullet"/>
      <w:lvlText w:val="•"/>
      <w:lvlJc w:val="left"/>
      <w:pPr>
        <w:tabs>
          <w:tab w:val="num" w:pos="2160"/>
        </w:tabs>
        <w:ind w:left="2160" w:hanging="360"/>
      </w:pPr>
      <w:rPr>
        <w:rFonts w:ascii="Arial" w:hAnsi="Arial" w:hint="default"/>
      </w:rPr>
    </w:lvl>
    <w:lvl w:ilvl="3" w:tplc="4EE4F8A2" w:tentative="1">
      <w:start w:val="1"/>
      <w:numFmt w:val="bullet"/>
      <w:lvlText w:val="•"/>
      <w:lvlJc w:val="left"/>
      <w:pPr>
        <w:tabs>
          <w:tab w:val="num" w:pos="2880"/>
        </w:tabs>
        <w:ind w:left="2880" w:hanging="360"/>
      </w:pPr>
      <w:rPr>
        <w:rFonts w:ascii="Arial" w:hAnsi="Arial" w:hint="default"/>
      </w:rPr>
    </w:lvl>
    <w:lvl w:ilvl="4" w:tplc="10D07AFE" w:tentative="1">
      <w:start w:val="1"/>
      <w:numFmt w:val="bullet"/>
      <w:lvlText w:val="•"/>
      <w:lvlJc w:val="left"/>
      <w:pPr>
        <w:tabs>
          <w:tab w:val="num" w:pos="3600"/>
        </w:tabs>
        <w:ind w:left="3600" w:hanging="360"/>
      </w:pPr>
      <w:rPr>
        <w:rFonts w:ascii="Arial" w:hAnsi="Arial" w:hint="default"/>
      </w:rPr>
    </w:lvl>
    <w:lvl w:ilvl="5" w:tplc="046E4BA8" w:tentative="1">
      <w:start w:val="1"/>
      <w:numFmt w:val="bullet"/>
      <w:lvlText w:val="•"/>
      <w:lvlJc w:val="left"/>
      <w:pPr>
        <w:tabs>
          <w:tab w:val="num" w:pos="4320"/>
        </w:tabs>
        <w:ind w:left="4320" w:hanging="360"/>
      </w:pPr>
      <w:rPr>
        <w:rFonts w:ascii="Arial" w:hAnsi="Arial" w:hint="default"/>
      </w:rPr>
    </w:lvl>
    <w:lvl w:ilvl="6" w:tplc="D410FFD0" w:tentative="1">
      <w:start w:val="1"/>
      <w:numFmt w:val="bullet"/>
      <w:lvlText w:val="•"/>
      <w:lvlJc w:val="left"/>
      <w:pPr>
        <w:tabs>
          <w:tab w:val="num" w:pos="5040"/>
        </w:tabs>
        <w:ind w:left="5040" w:hanging="360"/>
      </w:pPr>
      <w:rPr>
        <w:rFonts w:ascii="Arial" w:hAnsi="Arial" w:hint="default"/>
      </w:rPr>
    </w:lvl>
    <w:lvl w:ilvl="7" w:tplc="7E340CE6" w:tentative="1">
      <w:start w:val="1"/>
      <w:numFmt w:val="bullet"/>
      <w:lvlText w:val="•"/>
      <w:lvlJc w:val="left"/>
      <w:pPr>
        <w:tabs>
          <w:tab w:val="num" w:pos="5760"/>
        </w:tabs>
        <w:ind w:left="5760" w:hanging="360"/>
      </w:pPr>
      <w:rPr>
        <w:rFonts w:ascii="Arial" w:hAnsi="Arial" w:hint="default"/>
      </w:rPr>
    </w:lvl>
    <w:lvl w:ilvl="8" w:tplc="2E96A5F4" w:tentative="1">
      <w:start w:val="1"/>
      <w:numFmt w:val="bullet"/>
      <w:lvlText w:val="•"/>
      <w:lvlJc w:val="left"/>
      <w:pPr>
        <w:tabs>
          <w:tab w:val="num" w:pos="6480"/>
        </w:tabs>
        <w:ind w:left="6480" w:hanging="360"/>
      </w:pPr>
      <w:rPr>
        <w:rFonts w:ascii="Arial" w:hAnsi="Arial" w:hint="default"/>
      </w:rPr>
    </w:lvl>
  </w:abstractNum>
  <w:num w:numId="1" w16cid:durableId="1033456897">
    <w:abstractNumId w:val="5"/>
    <w:lvlOverride w:ilvl="0">
      <w:startOverride w:val="1"/>
    </w:lvlOverride>
  </w:num>
  <w:num w:numId="2" w16cid:durableId="767387263">
    <w:abstractNumId w:val="46"/>
  </w:num>
  <w:num w:numId="3" w16cid:durableId="542207808">
    <w:abstractNumId w:val="31"/>
  </w:num>
  <w:num w:numId="4" w16cid:durableId="962345137">
    <w:abstractNumId w:val="1"/>
  </w:num>
  <w:num w:numId="5" w16cid:durableId="1711688486">
    <w:abstractNumId w:val="6"/>
  </w:num>
  <w:num w:numId="6" w16cid:durableId="1865437064">
    <w:abstractNumId w:val="32"/>
  </w:num>
  <w:num w:numId="7" w16cid:durableId="2057385066">
    <w:abstractNumId w:val="50"/>
  </w:num>
  <w:num w:numId="8" w16cid:durableId="1530488448">
    <w:abstractNumId w:val="4"/>
  </w:num>
  <w:num w:numId="9" w16cid:durableId="880290810">
    <w:abstractNumId w:val="37"/>
  </w:num>
  <w:num w:numId="10" w16cid:durableId="1275559041">
    <w:abstractNumId w:val="18"/>
  </w:num>
  <w:num w:numId="11" w16cid:durableId="1569263530">
    <w:abstractNumId w:val="30"/>
  </w:num>
  <w:num w:numId="12" w16cid:durableId="1072312920">
    <w:abstractNumId w:val="14"/>
  </w:num>
  <w:num w:numId="13" w16cid:durableId="186263093">
    <w:abstractNumId w:val="51"/>
  </w:num>
  <w:num w:numId="14" w16cid:durableId="2016151706">
    <w:abstractNumId w:val="0"/>
  </w:num>
  <w:num w:numId="15" w16cid:durableId="1014188887">
    <w:abstractNumId w:val="44"/>
  </w:num>
  <w:num w:numId="16" w16cid:durableId="1418134810">
    <w:abstractNumId w:val="52"/>
  </w:num>
  <w:num w:numId="17" w16cid:durableId="1144473398">
    <w:abstractNumId w:val="27"/>
  </w:num>
  <w:num w:numId="18" w16cid:durableId="479620902">
    <w:abstractNumId w:val="25"/>
  </w:num>
  <w:num w:numId="19" w16cid:durableId="1748072587">
    <w:abstractNumId w:val="33"/>
  </w:num>
  <w:num w:numId="20" w16cid:durableId="1843739839">
    <w:abstractNumId w:val="40"/>
  </w:num>
  <w:num w:numId="21" w16cid:durableId="1163006294">
    <w:abstractNumId w:val="17"/>
  </w:num>
  <w:num w:numId="22" w16cid:durableId="2140298179">
    <w:abstractNumId w:val="41"/>
  </w:num>
  <w:num w:numId="23" w16cid:durableId="1394084905">
    <w:abstractNumId w:val="9"/>
  </w:num>
  <w:num w:numId="24" w16cid:durableId="1279683754">
    <w:abstractNumId w:val="22"/>
  </w:num>
  <w:num w:numId="25" w16cid:durableId="1078209418">
    <w:abstractNumId w:val="24"/>
  </w:num>
  <w:num w:numId="26" w16cid:durableId="14037689">
    <w:abstractNumId w:val="16"/>
  </w:num>
  <w:num w:numId="27" w16cid:durableId="1742748901">
    <w:abstractNumId w:val="43"/>
  </w:num>
  <w:num w:numId="28" w16cid:durableId="2031490433">
    <w:abstractNumId w:val="11"/>
  </w:num>
  <w:num w:numId="29" w16cid:durableId="219290812">
    <w:abstractNumId w:val="61"/>
  </w:num>
  <w:num w:numId="30" w16cid:durableId="57367649">
    <w:abstractNumId w:val="23"/>
  </w:num>
  <w:num w:numId="31" w16cid:durableId="1093748526">
    <w:abstractNumId w:val="13"/>
  </w:num>
  <w:num w:numId="32" w16cid:durableId="104234057">
    <w:abstractNumId w:val="49"/>
  </w:num>
  <w:num w:numId="33" w16cid:durableId="1399942851">
    <w:abstractNumId w:val="28"/>
  </w:num>
  <w:num w:numId="34" w16cid:durableId="1204755897">
    <w:abstractNumId w:val="53"/>
  </w:num>
  <w:num w:numId="35" w16cid:durableId="1786657470">
    <w:abstractNumId w:val="45"/>
  </w:num>
  <w:num w:numId="36" w16cid:durableId="1968317774">
    <w:abstractNumId w:val="35"/>
  </w:num>
  <w:num w:numId="37" w16cid:durableId="719522442">
    <w:abstractNumId w:val="36"/>
  </w:num>
  <w:num w:numId="38" w16cid:durableId="251090132">
    <w:abstractNumId w:val="60"/>
  </w:num>
  <w:num w:numId="39" w16cid:durableId="1787382658">
    <w:abstractNumId w:val="3"/>
  </w:num>
  <w:num w:numId="40" w16cid:durableId="1237713172">
    <w:abstractNumId w:val="56"/>
  </w:num>
  <w:num w:numId="41" w16cid:durableId="808011052">
    <w:abstractNumId w:val="47"/>
  </w:num>
  <w:num w:numId="42" w16cid:durableId="1524392429">
    <w:abstractNumId w:val="10"/>
  </w:num>
  <w:num w:numId="43" w16cid:durableId="518390421">
    <w:abstractNumId w:val="29"/>
  </w:num>
  <w:num w:numId="44" w16cid:durableId="95255160">
    <w:abstractNumId w:val="19"/>
  </w:num>
  <w:num w:numId="45" w16cid:durableId="1267616275">
    <w:abstractNumId w:val="39"/>
  </w:num>
  <w:num w:numId="46" w16cid:durableId="1965697419">
    <w:abstractNumId w:val="2"/>
  </w:num>
  <w:num w:numId="47" w16cid:durableId="862982375">
    <w:abstractNumId w:val="59"/>
  </w:num>
  <w:num w:numId="48" w16cid:durableId="1318655421">
    <w:abstractNumId w:val="7"/>
  </w:num>
  <w:num w:numId="49" w16cid:durableId="1399597872">
    <w:abstractNumId w:val="8"/>
  </w:num>
  <w:num w:numId="50" w16cid:durableId="250312094">
    <w:abstractNumId w:val="15"/>
  </w:num>
  <w:num w:numId="51" w16cid:durableId="174419073">
    <w:abstractNumId w:val="26"/>
  </w:num>
  <w:num w:numId="52" w16cid:durableId="2082091594">
    <w:abstractNumId w:val="54"/>
  </w:num>
  <w:num w:numId="53" w16cid:durableId="1339043514">
    <w:abstractNumId w:val="55"/>
  </w:num>
  <w:num w:numId="54" w16cid:durableId="233514786">
    <w:abstractNumId w:val="34"/>
  </w:num>
  <w:num w:numId="55" w16cid:durableId="1586526600">
    <w:abstractNumId w:val="58"/>
  </w:num>
  <w:num w:numId="56" w16cid:durableId="1303072826">
    <w:abstractNumId w:val="21"/>
  </w:num>
  <w:num w:numId="57" w16cid:durableId="1563324172">
    <w:abstractNumId w:val="57"/>
  </w:num>
  <w:num w:numId="58" w16cid:durableId="1730692193">
    <w:abstractNumId w:val="48"/>
  </w:num>
  <w:num w:numId="59" w16cid:durableId="165247465">
    <w:abstractNumId w:val="38"/>
  </w:num>
  <w:num w:numId="60" w16cid:durableId="874198171">
    <w:abstractNumId w:val="20"/>
  </w:num>
  <w:num w:numId="61" w16cid:durableId="1662929575">
    <w:abstractNumId w:val="42"/>
  </w:num>
  <w:num w:numId="62" w16cid:durableId="740256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CD"/>
    <w:rsid w:val="00005416"/>
    <w:rsid w:val="0000672D"/>
    <w:rsid w:val="00006AAA"/>
    <w:rsid w:val="00014660"/>
    <w:rsid w:val="0002022A"/>
    <w:rsid w:val="00020D03"/>
    <w:rsid w:val="0003183C"/>
    <w:rsid w:val="00044BE0"/>
    <w:rsid w:val="000469B0"/>
    <w:rsid w:val="00051E38"/>
    <w:rsid w:val="000568D4"/>
    <w:rsid w:val="000656AC"/>
    <w:rsid w:val="00066DAA"/>
    <w:rsid w:val="00082AAC"/>
    <w:rsid w:val="0009009A"/>
    <w:rsid w:val="00093C57"/>
    <w:rsid w:val="0009664D"/>
    <w:rsid w:val="000B4E4E"/>
    <w:rsid w:val="000B62E5"/>
    <w:rsid w:val="000E2EBB"/>
    <w:rsid w:val="000F0592"/>
    <w:rsid w:val="000F2CD7"/>
    <w:rsid w:val="000F43A8"/>
    <w:rsid w:val="000F46D6"/>
    <w:rsid w:val="000F4FF4"/>
    <w:rsid w:val="00110A07"/>
    <w:rsid w:val="00110EEF"/>
    <w:rsid w:val="001137D9"/>
    <w:rsid w:val="0012316D"/>
    <w:rsid w:val="00124C7A"/>
    <w:rsid w:val="00127134"/>
    <w:rsid w:val="001338C2"/>
    <w:rsid w:val="00134C54"/>
    <w:rsid w:val="001357F5"/>
    <w:rsid w:val="001474EE"/>
    <w:rsid w:val="00160515"/>
    <w:rsid w:val="00167AF9"/>
    <w:rsid w:val="0017733D"/>
    <w:rsid w:val="00183F8E"/>
    <w:rsid w:val="001852A0"/>
    <w:rsid w:val="001859EF"/>
    <w:rsid w:val="0018600B"/>
    <w:rsid w:val="00191605"/>
    <w:rsid w:val="001921D8"/>
    <w:rsid w:val="001A0E90"/>
    <w:rsid w:val="001A47F3"/>
    <w:rsid w:val="001A4E3F"/>
    <w:rsid w:val="001A5A40"/>
    <w:rsid w:val="001A63DB"/>
    <w:rsid w:val="001C1895"/>
    <w:rsid w:val="001D577A"/>
    <w:rsid w:val="001E0ECD"/>
    <w:rsid w:val="001F0022"/>
    <w:rsid w:val="001F3F1F"/>
    <w:rsid w:val="001F46C6"/>
    <w:rsid w:val="0020336F"/>
    <w:rsid w:val="00207684"/>
    <w:rsid w:val="00216661"/>
    <w:rsid w:val="002321D7"/>
    <w:rsid w:val="0024585C"/>
    <w:rsid w:val="0024590E"/>
    <w:rsid w:val="00246120"/>
    <w:rsid w:val="002517B1"/>
    <w:rsid w:val="00254487"/>
    <w:rsid w:val="00275931"/>
    <w:rsid w:val="00276446"/>
    <w:rsid w:val="002A0884"/>
    <w:rsid w:val="002A3418"/>
    <w:rsid w:val="002B25B8"/>
    <w:rsid w:val="002C4E05"/>
    <w:rsid w:val="002D611E"/>
    <w:rsid w:val="002E1816"/>
    <w:rsid w:val="002E2366"/>
    <w:rsid w:val="002E5E92"/>
    <w:rsid w:val="002F201C"/>
    <w:rsid w:val="002F2FE5"/>
    <w:rsid w:val="002F4BBD"/>
    <w:rsid w:val="002F540E"/>
    <w:rsid w:val="002F79F1"/>
    <w:rsid w:val="00301745"/>
    <w:rsid w:val="0030652A"/>
    <w:rsid w:val="003128BB"/>
    <w:rsid w:val="0031702C"/>
    <w:rsid w:val="003205D9"/>
    <w:rsid w:val="00320A24"/>
    <w:rsid w:val="00320BCF"/>
    <w:rsid w:val="00326973"/>
    <w:rsid w:val="00327888"/>
    <w:rsid w:val="00332A6E"/>
    <w:rsid w:val="00343FED"/>
    <w:rsid w:val="00346563"/>
    <w:rsid w:val="00354CDA"/>
    <w:rsid w:val="00372B72"/>
    <w:rsid w:val="00380BB2"/>
    <w:rsid w:val="00381D8B"/>
    <w:rsid w:val="00382AF3"/>
    <w:rsid w:val="003851BF"/>
    <w:rsid w:val="00391AFE"/>
    <w:rsid w:val="0039327D"/>
    <w:rsid w:val="00394BD7"/>
    <w:rsid w:val="00394F79"/>
    <w:rsid w:val="003A5F4D"/>
    <w:rsid w:val="003B1FA3"/>
    <w:rsid w:val="003B41BD"/>
    <w:rsid w:val="003B5C9C"/>
    <w:rsid w:val="003B6B81"/>
    <w:rsid w:val="003D0A17"/>
    <w:rsid w:val="003D0BD3"/>
    <w:rsid w:val="003D2998"/>
    <w:rsid w:val="003D3341"/>
    <w:rsid w:val="003D58B4"/>
    <w:rsid w:val="003E7F2D"/>
    <w:rsid w:val="003F1A3E"/>
    <w:rsid w:val="00400D8A"/>
    <w:rsid w:val="00402643"/>
    <w:rsid w:val="00403C19"/>
    <w:rsid w:val="00412612"/>
    <w:rsid w:val="00420CBC"/>
    <w:rsid w:val="004321BE"/>
    <w:rsid w:val="00432ED8"/>
    <w:rsid w:val="00457A27"/>
    <w:rsid w:val="00474943"/>
    <w:rsid w:val="00475632"/>
    <w:rsid w:val="00482B09"/>
    <w:rsid w:val="004874CA"/>
    <w:rsid w:val="004A740F"/>
    <w:rsid w:val="004B3A69"/>
    <w:rsid w:val="004B5398"/>
    <w:rsid w:val="004B7FBD"/>
    <w:rsid w:val="004C3533"/>
    <w:rsid w:val="004C6496"/>
    <w:rsid w:val="004C6DC9"/>
    <w:rsid w:val="004E2D26"/>
    <w:rsid w:val="004E3C90"/>
    <w:rsid w:val="005013F0"/>
    <w:rsid w:val="00512CBC"/>
    <w:rsid w:val="00517B9C"/>
    <w:rsid w:val="0053187F"/>
    <w:rsid w:val="00545AB4"/>
    <w:rsid w:val="00545F36"/>
    <w:rsid w:val="005461D1"/>
    <w:rsid w:val="00551995"/>
    <w:rsid w:val="00551EBE"/>
    <w:rsid w:val="00556756"/>
    <w:rsid w:val="0057190B"/>
    <w:rsid w:val="00571F67"/>
    <w:rsid w:val="00573E16"/>
    <w:rsid w:val="00573FFE"/>
    <w:rsid w:val="00586F73"/>
    <w:rsid w:val="005B4D02"/>
    <w:rsid w:val="005C226D"/>
    <w:rsid w:val="005D0A9B"/>
    <w:rsid w:val="005D0BB9"/>
    <w:rsid w:val="005D38A4"/>
    <w:rsid w:val="005D540D"/>
    <w:rsid w:val="005D60CB"/>
    <w:rsid w:val="005D7748"/>
    <w:rsid w:val="006025D8"/>
    <w:rsid w:val="00607F11"/>
    <w:rsid w:val="00610806"/>
    <w:rsid w:val="00613902"/>
    <w:rsid w:val="00621BBE"/>
    <w:rsid w:val="0062520C"/>
    <w:rsid w:val="006328FD"/>
    <w:rsid w:val="00636D2F"/>
    <w:rsid w:val="00642F20"/>
    <w:rsid w:val="00652007"/>
    <w:rsid w:val="00652E55"/>
    <w:rsid w:val="00654C4B"/>
    <w:rsid w:val="006663A8"/>
    <w:rsid w:val="006667A3"/>
    <w:rsid w:val="00681209"/>
    <w:rsid w:val="0068183E"/>
    <w:rsid w:val="00685F49"/>
    <w:rsid w:val="0068675D"/>
    <w:rsid w:val="00686F90"/>
    <w:rsid w:val="00687B07"/>
    <w:rsid w:val="00694D1F"/>
    <w:rsid w:val="00697E44"/>
    <w:rsid w:val="006A600D"/>
    <w:rsid w:val="006B3B7C"/>
    <w:rsid w:val="006C4474"/>
    <w:rsid w:val="006C4911"/>
    <w:rsid w:val="006C4D1B"/>
    <w:rsid w:val="006C6CAB"/>
    <w:rsid w:val="006D120D"/>
    <w:rsid w:val="006E1EE1"/>
    <w:rsid w:val="00716457"/>
    <w:rsid w:val="00721E75"/>
    <w:rsid w:val="00724F2B"/>
    <w:rsid w:val="00727C01"/>
    <w:rsid w:val="0073701D"/>
    <w:rsid w:val="00740204"/>
    <w:rsid w:val="007430CE"/>
    <w:rsid w:val="00752BB3"/>
    <w:rsid w:val="00763667"/>
    <w:rsid w:val="007726E0"/>
    <w:rsid w:val="007857E5"/>
    <w:rsid w:val="0079208F"/>
    <w:rsid w:val="0079255A"/>
    <w:rsid w:val="007A595B"/>
    <w:rsid w:val="007A6BE8"/>
    <w:rsid w:val="007B3631"/>
    <w:rsid w:val="007B5DF1"/>
    <w:rsid w:val="007D3379"/>
    <w:rsid w:val="007D6B02"/>
    <w:rsid w:val="007E5297"/>
    <w:rsid w:val="007E54BC"/>
    <w:rsid w:val="007F12B7"/>
    <w:rsid w:val="007F45AF"/>
    <w:rsid w:val="007F5780"/>
    <w:rsid w:val="007F6019"/>
    <w:rsid w:val="0080363D"/>
    <w:rsid w:val="0080623F"/>
    <w:rsid w:val="00807B16"/>
    <w:rsid w:val="00814FC0"/>
    <w:rsid w:val="008178E2"/>
    <w:rsid w:val="008246DC"/>
    <w:rsid w:val="00826BCC"/>
    <w:rsid w:val="00832488"/>
    <w:rsid w:val="00835898"/>
    <w:rsid w:val="00842916"/>
    <w:rsid w:val="00863A4E"/>
    <w:rsid w:val="008776A5"/>
    <w:rsid w:val="0088093F"/>
    <w:rsid w:val="00880D48"/>
    <w:rsid w:val="00897E93"/>
    <w:rsid w:val="008A2461"/>
    <w:rsid w:val="008A24CD"/>
    <w:rsid w:val="008A30BC"/>
    <w:rsid w:val="008B110B"/>
    <w:rsid w:val="008C0231"/>
    <w:rsid w:val="008C40B3"/>
    <w:rsid w:val="008D469C"/>
    <w:rsid w:val="008E1351"/>
    <w:rsid w:val="008E2922"/>
    <w:rsid w:val="00901CE3"/>
    <w:rsid w:val="00921245"/>
    <w:rsid w:val="00932309"/>
    <w:rsid w:val="00935263"/>
    <w:rsid w:val="009363F1"/>
    <w:rsid w:val="00936C13"/>
    <w:rsid w:val="0096014C"/>
    <w:rsid w:val="009602CE"/>
    <w:rsid w:val="00960C9B"/>
    <w:rsid w:val="00970B49"/>
    <w:rsid w:val="00985502"/>
    <w:rsid w:val="00986887"/>
    <w:rsid w:val="00993D1D"/>
    <w:rsid w:val="009B206B"/>
    <w:rsid w:val="009B40F9"/>
    <w:rsid w:val="009C4F1A"/>
    <w:rsid w:val="009E5335"/>
    <w:rsid w:val="009E53D2"/>
    <w:rsid w:val="009E7285"/>
    <w:rsid w:val="009E76BF"/>
    <w:rsid w:val="009F2BC1"/>
    <w:rsid w:val="009F5114"/>
    <w:rsid w:val="009F56D3"/>
    <w:rsid w:val="00A021B0"/>
    <w:rsid w:val="00A14472"/>
    <w:rsid w:val="00A2125F"/>
    <w:rsid w:val="00A230C9"/>
    <w:rsid w:val="00A24B23"/>
    <w:rsid w:val="00A263D1"/>
    <w:rsid w:val="00A26BBC"/>
    <w:rsid w:val="00A43215"/>
    <w:rsid w:val="00A562D2"/>
    <w:rsid w:val="00A56992"/>
    <w:rsid w:val="00A7311E"/>
    <w:rsid w:val="00A756FE"/>
    <w:rsid w:val="00A81FDF"/>
    <w:rsid w:val="00A835F3"/>
    <w:rsid w:val="00A90E82"/>
    <w:rsid w:val="00A92535"/>
    <w:rsid w:val="00A92F05"/>
    <w:rsid w:val="00AA0BED"/>
    <w:rsid w:val="00AC29FF"/>
    <w:rsid w:val="00AF3C33"/>
    <w:rsid w:val="00B07586"/>
    <w:rsid w:val="00B0772C"/>
    <w:rsid w:val="00B1140E"/>
    <w:rsid w:val="00B1197B"/>
    <w:rsid w:val="00B12B5C"/>
    <w:rsid w:val="00B12F30"/>
    <w:rsid w:val="00B2220E"/>
    <w:rsid w:val="00B30BBE"/>
    <w:rsid w:val="00B335B6"/>
    <w:rsid w:val="00B35A6A"/>
    <w:rsid w:val="00B37B0B"/>
    <w:rsid w:val="00B415DE"/>
    <w:rsid w:val="00B43832"/>
    <w:rsid w:val="00B67BD3"/>
    <w:rsid w:val="00B73CAA"/>
    <w:rsid w:val="00B740D1"/>
    <w:rsid w:val="00B75001"/>
    <w:rsid w:val="00B75BC3"/>
    <w:rsid w:val="00B805E9"/>
    <w:rsid w:val="00B83C61"/>
    <w:rsid w:val="00B841C9"/>
    <w:rsid w:val="00B90E1A"/>
    <w:rsid w:val="00B9450E"/>
    <w:rsid w:val="00B967EA"/>
    <w:rsid w:val="00BA5C05"/>
    <w:rsid w:val="00BA608F"/>
    <w:rsid w:val="00BB19AA"/>
    <w:rsid w:val="00BB1F8D"/>
    <w:rsid w:val="00BC5025"/>
    <w:rsid w:val="00BD41B6"/>
    <w:rsid w:val="00BD7863"/>
    <w:rsid w:val="00BE001A"/>
    <w:rsid w:val="00BE0740"/>
    <w:rsid w:val="00BE138A"/>
    <w:rsid w:val="00BE39B9"/>
    <w:rsid w:val="00BE67CC"/>
    <w:rsid w:val="00BE72B8"/>
    <w:rsid w:val="00BF4963"/>
    <w:rsid w:val="00C01909"/>
    <w:rsid w:val="00C131FE"/>
    <w:rsid w:val="00C15289"/>
    <w:rsid w:val="00C17D80"/>
    <w:rsid w:val="00C2386A"/>
    <w:rsid w:val="00C255D9"/>
    <w:rsid w:val="00C2731C"/>
    <w:rsid w:val="00C334B2"/>
    <w:rsid w:val="00C33707"/>
    <w:rsid w:val="00C40232"/>
    <w:rsid w:val="00C427FB"/>
    <w:rsid w:val="00C43083"/>
    <w:rsid w:val="00C455F8"/>
    <w:rsid w:val="00C67F24"/>
    <w:rsid w:val="00C81BBB"/>
    <w:rsid w:val="00C83CD7"/>
    <w:rsid w:val="00C84481"/>
    <w:rsid w:val="00C8648D"/>
    <w:rsid w:val="00C871B4"/>
    <w:rsid w:val="00C90459"/>
    <w:rsid w:val="00C951EC"/>
    <w:rsid w:val="00CA1572"/>
    <w:rsid w:val="00CB5B26"/>
    <w:rsid w:val="00CB7EF8"/>
    <w:rsid w:val="00CC1418"/>
    <w:rsid w:val="00CC25FE"/>
    <w:rsid w:val="00CD19AD"/>
    <w:rsid w:val="00CF3557"/>
    <w:rsid w:val="00CF698F"/>
    <w:rsid w:val="00D06934"/>
    <w:rsid w:val="00D06EB8"/>
    <w:rsid w:val="00D24A5F"/>
    <w:rsid w:val="00D250B6"/>
    <w:rsid w:val="00D375CF"/>
    <w:rsid w:val="00D40711"/>
    <w:rsid w:val="00D41B5D"/>
    <w:rsid w:val="00D43760"/>
    <w:rsid w:val="00D44632"/>
    <w:rsid w:val="00D45567"/>
    <w:rsid w:val="00D52BDC"/>
    <w:rsid w:val="00D618E2"/>
    <w:rsid w:val="00D71847"/>
    <w:rsid w:val="00D76801"/>
    <w:rsid w:val="00D77B51"/>
    <w:rsid w:val="00D8336B"/>
    <w:rsid w:val="00D849C9"/>
    <w:rsid w:val="00D90E16"/>
    <w:rsid w:val="00D94A17"/>
    <w:rsid w:val="00DA5101"/>
    <w:rsid w:val="00DB2B4F"/>
    <w:rsid w:val="00DB4BB4"/>
    <w:rsid w:val="00DC46F8"/>
    <w:rsid w:val="00DD514C"/>
    <w:rsid w:val="00DE0890"/>
    <w:rsid w:val="00DE7BB4"/>
    <w:rsid w:val="00DF5247"/>
    <w:rsid w:val="00E03CB0"/>
    <w:rsid w:val="00E07484"/>
    <w:rsid w:val="00E119F9"/>
    <w:rsid w:val="00E140F7"/>
    <w:rsid w:val="00E176E4"/>
    <w:rsid w:val="00E17BCB"/>
    <w:rsid w:val="00E23D9B"/>
    <w:rsid w:val="00E362E4"/>
    <w:rsid w:val="00E379A0"/>
    <w:rsid w:val="00E424C3"/>
    <w:rsid w:val="00E457E0"/>
    <w:rsid w:val="00E458BF"/>
    <w:rsid w:val="00E548E2"/>
    <w:rsid w:val="00E60E5D"/>
    <w:rsid w:val="00E62BCB"/>
    <w:rsid w:val="00E7423A"/>
    <w:rsid w:val="00E74E11"/>
    <w:rsid w:val="00E819EF"/>
    <w:rsid w:val="00E838A2"/>
    <w:rsid w:val="00E84463"/>
    <w:rsid w:val="00E9262E"/>
    <w:rsid w:val="00E92804"/>
    <w:rsid w:val="00E93FD3"/>
    <w:rsid w:val="00ED7551"/>
    <w:rsid w:val="00EE3C75"/>
    <w:rsid w:val="00EF59ED"/>
    <w:rsid w:val="00F01635"/>
    <w:rsid w:val="00F02DD3"/>
    <w:rsid w:val="00F108EF"/>
    <w:rsid w:val="00F207D0"/>
    <w:rsid w:val="00F266DA"/>
    <w:rsid w:val="00F2767D"/>
    <w:rsid w:val="00F31C0D"/>
    <w:rsid w:val="00F34078"/>
    <w:rsid w:val="00F410FE"/>
    <w:rsid w:val="00F67539"/>
    <w:rsid w:val="00F85DB1"/>
    <w:rsid w:val="00FA77EE"/>
    <w:rsid w:val="00FB1F5F"/>
    <w:rsid w:val="00FB6FA8"/>
    <w:rsid w:val="00FC4D99"/>
    <w:rsid w:val="00FD6079"/>
    <w:rsid w:val="00FE27C8"/>
    <w:rsid w:val="00FE7F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68FF"/>
  <w15:docId w15:val="{06FA4782-A2BF-49F9-B02F-03ACE198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FD6079"/>
    <w:pPr>
      <w:tabs>
        <w:tab w:val="center" w:pos="4419"/>
        <w:tab w:val="right" w:pos="8838"/>
      </w:tabs>
    </w:pPr>
  </w:style>
  <w:style w:type="character" w:customStyle="1" w:styleId="EncabezadoCar">
    <w:name w:val="Encabezado Car"/>
    <w:basedOn w:val="Fuentedeprrafopredeter"/>
    <w:link w:val="Encabezado"/>
    <w:uiPriority w:val="99"/>
    <w:rsid w:val="00FD6079"/>
  </w:style>
  <w:style w:type="paragraph" w:styleId="Piedepgina">
    <w:name w:val="footer"/>
    <w:basedOn w:val="Normal"/>
    <w:link w:val="PiedepginaCar"/>
    <w:uiPriority w:val="99"/>
    <w:unhideWhenUsed/>
    <w:rsid w:val="00FD6079"/>
    <w:pPr>
      <w:tabs>
        <w:tab w:val="center" w:pos="4419"/>
        <w:tab w:val="right" w:pos="8838"/>
      </w:tabs>
    </w:pPr>
  </w:style>
  <w:style w:type="character" w:customStyle="1" w:styleId="PiedepginaCar">
    <w:name w:val="Pie de página Car"/>
    <w:basedOn w:val="Fuentedeprrafopredeter"/>
    <w:link w:val="Piedepgina"/>
    <w:uiPriority w:val="99"/>
    <w:rsid w:val="00FD6079"/>
  </w:style>
  <w:style w:type="table" w:styleId="Tablaconcuadrcula">
    <w:name w:val="Table Grid"/>
    <w:basedOn w:val="Tablanormal"/>
    <w:uiPriority w:val="39"/>
    <w:rsid w:val="00C13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1F67"/>
    <w:rPr>
      <w:sz w:val="24"/>
      <w:szCs w:val="24"/>
    </w:rPr>
  </w:style>
  <w:style w:type="character" w:styleId="Textoennegrita">
    <w:name w:val="Strong"/>
    <w:basedOn w:val="Fuentedeprrafopredeter"/>
    <w:uiPriority w:val="22"/>
    <w:qFormat/>
    <w:rsid w:val="00167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323">
      <w:bodyDiv w:val="1"/>
      <w:marLeft w:val="0"/>
      <w:marRight w:val="0"/>
      <w:marTop w:val="0"/>
      <w:marBottom w:val="0"/>
      <w:divBdr>
        <w:top w:val="none" w:sz="0" w:space="0" w:color="auto"/>
        <w:left w:val="none" w:sz="0" w:space="0" w:color="auto"/>
        <w:bottom w:val="none" w:sz="0" w:space="0" w:color="auto"/>
        <w:right w:val="none" w:sz="0" w:space="0" w:color="auto"/>
      </w:divBdr>
      <w:divsChild>
        <w:div w:id="1162548891">
          <w:marLeft w:val="0"/>
          <w:marRight w:val="0"/>
          <w:marTop w:val="100"/>
          <w:marBottom w:val="100"/>
          <w:divBdr>
            <w:top w:val="none" w:sz="0" w:space="0" w:color="auto"/>
            <w:left w:val="none" w:sz="0" w:space="0" w:color="auto"/>
            <w:bottom w:val="none" w:sz="0" w:space="0" w:color="auto"/>
            <w:right w:val="none" w:sz="0" w:space="0" w:color="auto"/>
          </w:divBdr>
          <w:divsChild>
            <w:div w:id="566377121">
              <w:marLeft w:val="0"/>
              <w:marRight w:val="0"/>
              <w:marTop w:val="0"/>
              <w:marBottom w:val="0"/>
              <w:divBdr>
                <w:top w:val="none" w:sz="0" w:space="0" w:color="auto"/>
                <w:left w:val="none" w:sz="0" w:space="0" w:color="auto"/>
                <w:bottom w:val="none" w:sz="0" w:space="0" w:color="auto"/>
                <w:right w:val="none" w:sz="0" w:space="0" w:color="auto"/>
              </w:divBdr>
              <w:divsChild>
                <w:div w:id="15853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172">
          <w:marLeft w:val="0"/>
          <w:marRight w:val="0"/>
          <w:marTop w:val="0"/>
          <w:marBottom w:val="300"/>
          <w:divBdr>
            <w:top w:val="none" w:sz="0" w:space="0" w:color="auto"/>
            <w:left w:val="none" w:sz="0" w:space="0" w:color="auto"/>
            <w:bottom w:val="none" w:sz="0" w:space="0" w:color="auto"/>
            <w:right w:val="none" w:sz="0" w:space="0" w:color="auto"/>
          </w:divBdr>
          <w:divsChild>
            <w:div w:id="1093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395">
      <w:bodyDiv w:val="1"/>
      <w:marLeft w:val="0"/>
      <w:marRight w:val="0"/>
      <w:marTop w:val="0"/>
      <w:marBottom w:val="0"/>
      <w:divBdr>
        <w:top w:val="none" w:sz="0" w:space="0" w:color="auto"/>
        <w:left w:val="none" w:sz="0" w:space="0" w:color="auto"/>
        <w:bottom w:val="none" w:sz="0" w:space="0" w:color="auto"/>
        <w:right w:val="none" w:sz="0" w:space="0" w:color="auto"/>
      </w:divBdr>
    </w:div>
    <w:div w:id="67270210">
      <w:bodyDiv w:val="1"/>
      <w:marLeft w:val="0"/>
      <w:marRight w:val="0"/>
      <w:marTop w:val="0"/>
      <w:marBottom w:val="0"/>
      <w:divBdr>
        <w:top w:val="none" w:sz="0" w:space="0" w:color="auto"/>
        <w:left w:val="none" w:sz="0" w:space="0" w:color="auto"/>
        <w:bottom w:val="none" w:sz="0" w:space="0" w:color="auto"/>
        <w:right w:val="none" w:sz="0" w:space="0" w:color="auto"/>
      </w:divBdr>
    </w:div>
    <w:div w:id="75830170">
      <w:bodyDiv w:val="1"/>
      <w:marLeft w:val="0"/>
      <w:marRight w:val="0"/>
      <w:marTop w:val="0"/>
      <w:marBottom w:val="0"/>
      <w:divBdr>
        <w:top w:val="none" w:sz="0" w:space="0" w:color="auto"/>
        <w:left w:val="none" w:sz="0" w:space="0" w:color="auto"/>
        <w:bottom w:val="none" w:sz="0" w:space="0" w:color="auto"/>
        <w:right w:val="none" w:sz="0" w:space="0" w:color="auto"/>
      </w:divBdr>
    </w:div>
    <w:div w:id="91123112">
      <w:bodyDiv w:val="1"/>
      <w:marLeft w:val="0"/>
      <w:marRight w:val="0"/>
      <w:marTop w:val="0"/>
      <w:marBottom w:val="0"/>
      <w:divBdr>
        <w:top w:val="none" w:sz="0" w:space="0" w:color="auto"/>
        <w:left w:val="none" w:sz="0" w:space="0" w:color="auto"/>
        <w:bottom w:val="none" w:sz="0" w:space="0" w:color="auto"/>
        <w:right w:val="none" w:sz="0" w:space="0" w:color="auto"/>
      </w:divBdr>
    </w:div>
    <w:div w:id="172384699">
      <w:bodyDiv w:val="1"/>
      <w:marLeft w:val="0"/>
      <w:marRight w:val="0"/>
      <w:marTop w:val="0"/>
      <w:marBottom w:val="0"/>
      <w:divBdr>
        <w:top w:val="none" w:sz="0" w:space="0" w:color="auto"/>
        <w:left w:val="none" w:sz="0" w:space="0" w:color="auto"/>
        <w:bottom w:val="none" w:sz="0" w:space="0" w:color="auto"/>
        <w:right w:val="none" w:sz="0" w:space="0" w:color="auto"/>
      </w:divBdr>
    </w:div>
    <w:div w:id="271330524">
      <w:bodyDiv w:val="1"/>
      <w:marLeft w:val="0"/>
      <w:marRight w:val="0"/>
      <w:marTop w:val="0"/>
      <w:marBottom w:val="0"/>
      <w:divBdr>
        <w:top w:val="none" w:sz="0" w:space="0" w:color="auto"/>
        <w:left w:val="none" w:sz="0" w:space="0" w:color="auto"/>
        <w:bottom w:val="none" w:sz="0" w:space="0" w:color="auto"/>
        <w:right w:val="none" w:sz="0" w:space="0" w:color="auto"/>
      </w:divBdr>
      <w:divsChild>
        <w:div w:id="1133057363">
          <w:marLeft w:val="0"/>
          <w:marRight w:val="0"/>
          <w:marTop w:val="100"/>
          <w:marBottom w:val="100"/>
          <w:divBdr>
            <w:top w:val="none" w:sz="0" w:space="0" w:color="auto"/>
            <w:left w:val="none" w:sz="0" w:space="0" w:color="auto"/>
            <w:bottom w:val="none" w:sz="0" w:space="0" w:color="auto"/>
            <w:right w:val="none" w:sz="0" w:space="0" w:color="auto"/>
          </w:divBdr>
          <w:divsChild>
            <w:div w:id="72244796">
              <w:marLeft w:val="0"/>
              <w:marRight w:val="0"/>
              <w:marTop w:val="0"/>
              <w:marBottom w:val="0"/>
              <w:divBdr>
                <w:top w:val="none" w:sz="0" w:space="0" w:color="auto"/>
                <w:left w:val="none" w:sz="0" w:space="0" w:color="auto"/>
                <w:bottom w:val="none" w:sz="0" w:space="0" w:color="auto"/>
                <w:right w:val="none" w:sz="0" w:space="0" w:color="auto"/>
              </w:divBdr>
              <w:divsChild>
                <w:div w:id="18866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840">
          <w:marLeft w:val="0"/>
          <w:marRight w:val="0"/>
          <w:marTop w:val="0"/>
          <w:marBottom w:val="300"/>
          <w:divBdr>
            <w:top w:val="none" w:sz="0" w:space="0" w:color="auto"/>
            <w:left w:val="none" w:sz="0" w:space="0" w:color="auto"/>
            <w:bottom w:val="none" w:sz="0" w:space="0" w:color="auto"/>
            <w:right w:val="none" w:sz="0" w:space="0" w:color="auto"/>
          </w:divBdr>
          <w:divsChild>
            <w:div w:id="295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5314">
      <w:bodyDiv w:val="1"/>
      <w:marLeft w:val="0"/>
      <w:marRight w:val="0"/>
      <w:marTop w:val="0"/>
      <w:marBottom w:val="0"/>
      <w:divBdr>
        <w:top w:val="none" w:sz="0" w:space="0" w:color="auto"/>
        <w:left w:val="none" w:sz="0" w:space="0" w:color="auto"/>
        <w:bottom w:val="none" w:sz="0" w:space="0" w:color="auto"/>
        <w:right w:val="none" w:sz="0" w:space="0" w:color="auto"/>
      </w:divBdr>
    </w:div>
    <w:div w:id="290479089">
      <w:bodyDiv w:val="1"/>
      <w:marLeft w:val="0"/>
      <w:marRight w:val="0"/>
      <w:marTop w:val="0"/>
      <w:marBottom w:val="0"/>
      <w:divBdr>
        <w:top w:val="none" w:sz="0" w:space="0" w:color="auto"/>
        <w:left w:val="none" w:sz="0" w:space="0" w:color="auto"/>
        <w:bottom w:val="none" w:sz="0" w:space="0" w:color="auto"/>
        <w:right w:val="none" w:sz="0" w:space="0" w:color="auto"/>
      </w:divBdr>
    </w:div>
    <w:div w:id="389577983">
      <w:bodyDiv w:val="1"/>
      <w:marLeft w:val="0"/>
      <w:marRight w:val="0"/>
      <w:marTop w:val="0"/>
      <w:marBottom w:val="0"/>
      <w:divBdr>
        <w:top w:val="none" w:sz="0" w:space="0" w:color="auto"/>
        <w:left w:val="none" w:sz="0" w:space="0" w:color="auto"/>
        <w:bottom w:val="none" w:sz="0" w:space="0" w:color="auto"/>
        <w:right w:val="none" w:sz="0" w:space="0" w:color="auto"/>
      </w:divBdr>
      <w:divsChild>
        <w:div w:id="1189298187">
          <w:marLeft w:val="0"/>
          <w:marRight w:val="0"/>
          <w:marTop w:val="100"/>
          <w:marBottom w:val="100"/>
          <w:divBdr>
            <w:top w:val="none" w:sz="0" w:space="0" w:color="auto"/>
            <w:left w:val="none" w:sz="0" w:space="0" w:color="auto"/>
            <w:bottom w:val="none" w:sz="0" w:space="0" w:color="auto"/>
            <w:right w:val="none" w:sz="0" w:space="0" w:color="auto"/>
          </w:divBdr>
          <w:divsChild>
            <w:div w:id="391738471">
              <w:marLeft w:val="0"/>
              <w:marRight w:val="0"/>
              <w:marTop w:val="0"/>
              <w:marBottom w:val="0"/>
              <w:divBdr>
                <w:top w:val="none" w:sz="0" w:space="0" w:color="auto"/>
                <w:left w:val="none" w:sz="0" w:space="0" w:color="auto"/>
                <w:bottom w:val="none" w:sz="0" w:space="0" w:color="auto"/>
                <w:right w:val="none" w:sz="0" w:space="0" w:color="auto"/>
              </w:divBdr>
              <w:divsChild>
                <w:div w:id="21185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399">
          <w:marLeft w:val="0"/>
          <w:marRight w:val="0"/>
          <w:marTop w:val="0"/>
          <w:marBottom w:val="300"/>
          <w:divBdr>
            <w:top w:val="none" w:sz="0" w:space="0" w:color="auto"/>
            <w:left w:val="none" w:sz="0" w:space="0" w:color="auto"/>
            <w:bottom w:val="none" w:sz="0" w:space="0" w:color="auto"/>
            <w:right w:val="none" w:sz="0" w:space="0" w:color="auto"/>
          </w:divBdr>
          <w:divsChild>
            <w:div w:id="2096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90647">
      <w:bodyDiv w:val="1"/>
      <w:marLeft w:val="0"/>
      <w:marRight w:val="0"/>
      <w:marTop w:val="0"/>
      <w:marBottom w:val="0"/>
      <w:divBdr>
        <w:top w:val="none" w:sz="0" w:space="0" w:color="auto"/>
        <w:left w:val="none" w:sz="0" w:space="0" w:color="auto"/>
        <w:bottom w:val="none" w:sz="0" w:space="0" w:color="auto"/>
        <w:right w:val="none" w:sz="0" w:space="0" w:color="auto"/>
      </w:divBdr>
      <w:divsChild>
        <w:div w:id="325939971">
          <w:marLeft w:val="0"/>
          <w:marRight w:val="0"/>
          <w:marTop w:val="100"/>
          <w:marBottom w:val="100"/>
          <w:divBdr>
            <w:top w:val="none" w:sz="0" w:space="0" w:color="auto"/>
            <w:left w:val="none" w:sz="0" w:space="0" w:color="auto"/>
            <w:bottom w:val="none" w:sz="0" w:space="0" w:color="auto"/>
            <w:right w:val="none" w:sz="0" w:space="0" w:color="auto"/>
          </w:divBdr>
          <w:divsChild>
            <w:div w:id="450244755">
              <w:marLeft w:val="0"/>
              <w:marRight w:val="0"/>
              <w:marTop w:val="0"/>
              <w:marBottom w:val="0"/>
              <w:divBdr>
                <w:top w:val="none" w:sz="0" w:space="0" w:color="auto"/>
                <w:left w:val="none" w:sz="0" w:space="0" w:color="auto"/>
                <w:bottom w:val="none" w:sz="0" w:space="0" w:color="auto"/>
                <w:right w:val="none" w:sz="0" w:space="0" w:color="auto"/>
              </w:divBdr>
              <w:divsChild>
                <w:div w:id="21381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58">
          <w:marLeft w:val="0"/>
          <w:marRight w:val="0"/>
          <w:marTop w:val="0"/>
          <w:marBottom w:val="300"/>
          <w:divBdr>
            <w:top w:val="none" w:sz="0" w:space="0" w:color="auto"/>
            <w:left w:val="none" w:sz="0" w:space="0" w:color="auto"/>
            <w:bottom w:val="none" w:sz="0" w:space="0" w:color="auto"/>
            <w:right w:val="none" w:sz="0" w:space="0" w:color="auto"/>
          </w:divBdr>
          <w:divsChild>
            <w:div w:id="18202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7106">
      <w:bodyDiv w:val="1"/>
      <w:marLeft w:val="0"/>
      <w:marRight w:val="0"/>
      <w:marTop w:val="0"/>
      <w:marBottom w:val="0"/>
      <w:divBdr>
        <w:top w:val="none" w:sz="0" w:space="0" w:color="auto"/>
        <w:left w:val="none" w:sz="0" w:space="0" w:color="auto"/>
        <w:bottom w:val="none" w:sz="0" w:space="0" w:color="auto"/>
        <w:right w:val="none" w:sz="0" w:space="0" w:color="auto"/>
      </w:divBdr>
    </w:div>
    <w:div w:id="452598001">
      <w:bodyDiv w:val="1"/>
      <w:marLeft w:val="0"/>
      <w:marRight w:val="0"/>
      <w:marTop w:val="0"/>
      <w:marBottom w:val="0"/>
      <w:divBdr>
        <w:top w:val="none" w:sz="0" w:space="0" w:color="auto"/>
        <w:left w:val="none" w:sz="0" w:space="0" w:color="auto"/>
        <w:bottom w:val="none" w:sz="0" w:space="0" w:color="auto"/>
        <w:right w:val="none" w:sz="0" w:space="0" w:color="auto"/>
      </w:divBdr>
    </w:div>
    <w:div w:id="586578111">
      <w:bodyDiv w:val="1"/>
      <w:marLeft w:val="0"/>
      <w:marRight w:val="0"/>
      <w:marTop w:val="0"/>
      <w:marBottom w:val="0"/>
      <w:divBdr>
        <w:top w:val="none" w:sz="0" w:space="0" w:color="auto"/>
        <w:left w:val="none" w:sz="0" w:space="0" w:color="auto"/>
        <w:bottom w:val="none" w:sz="0" w:space="0" w:color="auto"/>
        <w:right w:val="none" w:sz="0" w:space="0" w:color="auto"/>
      </w:divBdr>
    </w:div>
    <w:div w:id="740754151">
      <w:bodyDiv w:val="1"/>
      <w:marLeft w:val="0"/>
      <w:marRight w:val="0"/>
      <w:marTop w:val="0"/>
      <w:marBottom w:val="0"/>
      <w:divBdr>
        <w:top w:val="none" w:sz="0" w:space="0" w:color="auto"/>
        <w:left w:val="none" w:sz="0" w:space="0" w:color="auto"/>
        <w:bottom w:val="none" w:sz="0" w:space="0" w:color="auto"/>
        <w:right w:val="none" w:sz="0" w:space="0" w:color="auto"/>
      </w:divBdr>
    </w:div>
    <w:div w:id="814175696">
      <w:bodyDiv w:val="1"/>
      <w:marLeft w:val="0"/>
      <w:marRight w:val="0"/>
      <w:marTop w:val="0"/>
      <w:marBottom w:val="0"/>
      <w:divBdr>
        <w:top w:val="none" w:sz="0" w:space="0" w:color="auto"/>
        <w:left w:val="none" w:sz="0" w:space="0" w:color="auto"/>
        <w:bottom w:val="none" w:sz="0" w:space="0" w:color="auto"/>
        <w:right w:val="none" w:sz="0" w:space="0" w:color="auto"/>
      </w:divBdr>
    </w:div>
    <w:div w:id="837385980">
      <w:bodyDiv w:val="1"/>
      <w:marLeft w:val="0"/>
      <w:marRight w:val="0"/>
      <w:marTop w:val="0"/>
      <w:marBottom w:val="0"/>
      <w:divBdr>
        <w:top w:val="none" w:sz="0" w:space="0" w:color="auto"/>
        <w:left w:val="none" w:sz="0" w:space="0" w:color="auto"/>
        <w:bottom w:val="none" w:sz="0" w:space="0" w:color="auto"/>
        <w:right w:val="none" w:sz="0" w:space="0" w:color="auto"/>
      </w:divBdr>
    </w:div>
    <w:div w:id="873923971">
      <w:bodyDiv w:val="1"/>
      <w:marLeft w:val="0"/>
      <w:marRight w:val="0"/>
      <w:marTop w:val="0"/>
      <w:marBottom w:val="0"/>
      <w:divBdr>
        <w:top w:val="none" w:sz="0" w:space="0" w:color="auto"/>
        <w:left w:val="none" w:sz="0" w:space="0" w:color="auto"/>
        <w:bottom w:val="none" w:sz="0" w:space="0" w:color="auto"/>
        <w:right w:val="none" w:sz="0" w:space="0" w:color="auto"/>
      </w:divBdr>
    </w:div>
    <w:div w:id="924799979">
      <w:bodyDiv w:val="1"/>
      <w:marLeft w:val="0"/>
      <w:marRight w:val="0"/>
      <w:marTop w:val="0"/>
      <w:marBottom w:val="0"/>
      <w:divBdr>
        <w:top w:val="none" w:sz="0" w:space="0" w:color="auto"/>
        <w:left w:val="none" w:sz="0" w:space="0" w:color="auto"/>
        <w:bottom w:val="none" w:sz="0" w:space="0" w:color="auto"/>
        <w:right w:val="none" w:sz="0" w:space="0" w:color="auto"/>
      </w:divBdr>
    </w:div>
    <w:div w:id="931014654">
      <w:bodyDiv w:val="1"/>
      <w:marLeft w:val="0"/>
      <w:marRight w:val="0"/>
      <w:marTop w:val="0"/>
      <w:marBottom w:val="0"/>
      <w:divBdr>
        <w:top w:val="none" w:sz="0" w:space="0" w:color="auto"/>
        <w:left w:val="none" w:sz="0" w:space="0" w:color="auto"/>
        <w:bottom w:val="none" w:sz="0" w:space="0" w:color="auto"/>
        <w:right w:val="none" w:sz="0" w:space="0" w:color="auto"/>
      </w:divBdr>
    </w:div>
    <w:div w:id="1037270854">
      <w:bodyDiv w:val="1"/>
      <w:marLeft w:val="0"/>
      <w:marRight w:val="0"/>
      <w:marTop w:val="0"/>
      <w:marBottom w:val="0"/>
      <w:divBdr>
        <w:top w:val="none" w:sz="0" w:space="0" w:color="auto"/>
        <w:left w:val="none" w:sz="0" w:space="0" w:color="auto"/>
        <w:bottom w:val="none" w:sz="0" w:space="0" w:color="auto"/>
        <w:right w:val="none" w:sz="0" w:space="0" w:color="auto"/>
      </w:divBdr>
    </w:div>
    <w:div w:id="1082751993">
      <w:bodyDiv w:val="1"/>
      <w:marLeft w:val="0"/>
      <w:marRight w:val="0"/>
      <w:marTop w:val="0"/>
      <w:marBottom w:val="0"/>
      <w:divBdr>
        <w:top w:val="none" w:sz="0" w:space="0" w:color="auto"/>
        <w:left w:val="none" w:sz="0" w:space="0" w:color="auto"/>
        <w:bottom w:val="none" w:sz="0" w:space="0" w:color="auto"/>
        <w:right w:val="none" w:sz="0" w:space="0" w:color="auto"/>
      </w:divBdr>
      <w:divsChild>
        <w:div w:id="55471357">
          <w:marLeft w:val="0"/>
          <w:marRight w:val="0"/>
          <w:marTop w:val="0"/>
          <w:marBottom w:val="0"/>
          <w:divBdr>
            <w:top w:val="none" w:sz="0" w:space="0" w:color="auto"/>
            <w:left w:val="none" w:sz="0" w:space="0" w:color="auto"/>
            <w:bottom w:val="none" w:sz="0" w:space="0" w:color="auto"/>
            <w:right w:val="none" w:sz="0" w:space="0" w:color="auto"/>
          </w:divBdr>
          <w:divsChild>
            <w:div w:id="4990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886">
      <w:bodyDiv w:val="1"/>
      <w:marLeft w:val="0"/>
      <w:marRight w:val="0"/>
      <w:marTop w:val="0"/>
      <w:marBottom w:val="0"/>
      <w:divBdr>
        <w:top w:val="none" w:sz="0" w:space="0" w:color="auto"/>
        <w:left w:val="none" w:sz="0" w:space="0" w:color="auto"/>
        <w:bottom w:val="none" w:sz="0" w:space="0" w:color="auto"/>
        <w:right w:val="none" w:sz="0" w:space="0" w:color="auto"/>
      </w:divBdr>
      <w:divsChild>
        <w:div w:id="117072470">
          <w:marLeft w:val="0"/>
          <w:marRight w:val="0"/>
          <w:marTop w:val="100"/>
          <w:marBottom w:val="100"/>
          <w:divBdr>
            <w:top w:val="none" w:sz="0" w:space="0" w:color="auto"/>
            <w:left w:val="none" w:sz="0" w:space="0" w:color="auto"/>
            <w:bottom w:val="none" w:sz="0" w:space="0" w:color="auto"/>
            <w:right w:val="none" w:sz="0" w:space="0" w:color="auto"/>
          </w:divBdr>
          <w:divsChild>
            <w:div w:id="185407440">
              <w:marLeft w:val="0"/>
              <w:marRight w:val="0"/>
              <w:marTop w:val="0"/>
              <w:marBottom w:val="0"/>
              <w:divBdr>
                <w:top w:val="none" w:sz="0" w:space="0" w:color="auto"/>
                <w:left w:val="none" w:sz="0" w:space="0" w:color="auto"/>
                <w:bottom w:val="none" w:sz="0" w:space="0" w:color="auto"/>
                <w:right w:val="none" w:sz="0" w:space="0" w:color="auto"/>
              </w:divBdr>
              <w:divsChild>
                <w:div w:id="2479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063">
          <w:marLeft w:val="0"/>
          <w:marRight w:val="0"/>
          <w:marTop w:val="0"/>
          <w:marBottom w:val="300"/>
          <w:divBdr>
            <w:top w:val="none" w:sz="0" w:space="0" w:color="auto"/>
            <w:left w:val="none" w:sz="0" w:space="0" w:color="auto"/>
            <w:bottom w:val="none" w:sz="0" w:space="0" w:color="auto"/>
            <w:right w:val="none" w:sz="0" w:space="0" w:color="auto"/>
          </w:divBdr>
          <w:divsChild>
            <w:div w:id="4071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07530">
      <w:bodyDiv w:val="1"/>
      <w:marLeft w:val="0"/>
      <w:marRight w:val="0"/>
      <w:marTop w:val="0"/>
      <w:marBottom w:val="0"/>
      <w:divBdr>
        <w:top w:val="none" w:sz="0" w:space="0" w:color="auto"/>
        <w:left w:val="none" w:sz="0" w:space="0" w:color="auto"/>
        <w:bottom w:val="none" w:sz="0" w:space="0" w:color="auto"/>
        <w:right w:val="none" w:sz="0" w:space="0" w:color="auto"/>
      </w:divBdr>
      <w:divsChild>
        <w:div w:id="373819800">
          <w:marLeft w:val="0"/>
          <w:marRight w:val="0"/>
          <w:marTop w:val="100"/>
          <w:marBottom w:val="100"/>
          <w:divBdr>
            <w:top w:val="none" w:sz="0" w:space="0" w:color="auto"/>
            <w:left w:val="none" w:sz="0" w:space="0" w:color="auto"/>
            <w:bottom w:val="none" w:sz="0" w:space="0" w:color="auto"/>
            <w:right w:val="none" w:sz="0" w:space="0" w:color="auto"/>
          </w:divBdr>
          <w:divsChild>
            <w:div w:id="1838643980">
              <w:marLeft w:val="0"/>
              <w:marRight w:val="0"/>
              <w:marTop w:val="0"/>
              <w:marBottom w:val="0"/>
              <w:divBdr>
                <w:top w:val="none" w:sz="0" w:space="0" w:color="auto"/>
                <w:left w:val="none" w:sz="0" w:space="0" w:color="auto"/>
                <w:bottom w:val="none" w:sz="0" w:space="0" w:color="auto"/>
                <w:right w:val="none" w:sz="0" w:space="0" w:color="auto"/>
              </w:divBdr>
              <w:divsChild>
                <w:div w:id="10003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6442">
          <w:marLeft w:val="0"/>
          <w:marRight w:val="0"/>
          <w:marTop w:val="0"/>
          <w:marBottom w:val="300"/>
          <w:divBdr>
            <w:top w:val="none" w:sz="0" w:space="0" w:color="auto"/>
            <w:left w:val="none" w:sz="0" w:space="0" w:color="auto"/>
            <w:bottom w:val="none" w:sz="0" w:space="0" w:color="auto"/>
            <w:right w:val="none" w:sz="0" w:space="0" w:color="auto"/>
          </w:divBdr>
          <w:divsChild>
            <w:div w:id="236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8922">
      <w:bodyDiv w:val="1"/>
      <w:marLeft w:val="0"/>
      <w:marRight w:val="0"/>
      <w:marTop w:val="0"/>
      <w:marBottom w:val="0"/>
      <w:divBdr>
        <w:top w:val="none" w:sz="0" w:space="0" w:color="auto"/>
        <w:left w:val="none" w:sz="0" w:space="0" w:color="auto"/>
        <w:bottom w:val="none" w:sz="0" w:space="0" w:color="auto"/>
        <w:right w:val="none" w:sz="0" w:space="0" w:color="auto"/>
      </w:divBdr>
    </w:div>
    <w:div w:id="1189562009">
      <w:bodyDiv w:val="1"/>
      <w:marLeft w:val="0"/>
      <w:marRight w:val="0"/>
      <w:marTop w:val="0"/>
      <w:marBottom w:val="0"/>
      <w:divBdr>
        <w:top w:val="none" w:sz="0" w:space="0" w:color="auto"/>
        <w:left w:val="none" w:sz="0" w:space="0" w:color="auto"/>
        <w:bottom w:val="none" w:sz="0" w:space="0" w:color="auto"/>
        <w:right w:val="none" w:sz="0" w:space="0" w:color="auto"/>
      </w:divBdr>
    </w:div>
    <w:div w:id="1204102950">
      <w:bodyDiv w:val="1"/>
      <w:marLeft w:val="0"/>
      <w:marRight w:val="0"/>
      <w:marTop w:val="0"/>
      <w:marBottom w:val="0"/>
      <w:divBdr>
        <w:top w:val="none" w:sz="0" w:space="0" w:color="auto"/>
        <w:left w:val="none" w:sz="0" w:space="0" w:color="auto"/>
        <w:bottom w:val="none" w:sz="0" w:space="0" w:color="auto"/>
        <w:right w:val="none" w:sz="0" w:space="0" w:color="auto"/>
      </w:divBdr>
    </w:div>
    <w:div w:id="1219436491">
      <w:bodyDiv w:val="1"/>
      <w:marLeft w:val="0"/>
      <w:marRight w:val="0"/>
      <w:marTop w:val="0"/>
      <w:marBottom w:val="0"/>
      <w:divBdr>
        <w:top w:val="none" w:sz="0" w:space="0" w:color="auto"/>
        <w:left w:val="none" w:sz="0" w:space="0" w:color="auto"/>
        <w:bottom w:val="none" w:sz="0" w:space="0" w:color="auto"/>
        <w:right w:val="none" w:sz="0" w:space="0" w:color="auto"/>
      </w:divBdr>
      <w:divsChild>
        <w:div w:id="783380712">
          <w:marLeft w:val="0"/>
          <w:marRight w:val="0"/>
          <w:marTop w:val="100"/>
          <w:marBottom w:val="100"/>
          <w:divBdr>
            <w:top w:val="none" w:sz="0" w:space="0" w:color="auto"/>
            <w:left w:val="none" w:sz="0" w:space="0" w:color="auto"/>
            <w:bottom w:val="none" w:sz="0" w:space="0" w:color="auto"/>
            <w:right w:val="none" w:sz="0" w:space="0" w:color="auto"/>
          </w:divBdr>
          <w:divsChild>
            <w:div w:id="1458987823">
              <w:marLeft w:val="0"/>
              <w:marRight w:val="0"/>
              <w:marTop w:val="0"/>
              <w:marBottom w:val="0"/>
              <w:divBdr>
                <w:top w:val="none" w:sz="0" w:space="0" w:color="auto"/>
                <w:left w:val="none" w:sz="0" w:space="0" w:color="auto"/>
                <w:bottom w:val="none" w:sz="0" w:space="0" w:color="auto"/>
                <w:right w:val="none" w:sz="0" w:space="0" w:color="auto"/>
              </w:divBdr>
              <w:divsChild>
                <w:div w:id="876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6485">
          <w:marLeft w:val="0"/>
          <w:marRight w:val="0"/>
          <w:marTop w:val="0"/>
          <w:marBottom w:val="300"/>
          <w:divBdr>
            <w:top w:val="none" w:sz="0" w:space="0" w:color="auto"/>
            <w:left w:val="none" w:sz="0" w:space="0" w:color="auto"/>
            <w:bottom w:val="none" w:sz="0" w:space="0" w:color="auto"/>
            <w:right w:val="none" w:sz="0" w:space="0" w:color="auto"/>
          </w:divBdr>
          <w:divsChild>
            <w:div w:id="281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6905">
      <w:bodyDiv w:val="1"/>
      <w:marLeft w:val="0"/>
      <w:marRight w:val="0"/>
      <w:marTop w:val="0"/>
      <w:marBottom w:val="0"/>
      <w:divBdr>
        <w:top w:val="none" w:sz="0" w:space="0" w:color="auto"/>
        <w:left w:val="none" w:sz="0" w:space="0" w:color="auto"/>
        <w:bottom w:val="none" w:sz="0" w:space="0" w:color="auto"/>
        <w:right w:val="none" w:sz="0" w:space="0" w:color="auto"/>
      </w:divBdr>
      <w:divsChild>
        <w:div w:id="1053819102">
          <w:marLeft w:val="0"/>
          <w:marRight w:val="0"/>
          <w:marTop w:val="100"/>
          <w:marBottom w:val="100"/>
          <w:divBdr>
            <w:top w:val="none" w:sz="0" w:space="0" w:color="auto"/>
            <w:left w:val="none" w:sz="0" w:space="0" w:color="auto"/>
            <w:bottom w:val="none" w:sz="0" w:space="0" w:color="auto"/>
            <w:right w:val="none" w:sz="0" w:space="0" w:color="auto"/>
          </w:divBdr>
          <w:divsChild>
            <w:div w:id="1529904284">
              <w:marLeft w:val="0"/>
              <w:marRight w:val="0"/>
              <w:marTop w:val="0"/>
              <w:marBottom w:val="180"/>
              <w:divBdr>
                <w:top w:val="none" w:sz="0" w:space="0" w:color="auto"/>
                <w:left w:val="none" w:sz="0" w:space="0" w:color="auto"/>
                <w:bottom w:val="none" w:sz="0" w:space="0" w:color="auto"/>
                <w:right w:val="none" w:sz="0" w:space="0" w:color="auto"/>
              </w:divBdr>
              <w:divsChild>
                <w:div w:id="1598055043">
                  <w:marLeft w:val="0"/>
                  <w:marRight w:val="0"/>
                  <w:marTop w:val="0"/>
                  <w:marBottom w:val="0"/>
                  <w:divBdr>
                    <w:top w:val="none" w:sz="0" w:space="0" w:color="auto"/>
                    <w:left w:val="none" w:sz="0" w:space="0" w:color="auto"/>
                    <w:bottom w:val="none" w:sz="0" w:space="0" w:color="auto"/>
                    <w:right w:val="none" w:sz="0" w:space="0" w:color="auto"/>
                  </w:divBdr>
                </w:div>
              </w:divsChild>
            </w:div>
            <w:div w:id="511531393">
              <w:marLeft w:val="0"/>
              <w:marRight w:val="0"/>
              <w:marTop w:val="0"/>
              <w:marBottom w:val="240"/>
              <w:divBdr>
                <w:top w:val="none" w:sz="0" w:space="0" w:color="auto"/>
                <w:left w:val="none" w:sz="0" w:space="0" w:color="auto"/>
                <w:bottom w:val="none" w:sz="0" w:space="0" w:color="auto"/>
                <w:right w:val="none" w:sz="0" w:space="0" w:color="auto"/>
              </w:divBdr>
              <w:divsChild>
                <w:div w:id="3317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6294">
          <w:marLeft w:val="0"/>
          <w:marRight w:val="0"/>
          <w:marTop w:val="0"/>
          <w:marBottom w:val="300"/>
          <w:divBdr>
            <w:top w:val="none" w:sz="0" w:space="0" w:color="auto"/>
            <w:left w:val="none" w:sz="0" w:space="0" w:color="auto"/>
            <w:bottom w:val="none" w:sz="0" w:space="0" w:color="auto"/>
            <w:right w:val="none" w:sz="0" w:space="0" w:color="auto"/>
          </w:divBdr>
          <w:divsChild>
            <w:div w:id="1053122158">
              <w:marLeft w:val="0"/>
              <w:marRight w:val="0"/>
              <w:marTop w:val="0"/>
              <w:marBottom w:val="0"/>
              <w:divBdr>
                <w:top w:val="none" w:sz="0" w:space="0" w:color="auto"/>
                <w:left w:val="none" w:sz="0" w:space="0" w:color="auto"/>
                <w:bottom w:val="none" w:sz="0" w:space="0" w:color="auto"/>
                <w:right w:val="none" w:sz="0" w:space="0" w:color="auto"/>
              </w:divBdr>
            </w:div>
          </w:divsChild>
        </w:div>
        <w:div w:id="1589850988">
          <w:marLeft w:val="0"/>
          <w:marRight w:val="0"/>
          <w:marTop w:val="100"/>
          <w:marBottom w:val="0"/>
          <w:divBdr>
            <w:top w:val="none" w:sz="0" w:space="0" w:color="auto"/>
            <w:left w:val="none" w:sz="0" w:space="0" w:color="auto"/>
            <w:bottom w:val="none" w:sz="0" w:space="0" w:color="auto"/>
            <w:right w:val="none" w:sz="0" w:space="0" w:color="auto"/>
          </w:divBdr>
          <w:divsChild>
            <w:div w:id="1130053625">
              <w:marLeft w:val="0"/>
              <w:marRight w:val="0"/>
              <w:marTop w:val="0"/>
              <w:marBottom w:val="0"/>
              <w:divBdr>
                <w:top w:val="none" w:sz="0" w:space="0" w:color="auto"/>
                <w:left w:val="none" w:sz="0" w:space="0" w:color="auto"/>
                <w:bottom w:val="none" w:sz="0" w:space="0" w:color="auto"/>
                <w:right w:val="none" w:sz="0" w:space="0" w:color="auto"/>
              </w:divBdr>
              <w:divsChild>
                <w:div w:id="690422242">
                  <w:marLeft w:val="0"/>
                  <w:marRight w:val="0"/>
                  <w:marTop w:val="0"/>
                  <w:marBottom w:val="0"/>
                  <w:divBdr>
                    <w:top w:val="none" w:sz="0" w:space="0" w:color="auto"/>
                    <w:left w:val="none" w:sz="0" w:space="0" w:color="auto"/>
                    <w:bottom w:val="none" w:sz="0" w:space="0" w:color="auto"/>
                    <w:right w:val="none" w:sz="0" w:space="0" w:color="auto"/>
                  </w:divBdr>
                  <w:divsChild>
                    <w:div w:id="346829125">
                      <w:marLeft w:val="0"/>
                      <w:marRight w:val="0"/>
                      <w:marTop w:val="0"/>
                      <w:marBottom w:val="0"/>
                      <w:divBdr>
                        <w:top w:val="none" w:sz="0" w:space="0" w:color="auto"/>
                        <w:left w:val="none" w:sz="0" w:space="0" w:color="auto"/>
                        <w:bottom w:val="none" w:sz="0" w:space="0" w:color="auto"/>
                        <w:right w:val="none" w:sz="0" w:space="0" w:color="auto"/>
                      </w:divBdr>
                      <w:divsChild>
                        <w:div w:id="710880196">
                          <w:marLeft w:val="0"/>
                          <w:marRight w:val="0"/>
                          <w:marTop w:val="60"/>
                          <w:marBottom w:val="0"/>
                          <w:divBdr>
                            <w:top w:val="none" w:sz="0" w:space="0" w:color="auto"/>
                            <w:left w:val="none" w:sz="0" w:space="0" w:color="auto"/>
                            <w:bottom w:val="none" w:sz="0" w:space="0" w:color="auto"/>
                            <w:right w:val="none" w:sz="0" w:space="0" w:color="auto"/>
                          </w:divBdr>
                          <w:divsChild>
                            <w:div w:id="1516189976">
                              <w:marLeft w:val="0"/>
                              <w:marRight w:val="150"/>
                              <w:marTop w:val="0"/>
                              <w:marBottom w:val="0"/>
                              <w:divBdr>
                                <w:top w:val="none" w:sz="0" w:space="0" w:color="auto"/>
                                <w:left w:val="none" w:sz="0" w:space="0" w:color="auto"/>
                                <w:bottom w:val="none" w:sz="0" w:space="0" w:color="auto"/>
                                <w:right w:val="none" w:sz="0" w:space="0" w:color="auto"/>
                              </w:divBdr>
                            </w:div>
                            <w:div w:id="1628899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6109">
      <w:bodyDiv w:val="1"/>
      <w:marLeft w:val="0"/>
      <w:marRight w:val="0"/>
      <w:marTop w:val="0"/>
      <w:marBottom w:val="0"/>
      <w:divBdr>
        <w:top w:val="none" w:sz="0" w:space="0" w:color="auto"/>
        <w:left w:val="none" w:sz="0" w:space="0" w:color="auto"/>
        <w:bottom w:val="none" w:sz="0" w:space="0" w:color="auto"/>
        <w:right w:val="none" w:sz="0" w:space="0" w:color="auto"/>
      </w:divBdr>
    </w:div>
    <w:div w:id="1237739538">
      <w:bodyDiv w:val="1"/>
      <w:marLeft w:val="0"/>
      <w:marRight w:val="0"/>
      <w:marTop w:val="0"/>
      <w:marBottom w:val="0"/>
      <w:divBdr>
        <w:top w:val="none" w:sz="0" w:space="0" w:color="auto"/>
        <w:left w:val="none" w:sz="0" w:space="0" w:color="auto"/>
        <w:bottom w:val="none" w:sz="0" w:space="0" w:color="auto"/>
        <w:right w:val="none" w:sz="0" w:space="0" w:color="auto"/>
      </w:divBdr>
    </w:div>
    <w:div w:id="1279527073">
      <w:bodyDiv w:val="1"/>
      <w:marLeft w:val="0"/>
      <w:marRight w:val="0"/>
      <w:marTop w:val="0"/>
      <w:marBottom w:val="0"/>
      <w:divBdr>
        <w:top w:val="none" w:sz="0" w:space="0" w:color="auto"/>
        <w:left w:val="none" w:sz="0" w:space="0" w:color="auto"/>
        <w:bottom w:val="none" w:sz="0" w:space="0" w:color="auto"/>
        <w:right w:val="none" w:sz="0" w:space="0" w:color="auto"/>
      </w:divBdr>
      <w:divsChild>
        <w:div w:id="1492142488">
          <w:marLeft w:val="0"/>
          <w:marRight w:val="0"/>
          <w:marTop w:val="100"/>
          <w:marBottom w:val="100"/>
          <w:divBdr>
            <w:top w:val="none" w:sz="0" w:space="0" w:color="auto"/>
            <w:left w:val="none" w:sz="0" w:space="0" w:color="auto"/>
            <w:bottom w:val="none" w:sz="0" w:space="0" w:color="auto"/>
            <w:right w:val="none" w:sz="0" w:space="0" w:color="auto"/>
          </w:divBdr>
          <w:divsChild>
            <w:div w:id="1886982499">
              <w:marLeft w:val="0"/>
              <w:marRight w:val="0"/>
              <w:marTop w:val="0"/>
              <w:marBottom w:val="180"/>
              <w:divBdr>
                <w:top w:val="none" w:sz="0" w:space="0" w:color="auto"/>
                <w:left w:val="none" w:sz="0" w:space="0" w:color="auto"/>
                <w:bottom w:val="none" w:sz="0" w:space="0" w:color="auto"/>
                <w:right w:val="none" w:sz="0" w:space="0" w:color="auto"/>
              </w:divBdr>
              <w:divsChild>
                <w:div w:id="938367045">
                  <w:marLeft w:val="0"/>
                  <w:marRight w:val="0"/>
                  <w:marTop w:val="0"/>
                  <w:marBottom w:val="0"/>
                  <w:divBdr>
                    <w:top w:val="none" w:sz="0" w:space="0" w:color="auto"/>
                    <w:left w:val="none" w:sz="0" w:space="0" w:color="auto"/>
                    <w:bottom w:val="none" w:sz="0" w:space="0" w:color="auto"/>
                    <w:right w:val="none" w:sz="0" w:space="0" w:color="auto"/>
                  </w:divBdr>
                </w:div>
              </w:divsChild>
            </w:div>
            <w:div w:id="1720277167">
              <w:marLeft w:val="0"/>
              <w:marRight w:val="0"/>
              <w:marTop w:val="0"/>
              <w:marBottom w:val="240"/>
              <w:divBdr>
                <w:top w:val="none" w:sz="0" w:space="0" w:color="auto"/>
                <w:left w:val="none" w:sz="0" w:space="0" w:color="auto"/>
                <w:bottom w:val="none" w:sz="0" w:space="0" w:color="auto"/>
                <w:right w:val="none" w:sz="0" w:space="0" w:color="auto"/>
              </w:divBdr>
              <w:divsChild>
                <w:div w:id="5239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3814">
          <w:marLeft w:val="0"/>
          <w:marRight w:val="0"/>
          <w:marTop w:val="0"/>
          <w:marBottom w:val="300"/>
          <w:divBdr>
            <w:top w:val="none" w:sz="0" w:space="0" w:color="auto"/>
            <w:left w:val="none" w:sz="0" w:space="0" w:color="auto"/>
            <w:bottom w:val="none" w:sz="0" w:space="0" w:color="auto"/>
            <w:right w:val="none" w:sz="0" w:space="0" w:color="auto"/>
          </w:divBdr>
          <w:divsChild>
            <w:div w:id="1684429954">
              <w:marLeft w:val="0"/>
              <w:marRight w:val="0"/>
              <w:marTop w:val="0"/>
              <w:marBottom w:val="0"/>
              <w:divBdr>
                <w:top w:val="none" w:sz="0" w:space="0" w:color="auto"/>
                <w:left w:val="none" w:sz="0" w:space="0" w:color="auto"/>
                <w:bottom w:val="none" w:sz="0" w:space="0" w:color="auto"/>
                <w:right w:val="none" w:sz="0" w:space="0" w:color="auto"/>
              </w:divBdr>
            </w:div>
          </w:divsChild>
        </w:div>
        <w:div w:id="1931623971">
          <w:marLeft w:val="0"/>
          <w:marRight w:val="0"/>
          <w:marTop w:val="100"/>
          <w:marBottom w:val="0"/>
          <w:divBdr>
            <w:top w:val="none" w:sz="0" w:space="0" w:color="auto"/>
            <w:left w:val="none" w:sz="0" w:space="0" w:color="auto"/>
            <w:bottom w:val="none" w:sz="0" w:space="0" w:color="auto"/>
            <w:right w:val="none" w:sz="0" w:space="0" w:color="auto"/>
          </w:divBdr>
          <w:divsChild>
            <w:div w:id="2023049791">
              <w:marLeft w:val="0"/>
              <w:marRight w:val="0"/>
              <w:marTop w:val="0"/>
              <w:marBottom w:val="0"/>
              <w:divBdr>
                <w:top w:val="none" w:sz="0" w:space="0" w:color="auto"/>
                <w:left w:val="none" w:sz="0" w:space="0" w:color="auto"/>
                <w:bottom w:val="none" w:sz="0" w:space="0" w:color="auto"/>
                <w:right w:val="none" w:sz="0" w:space="0" w:color="auto"/>
              </w:divBdr>
              <w:divsChild>
                <w:div w:id="1700472407">
                  <w:marLeft w:val="0"/>
                  <w:marRight w:val="0"/>
                  <w:marTop w:val="0"/>
                  <w:marBottom w:val="0"/>
                  <w:divBdr>
                    <w:top w:val="none" w:sz="0" w:space="0" w:color="auto"/>
                    <w:left w:val="none" w:sz="0" w:space="0" w:color="auto"/>
                    <w:bottom w:val="none" w:sz="0" w:space="0" w:color="auto"/>
                    <w:right w:val="none" w:sz="0" w:space="0" w:color="auto"/>
                  </w:divBdr>
                  <w:divsChild>
                    <w:div w:id="971205432">
                      <w:marLeft w:val="0"/>
                      <w:marRight w:val="0"/>
                      <w:marTop w:val="0"/>
                      <w:marBottom w:val="0"/>
                      <w:divBdr>
                        <w:top w:val="none" w:sz="0" w:space="0" w:color="auto"/>
                        <w:left w:val="none" w:sz="0" w:space="0" w:color="auto"/>
                        <w:bottom w:val="none" w:sz="0" w:space="0" w:color="auto"/>
                        <w:right w:val="none" w:sz="0" w:space="0" w:color="auto"/>
                      </w:divBdr>
                      <w:divsChild>
                        <w:div w:id="1870143478">
                          <w:marLeft w:val="0"/>
                          <w:marRight w:val="0"/>
                          <w:marTop w:val="60"/>
                          <w:marBottom w:val="0"/>
                          <w:divBdr>
                            <w:top w:val="none" w:sz="0" w:space="0" w:color="auto"/>
                            <w:left w:val="none" w:sz="0" w:space="0" w:color="auto"/>
                            <w:bottom w:val="none" w:sz="0" w:space="0" w:color="auto"/>
                            <w:right w:val="none" w:sz="0" w:space="0" w:color="auto"/>
                          </w:divBdr>
                          <w:divsChild>
                            <w:div w:id="824592701">
                              <w:marLeft w:val="0"/>
                              <w:marRight w:val="150"/>
                              <w:marTop w:val="0"/>
                              <w:marBottom w:val="0"/>
                              <w:divBdr>
                                <w:top w:val="none" w:sz="0" w:space="0" w:color="auto"/>
                                <w:left w:val="none" w:sz="0" w:space="0" w:color="auto"/>
                                <w:bottom w:val="none" w:sz="0" w:space="0" w:color="auto"/>
                                <w:right w:val="none" w:sz="0" w:space="0" w:color="auto"/>
                              </w:divBdr>
                            </w:div>
                            <w:div w:id="11291330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16368">
      <w:bodyDiv w:val="1"/>
      <w:marLeft w:val="0"/>
      <w:marRight w:val="0"/>
      <w:marTop w:val="0"/>
      <w:marBottom w:val="0"/>
      <w:divBdr>
        <w:top w:val="none" w:sz="0" w:space="0" w:color="auto"/>
        <w:left w:val="none" w:sz="0" w:space="0" w:color="auto"/>
        <w:bottom w:val="none" w:sz="0" w:space="0" w:color="auto"/>
        <w:right w:val="none" w:sz="0" w:space="0" w:color="auto"/>
      </w:divBdr>
      <w:divsChild>
        <w:div w:id="1741516112">
          <w:marLeft w:val="360"/>
          <w:marRight w:val="0"/>
          <w:marTop w:val="200"/>
          <w:marBottom w:val="0"/>
          <w:divBdr>
            <w:top w:val="none" w:sz="0" w:space="0" w:color="auto"/>
            <w:left w:val="none" w:sz="0" w:space="0" w:color="auto"/>
            <w:bottom w:val="none" w:sz="0" w:space="0" w:color="auto"/>
            <w:right w:val="none" w:sz="0" w:space="0" w:color="auto"/>
          </w:divBdr>
        </w:div>
        <w:div w:id="478040965">
          <w:marLeft w:val="360"/>
          <w:marRight w:val="0"/>
          <w:marTop w:val="200"/>
          <w:marBottom w:val="0"/>
          <w:divBdr>
            <w:top w:val="none" w:sz="0" w:space="0" w:color="auto"/>
            <w:left w:val="none" w:sz="0" w:space="0" w:color="auto"/>
            <w:bottom w:val="none" w:sz="0" w:space="0" w:color="auto"/>
            <w:right w:val="none" w:sz="0" w:space="0" w:color="auto"/>
          </w:divBdr>
        </w:div>
        <w:div w:id="813137677">
          <w:marLeft w:val="360"/>
          <w:marRight w:val="0"/>
          <w:marTop w:val="200"/>
          <w:marBottom w:val="0"/>
          <w:divBdr>
            <w:top w:val="none" w:sz="0" w:space="0" w:color="auto"/>
            <w:left w:val="none" w:sz="0" w:space="0" w:color="auto"/>
            <w:bottom w:val="none" w:sz="0" w:space="0" w:color="auto"/>
            <w:right w:val="none" w:sz="0" w:space="0" w:color="auto"/>
          </w:divBdr>
        </w:div>
        <w:div w:id="1302806538">
          <w:marLeft w:val="360"/>
          <w:marRight w:val="0"/>
          <w:marTop w:val="200"/>
          <w:marBottom w:val="0"/>
          <w:divBdr>
            <w:top w:val="none" w:sz="0" w:space="0" w:color="auto"/>
            <w:left w:val="none" w:sz="0" w:space="0" w:color="auto"/>
            <w:bottom w:val="none" w:sz="0" w:space="0" w:color="auto"/>
            <w:right w:val="none" w:sz="0" w:space="0" w:color="auto"/>
          </w:divBdr>
        </w:div>
      </w:divsChild>
    </w:div>
    <w:div w:id="1296837780">
      <w:bodyDiv w:val="1"/>
      <w:marLeft w:val="0"/>
      <w:marRight w:val="0"/>
      <w:marTop w:val="0"/>
      <w:marBottom w:val="0"/>
      <w:divBdr>
        <w:top w:val="none" w:sz="0" w:space="0" w:color="auto"/>
        <w:left w:val="none" w:sz="0" w:space="0" w:color="auto"/>
        <w:bottom w:val="none" w:sz="0" w:space="0" w:color="auto"/>
        <w:right w:val="none" w:sz="0" w:space="0" w:color="auto"/>
      </w:divBdr>
    </w:div>
    <w:div w:id="1301960983">
      <w:bodyDiv w:val="1"/>
      <w:marLeft w:val="0"/>
      <w:marRight w:val="0"/>
      <w:marTop w:val="0"/>
      <w:marBottom w:val="0"/>
      <w:divBdr>
        <w:top w:val="none" w:sz="0" w:space="0" w:color="auto"/>
        <w:left w:val="none" w:sz="0" w:space="0" w:color="auto"/>
        <w:bottom w:val="none" w:sz="0" w:space="0" w:color="auto"/>
        <w:right w:val="none" w:sz="0" w:space="0" w:color="auto"/>
      </w:divBdr>
    </w:div>
    <w:div w:id="1380058340">
      <w:bodyDiv w:val="1"/>
      <w:marLeft w:val="0"/>
      <w:marRight w:val="0"/>
      <w:marTop w:val="0"/>
      <w:marBottom w:val="0"/>
      <w:divBdr>
        <w:top w:val="none" w:sz="0" w:space="0" w:color="auto"/>
        <w:left w:val="none" w:sz="0" w:space="0" w:color="auto"/>
        <w:bottom w:val="none" w:sz="0" w:space="0" w:color="auto"/>
        <w:right w:val="none" w:sz="0" w:space="0" w:color="auto"/>
      </w:divBdr>
    </w:div>
    <w:div w:id="1408309774">
      <w:bodyDiv w:val="1"/>
      <w:marLeft w:val="0"/>
      <w:marRight w:val="0"/>
      <w:marTop w:val="0"/>
      <w:marBottom w:val="0"/>
      <w:divBdr>
        <w:top w:val="none" w:sz="0" w:space="0" w:color="auto"/>
        <w:left w:val="none" w:sz="0" w:space="0" w:color="auto"/>
        <w:bottom w:val="none" w:sz="0" w:space="0" w:color="auto"/>
        <w:right w:val="none" w:sz="0" w:space="0" w:color="auto"/>
      </w:divBdr>
    </w:div>
    <w:div w:id="1450316905">
      <w:bodyDiv w:val="1"/>
      <w:marLeft w:val="0"/>
      <w:marRight w:val="0"/>
      <w:marTop w:val="0"/>
      <w:marBottom w:val="0"/>
      <w:divBdr>
        <w:top w:val="none" w:sz="0" w:space="0" w:color="auto"/>
        <w:left w:val="none" w:sz="0" w:space="0" w:color="auto"/>
        <w:bottom w:val="none" w:sz="0" w:space="0" w:color="auto"/>
        <w:right w:val="none" w:sz="0" w:space="0" w:color="auto"/>
      </w:divBdr>
    </w:div>
    <w:div w:id="1499888180">
      <w:bodyDiv w:val="1"/>
      <w:marLeft w:val="0"/>
      <w:marRight w:val="0"/>
      <w:marTop w:val="0"/>
      <w:marBottom w:val="0"/>
      <w:divBdr>
        <w:top w:val="none" w:sz="0" w:space="0" w:color="auto"/>
        <w:left w:val="none" w:sz="0" w:space="0" w:color="auto"/>
        <w:bottom w:val="none" w:sz="0" w:space="0" w:color="auto"/>
        <w:right w:val="none" w:sz="0" w:space="0" w:color="auto"/>
      </w:divBdr>
    </w:div>
    <w:div w:id="1506091416">
      <w:bodyDiv w:val="1"/>
      <w:marLeft w:val="0"/>
      <w:marRight w:val="0"/>
      <w:marTop w:val="0"/>
      <w:marBottom w:val="0"/>
      <w:divBdr>
        <w:top w:val="none" w:sz="0" w:space="0" w:color="auto"/>
        <w:left w:val="none" w:sz="0" w:space="0" w:color="auto"/>
        <w:bottom w:val="none" w:sz="0" w:space="0" w:color="auto"/>
        <w:right w:val="none" w:sz="0" w:space="0" w:color="auto"/>
      </w:divBdr>
    </w:div>
    <w:div w:id="1523864216">
      <w:bodyDiv w:val="1"/>
      <w:marLeft w:val="0"/>
      <w:marRight w:val="0"/>
      <w:marTop w:val="0"/>
      <w:marBottom w:val="0"/>
      <w:divBdr>
        <w:top w:val="none" w:sz="0" w:space="0" w:color="auto"/>
        <w:left w:val="none" w:sz="0" w:space="0" w:color="auto"/>
        <w:bottom w:val="none" w:sz="0" w:space="0" w:color="auto"/>
        <w:right w:val="none" w:sz="0" w:space="0" w:color="auto"/>
      </w:divBdr>
    </w:div>
    <w:div w:id="1546479386">
      <w:bodyDiv w:val="1"/>
      <w:marLeft w:val="0"/>
      <w:marRight w:val="0"/>
      <w:marTop w:val="0"/>
      <w:marBottom w:val="0"/>
      <w:divBdr>
        <w:top w:val="none" w:sz="0" w:space="0" w:color="auto"/>
        <w:left w:val="none" w:sz="0" w:space="0" w:color="auto"/>
        <w:bottom w:val="none" w:sz="0" w:space="0" w:color="auto"/>
        <w:right w:val="none" w:sz="0" w:space="0" w:color="auto"/>
      </w:divBdr>
    </w:div>
    <w:div w:id="1580478940">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722291731">
      <w:bodyDiv w:val="1"/>
      <w:marLeft w:val="0"/>
      <w:marRight w:val="0"/>
      <w:marTop w:val="0"/>
      <w:marBottom w:val="0"/>
      <w:divBdr>
        <w:top w:val="none" w:sz="0" w:space="0" w:color="auto"/>
        <w:left w:val="none" w:sz="0" w:space="0" w:color="auto"/>
        <w:bottom w:val="none" w:sz="0" w:space="0" w:color="auto"/>
        <w:right w:val="none" w:sz="0" w:space="0" w:color="auto"/>
      </w:divBdr>
    </w:div>
    <w:div w:id="1732852571">
      <w:bodyDiv w:val="1"/>
      <w:marLeft w:val="0"/>
      <w:marRight w:val="0"/>
      <w:marTop w:val="0"/>
      <w:marBottom w:val="0"/>
      <w:divBdr>
        <w:top w:val="none" w:sz="0" w:space="0" w:color="auto"/>
        <w:left w:val="none" w:sz="0" w:space="0" w:color="auto"/>
        <w:bottom w:val="none" w:sz="0" w:space="0" w:color="auto"/>
        <w:right w:val="none" w:sz="0" w:space="0" w:color="auto"/>
      </w:divBdr>
    </w:div>
    <w:div w:id="1767455939">
      <w:bodyDiv w:val="1"/>
      <w:marLeft w:val="0"/>
      <w:marRight w:val="0"/>
      <w:marTop w:val="0"/>
      <w:marBottom w:val="0"/>
      <w:divBdr>
        <w:top w:val="none" w:sz="0" w:space="0" w:color="auto"/>
        <w:left w:val="none" w:sz="0" w:space="0" w:color="auto"/>
        <w:bottom w:val="none" w:sz="0" w:space="0" w:color="auto"/>
        <w:right w:val="none" w:sz="0" w:space="0" w:color="auto"/>
      </w:divBdr>
    </w:div>
    <w:div w:id="1781340565">
      <w:bodyDiv w:val="1"/>
      <w:marLeft w:val="0"/>
      <w:marRight w:val="0"/>
      <w:marTop w:val="0"/>
      <w:marBottom w:val="0"/>
      <w:divBdr>
        <w:top w:val="none" w:sz="0" w:space="0" w:color="auto"/>
        <w:left w:val="none" w:sz="0" w:space="0" w:color="auto"/>
        <w:bottom w:val="none" w:sz="0" w:space="0" w:color="auto"/>
        <w:right w:val="none" w:sz="0" w:space="0" w:color="auto"/>
      </w:divBdr>
    </w:div>
    <w:div w:id="1830637279">
      <w:bodyDiv w:val="1"/>
      <w:marLeft w:val="0"/>
      <w:marRight w:val="0"/>
      <w:marTop w:val="0"/>
      <w:marBottom w:val="0"/>
      <w:divBdr>
        <w:top w:val="none" w:sz="0" w:space="0" w:color="auto"/>
        <w:left w:val="none" w:sz="0" w:space="0" w:color="auto"/>
        <w:bottom w:val="none" w:sz="0" w:space="0" w:color="auto"/>
        <w:right w:val="none" w:sz="0" w:space="0" w:color="auto"/>
      </w:divBdr>
    </w:div>
    <w:div w:id="1839616105">
      <w:bodyDiv w:val="1"/>
      <w:marLeft w:val="0"/>
      <w:marRight w:val="0"/>
      <w:marTop w:val="0"/>
      <w:marBottom w:val="0"/>
      <w:divBdr>
        <w:top w:val="none" w:sz="0" w:space="0" w:color="auto"/>
        <w:left w:val="none" w:sz="0" w:space="0" w:color="auto"/>
        <w:bottom w:val="none" w:sz="0" w:space="0" w:color="auto"/>
        <w:right w:val="none" w:sz="0" w:space="0" w:color="auto"/>
      </w:divBdr>
    </w:div>
    <w:div w:id="1894921948">
      <w:bodyDiv w:val="1"/>
      <w:marLeft w:val="0"/>
      <w:marRight w:val="0"/>
      <w:marTop w:val="0"/>
      <w:marBottom w:val="0"/>
      <w:divBdr>
        <w:top w:val="none" w:sz="0" w:space="0" w:color="auto"/>
        <w:left w:val="none" w:sz="0" w:space="0" w:color="auto"/>
        <w:bottom w:val="none" w:sz="0" w:space="0" w:color="auto"/>
        <w:right w:val="none" w:sz="0" w:space="0" w:color="auto"/>
      </w:divBdr>
    </w:div>
    <w:div w:id="1918247067">
      <w:bodyDiv w:val="1"/>
      <w:marLeft w:val="0"/>
      <w:marRight w:val="0"/>
      <w:marTop w:val="0"/>
      <w:marBottom w:val="0"/>
      <w:divBdr>
        <w:top w:val="none" w:sz="0" w:space="0" w:color="auto"/>
        <w:left w:val="none" w:sz="0" w:space="0" w:color="auto"/>
        <w:bottom w:val="none" w:sz="0" w:space="0" w:color="auto"/>
        <w:right w:val="none" w:sz="0" w:space="0" w:color="auto"/>
      </w:divBdr>
    </w:div>
    <w:div w:id="1934121628">
      <w:bodyDiv w:val="1"/>
      <w:marLeft w:val="0"/>
      <w:marRight w:val="0"/>
      <w:marTop w:val="0"/>
      <w:marBottom w:val="0"/>
      <w:divBdr>
        <w:top w:val="none" w:sz="0" w:space="0" w:color="auto"/>
        <w:left w:val="none" w:sz="0" w:space="0" w:color="auto"/>
        <w:bottom w:val="none" w:sz="0" w:space="0" w:color="auto"/>
        <w:right w:val="none" w:sz="0" w:space="0" w:color="auto"/>
      </w:divBdr>
    </w:div>
    <w:div w:id="2006862099">
      <w:bodyDiv w:val="1"/>
      <w:marLeft w:val="0"/>
      <w:marRight w:val="0"/>
      <w:marTop w:val="0"/>
      <w:marBottom w:val="0"/>
      <w:divBdr>
        <w:top w:val="none" w:sz="0" w:space="0" w:color="auto"/>
        <w:left w:val="none" w:sz="0" w:space="0" w:color="auto"/>
        <w:bottom w:val="none" w:sz="0" w:space="0" w:color="auto"/>
        <w:right w:val="none" w:sz="0" w:space="0" w:color="auto"/>
      </w:divBdr>
      <w:divsChild>
        <w:div w:id="312687094">
          <w:marLeft w:val="0"/>
          <w:marRight w:val="0"/>
          <w:marTop w:val="100"/>
          <w:marBottom w:val="100"/>
          <w:divBdr>
            <w:top w:val="none" w:sz="0" w:space="0" w:color="auto"/>
            <w:left w:val="none" w:sz="0" w:space="0" w:color="auto"/>
            <w:bottom w:val="none" w:sz="0" w:space="0" w:color="auto"/>
            <w:right w:val="none" w:sz="0" w:space="0" w:color="auto"/>
          </w:divBdr>
          <w:divsChild>
            <w:div w:id="556473726">
              <w:marLeft w:val="0"/>
              <w:marRight w:val="0"/>
              <w:marTop w:val="0"/>
              <w:marBottom w:val="180"/>
              <w:divBdr>
                <w:top w:val="none" w:sz="0" w:space="0" w:color="auto"/>
                <w:left w:val="none" w:sz="0" w:space="0" w:color="auto"/>
                <w:bottom w:val="none" w:sz="0" w:space="0" w:color="auto"/>
                <w:right w:val="none" w:sz="0" w:space="0" w:color="auto"/>
              </w:divBdr>
              <w:divsChild>
                <w:div w:id="1811748676">
                  <w:marLeft w:val="0"/>
                  <w:marRight w:val="0"/>
                  <w:marTop w:val="0"/>
                  <w:marBottom w:val="0"/>
                  <w:divBdr>
                    <w:top w:val="none" w:sz="0" w:space="0" w:color="auto"/>
                    <w:left w:val="none" w:sz="0" w:space="0" w:color="auto"/>
                    <w:bottom w:val="none" w:sz="0" w:space="0" w:color="auto"/>
                    <w:right w:val="none" w:sz="0" w:space="0" w:color="auto"/>
                  </w:divBdr>
                </w:div>
              </w:divsChild>
            </w:div>
            <w:div w:id="1147744316">
              <w:marLeft w:val="0"/>
              <w:marRight w:val="0"/>
              <w:marTop w:val="0"/>
              <w:marBottom w:val="240"/>
              <w:divBdr>
                <w:top w:val="none" w:sz="0" w:space="0" w:color="auto"/>
                <w:left w:val="none" w:sz="0" w:space="0" w:color="auto"/>
                <w:bottom w:val="none" w:sz="0" w:space="0" w:color="auto"/>
                <w:right w:val="none" w:sz="0" w:space="0" w:color="auto"/>
              </w:divBdr>
              <w:divsChild>
                <w:div w:id="297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147">
          <w:marLeft w:val="0"/>
          <w:marRight w:val="0"/>
          <w:marTop w:val="0"/>
          <w:marBottom w:val="300"/>
          <w:divBdr>
            <w:top w:val="none" w:sz="0" w:space="0" w:color="auto"/>
            <w:left w:val="none" w:sz="0" w:space="0" w:color="auto"/>
            <w:bottom w:val="none" w:sz="0" w:space="0" w:color="auto"/>
            <w:right w:val="none" w:sz="0" w:space="0" w:color="auto"/>
          </w:divBdr>
          <w:divsChild>
            <w:div w:id="670374789">
              <w:marLeft w:val="0"/>
              <w:marRight w:val="0"/>
              <w:marTop w:val="0"/>
              <w:marBottom w:val="0"/>
              <w:divBdr>
                <w:top w:val="none" w:sz="0" w:space="0" w:color="auto"/>
                <w:left w:val="none" w:sz="0" w:space="0" w:color="auto"/>
                <w:bottom w:val="none" w:sz="0" w:space="0" w:color="auto"/>
                <w:right w:val="none" w:sz="0" w:space="0" w:color="auto"/>
              </w:divBdr>
            </w:div>
          </w:divsChild>
        </w:div>
        <w:div w:id="948705585">
          <w:marLeft w:val="0"/>
          <w:marRight w:val="0"/>
          <w:marTop w:val="100"/>
          <w:marBottom w:val="0"/>
          <w:divBdr>
            <w:top w:val="none" w:sz="0" w:space="0" w:color="auto"/>
            <w:left w:val="none" w:sz="0" w:space="0" w:color="auto"/>
            <w:bottom w:val="none" w:sz="0" w:space="0" w:color="auto"/>
            <w:right w:val="none" w:sz="0" w:space="0" w:color="auto"/>
          </w:divBdr>
          <w:divsChild>
            <w:div w:id="813638420">
              <w:marLeft w:val="0"/>
              <w:marRight w:val="0"/>
              <w:marTop w:val="0"/>
              <w:marBottom w:val="0"/>
              <w:divBdr>
                <w:top w:val="none" w:sz="0" w:space="0" w:color="auto"/>
                <w:left w:val="none" w:sz="0" w:space="0" w:color="auto"/>
                <w:bottom w:val="none" w:sz="0" w:space="0" w:color="auto"/>
                <w:right w:val="none" w:sz="0" w:space="0" w:color="auto"/>
              </w:divBdr>
              <w:divsChild>
                <w:div w:id="320352344">
                  <w:marLeft w:val="0"/>
                  <w:marRight w:val="0"/>
                  <w:marTop w:val="0"/>
                  <w:marBottom w:val="0"/>
                  <w:divBdr>
                    <w:top w:val="none" w:sz="0" w:space="0" w:color="auto"/>
                    <w:left w:val="none" w:sz="0" w:space="0" w:color="auto"/>
                    <w:bottom w:val="none" w:sz="0" w:space="0" w:color="auto"/>
                    <w:right w:val="none" w:sz="0" w:space="0" w:color="auto"/>
                  </w:divBdr>
                  <w:divsChild>
                    <w:div w:id="660809885">
                      <w:marLeft w:val="0"/>
                      <w:marRight w:val="0"/>
                      <w:marTop w:val="0"/>
                      <w:marBottom w:val="0"/>
                      <w:divBdr>
                        <w:top w:val="none" w:sz="0" w:space="0" w:color="auto"/>
                        <w:left w:val="none" w:sz="0" w:space="0" w:color="auto"/>
                        <w:bottom w:val="none" w:sz="0" w:space="0" w:color="auto"/>
                        <w:right w:val="none" w:sz="0" w:space="0" w:color="auto"/>
                      </w:divBdr>
                      <w:divsChild>
                        <w:div w:id="675691712">
                          <w:marLeft w:val="0"/>
                          <w:marRight w:val="0"/>
                          <w:marTop w:val="60"/>
                          <w:marBottom w:val="0"/>
                          <w:divBdr>
                            <w:top w:val="none" w:sz="0" w:space="0" w:color="auto"/>
                            <w:left w:val="none" w:sz="0" w:space="0" w:color="auto"/>
                            <w:bottom w:val="none" w:sz="0" w:space="0" w:color="auto"/>
                            <w:right w:val="none" w:sz="0" w:space="0" w:color="auto"/>
                          </w:divBdr>
                          <w:divsChild>
                            <w:div w:id="1811627902">
                              <w:marLeft w:val="0"/>
                              <w:marRight w:val="150"/>
                              <w:marTop w:val="0"/>
                              <w:marBottom w:val="0"/>
                              <w:divBdr>
                                <w:top w:val="none" w:sz="0" w:space="0" w:color="auto"/>
                                <w:left w:val="none" w:sz="0" w:space="0" w:color="auto"/>
                                <w:bottom w:val="none" w:sz="0" w:space="0" w:color="auto"/>
                                <w:right w:val="none" w:sz="0" w:space="0" w:color="auto"/>
                              </w:divBdr>
                            </w:div>
                            <w:div w:id="1572079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31751">
      <w:bodyDiv w:val="1"/>
      <w:marLeft w:val="0"/>
      <w:marRight w:val="0"/>
      <w:marTop w:val="0"/>
      <w:marBottom w:val="0"/>
      <w:divBdr>
        <w:top w:val="none" w:sz="0" w:space="0" w:color="auto"/>
        <w:left w:val="none" w:sz="0" w:space="0" w:color="auto"/>
        <w:bottom w:val="none" w:sz="0" w:space="0" w:color="auto"/>
        <w:right w:val="none" w:sz="0" w:space="0" w:color="auto"/>
      </w:divBdr>
      <w:divsChild>
        <w:div w:id="573124275">
          <w:marLeft w:val="0"/>
          <w:marRight w:val="0"/>
          <w:marTop w:val="100"/>
          <w:marBottom w:val="100"/>
          <w:divBdr>
            <w:top w:val="none" w:sz="0" w:space="0" w:color="auto"/>
            <w:left w:val="none" w:sz="0" w:space="0" w:color="auto"/>
            <w:bottom w:val="none" w:sz="0" w:space="0" w:color="auto"/>
            <w:right w:val="none" w:sz="0" w:space="0" w:color="auto"/>
          </w:divBdr>
          <w:divsChild>
            <w:div w:id="81483967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616">
          <w:marLeft w:val="0"/>
          <w:marRight w:val="0"/>
          <w:marTop w:val="0"/>
          <w:marBottom w:val="300"/>
          <w:divBdr>
            <w:top w:val="none" w:sz="0" w:space="0" w:color="auto"/>
            <w:left w:val="none" w:sz="0" w:space="0" w:color="auto"/>
            <w:bottom w:val="none" w:sz="0" w:space="0" w:color="auto"/>
            <w:right w:val="none" w:sz="0" w:space="0" w:color="auto"/>
          </w:divBdr>
          <w:divsChild>
            <w:div w:id="5821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1574">
      <w:bodyDiv w:val="1"/>
      <w:marLeft w:val="0"/>
      <w:marRight w:val="0"/>
      <w:marTop w:val="0"/>
      <w:marBottom w:val="0"/>
      <w:divBdr>
        <w:top w:val="none" w:sz="0" w:space="0" w:color="auto"/>
        <w:left w:val="none" w:sz="0" w:space="0" w:color="auto"/>
        <w:bottom w:val="none" w:sz="0" w:space="0" w:color="auto"/>
        <w:right w:val="none" w:sz="0" w:space="0" w:color="auto"/>
      </w:divBdr>
    </w:div>
    <w:div w:id="210849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1634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20210718-192153</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20210718-192153</dc:title>
  <dc:creator>TurboScribe.ai</dc:creator>
  <cp:lastModifiedBy>Administración y Comunicaciones MCP</cp:lastModifiedBy>
  <cp:revision>4</cp:revision>
  <dcterms:created xsi:type="dcterms:W3CDTF">2025-06-09T19:04:00Z</dcterms:created>
  <dcterms:modified xsi:type="dcterms:W3CDTF">2025-10-01T16:25:00Z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2025-02-27T19:09:24Z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cbbc1cf9-b217-4783-9cb0-3f1735a59986</vt:lpwstr>
  </property>
  <property fmtid="{D5CDD505-2E9C-101B-9397-08002B2CF9AE}" pid="8" name="MSIP_Label_1127a2b6-15f0-419d-9b28-c70a2bd9d8e7_ContentBits">
    <vt:lpwstr>0</vt:lpwstr>
  </property>
  <property fmtid="{D5CDD505-2E9C-101B-9397-08002B2CF9AE}" pid="9" name="MSIP_Label_1127a2b6-15f0-419d-9b28-c70a2bd9d8e7_Tag">
    <vt:lpwstr>10, 3, 0, 1</vt:lpwstr>
  </property>
</Properties>
</file>