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0093" w14:textId="77777777" w:rsidR="00FD6079" w:rsidRPr="005D7748" w:rsidRDefault="00FD6079">
      <w:pPr>
        <w:rPr>
          <w:rFonts w:eastAsia="Calibri"/>
          <w:sz w:val="22"/>
          <w:szCs w:val="22"/>
        </w:rPr>
      </w:pPr>
    </w:p>
    <w:p w14:paraId="0D6BC9AE" w14:textId="77777777" w:rsidR="00FD6079" w:rsidRPr="005D7748" w:rsidRDefault="00FD6079">
      <w:pPr>
        <w:rPr>
          <w:rFonts w:eastAsia="Calibri"/>
          <w:sz w:val="22"/>
          <w:szCs w:val="22"/>
        </w:rPr>
      </w:pPr>
    </w:p>
    <w:p w14:paraId="6F21FB77" w14:textId="7F3A98CE" w:rsidR="00FD6079" w:rsidRPr="005D7748" w:rsidRDefault="00FD6079" w:rsidP="00FD6079">
      <w:pPr>
        <w:jc w:val="center"/>
        <w:rPr>
          <w:b/>
          <w:bCs/>
          <w:color w:val="993300"/>
          <w:sz w:val="22"/>
          <w:szCs w:val="22"/>
        </w:rPr>
      </w:pPr>
      <w:r w:rsidRPr="005D7748">
        <w:rPr>
          <w:b/>
          <w:bCs/>
          <w:color w:val="993300"/>
          <w:sz w:val="22"/>
          <w:szCs w:val="22"/>
        </w:rPr>
        <w:t>MINUTA</w:t>
      </w:r>
    </w:p>
    <w:p w14:paraId="5B07BCBA" w14:textId="74B41F4C" w:rsidR="00FD6079" w:rsidRPr="005D7748" w:rsidRDefault="00FD6079" w:rsidP="00FD6079">
      <w:pPr>
        <w:jc w:val="center"/>
        <w:rPr>
          <w:b/>
          <w:bCs/>
          <w:color w:val="993300"/>
          <w:sz w:val="22"/>
          <w:szCs w:val="22"/>
        </w:rPr>
      </w:pPr>
      <w:r w:rsidRPr="005D7748">
        <w:rPr>
          <w:b/>
          <w:bCs/>
          <w:color w:val="993300"/>
          <w:sz w:val="22"/>
          <w:szCs w:val="22"/>
        </w:rPr>
        <w:t>COMITÉ SELECCIÓN</w:t>
      </w:r>
    </w:p>
    <w:p w14:paraId="52E00D80" w14:textId="77777777" w:rsidR="00FD6079" w:rsidRPr="005D7748" w:rsidRDefault="00FD6079" w:rsidP="00FD6079">
      <w:pPr>
        <w:rPr>
          <w:b/>
          <w:bCs/>
          <w:sz w:val="22"/>
          <w:szCs w:val="22"/>
        </w:rPr>
      </w:pPr>
    </w:p>
    <w:p w14:paraId="7872D0D9" w14:textId="77777777" w:rsidR="00FD6079" w:rsidRPr="005D7748" w:rsidRDefault="00FD6079" w:rsidP="00FD6079">
      <w:pPr>
        <w:rPr>
          <w:b/>
          <w:bCs/>
          <w:sz w:val="22"/>
          <w:szCs w:val="22"/>
        </w:rPr>
      </w:pPr>
    </w:p>
    <w:p w14:paraId="10BC9C67" w14:textId="77777777" w:rsidR="00994F5F" w:rsidRDefault="00994F5F" w:rsidP="00994F5F">
      <w:pPr>
        <w:rPr>
          <w:rFonts w:ascii="Arial" w:hAnsi="Arial" w:cs="Arial"/>
          <w:b/>
          <w:bCs/>
          <w:color w:val="000000"/>
        </w:rPr>
      </w:pPr>
    </w:p>
    <w:p w14:paraId="2EC8C5D4" w14:textId="77777777" w:rsidR="00994F5F" w:rsidRPr="00A262C2" w:rsidRDefault="00994F5F" w:rsidP="00994F5F">
      <w:pPr>
        <w:rPr>
          <w:sz w:val="24"/>
          <w:szCs w:val="24"/>
        </w:rPr>
      </w:pPr>
      <w:r>
        <w:rPr>
          <w:rFonts w:ascii="Arial" w:hAnsi="Arial" w:cs="Arial"/>
          <w:b/>
          <w:bCs/>
          <w:color w:val="000000"/>
        </w:rPr>
        <w:t>Reunión:</w:t>
      </w:r>
      <w:r>
        <w:rPr>
          <w:rFonts w:ascii="Arial" w:hAnsi="Arial" w:cs="Arial"/>
          <w:b/>
          <w:bCs/>
          <w:color w:val="000000"/>
        </w:rPr>
        <w:tab/>
        <w:t>CS05</w:t>
      </w:r>
      <w:r w:rsidRPr="00A262C2">
        <w:rPr>
          <w:rFonts w:ascii="Arial" w:hAnsi="Arial" w:cs="Arial"/>
          <w:b/>
          <w:bCs/>
          <w:color w:val="000000"/>
        </w:rPr>
        <w:t>-20</w:t>
      </w:r>
      <w:r>
        <w:rPr>
          <w:rFonts w:ascii="Arial" w:hAnsi="Arial" w:cs="Arial"/>
          <w:b/>
          <w:bCs/>
          <w:color w:val="000000"/>
        </w:rPr>
        <w:t>25</w:t>
      </w:r>
    </w:p>
    <w:p w14:paraId="675A2882" w14:textId="51005DEF" w:rsidR="00994F5F" w:rsidRPr="00A262C2" w:rsidRDefault="00994F5F" w:rsidP="00994F5F">
      <w:pPr>
        <w:rPr>
          <w:sz w:val="24"/>
          <w:szCs w:val="24"/>
        </w:rPr>
      </w:pPr>
      <w:r>
        <w:rPr>
          <w:rFonts w:ascii="Arial" w:hAnsi="Arial" w:cs="Arial"/>
          <w:color w:val="000000"/>
        </w:rPr>
        <w:t xml:space="preserve">Fecha: </w:t>
      </w:r>
      <w:r>
        <w:rPr>
          <w:rFonts w:ascii="Arial" w:hAnsi="Arial" w:cs="Arial"/>
          <w:color w:val="000000"/>
        </w:rPr>
        <w:tab/>
        <w:t xml:space="preserve">             Jueves 8 de mayo de 2025</w:t>
      </w:r>
    </w:p>
    <w:p w14:paraId="08D102E8" w14:textId="77777777" w:rsidR="00994F5F" w:rsidRPr="00A262C2" w:rsidRDefault="00994F5F" w:rsidP="00994F5F">
      <w:pPr>
        <w:rPr>
          <w:sz w:val="24"/>
          <w:szCs w:val="24"/>
        </w:rPr>
      </w:pPr>
      <w:r>
        <w:rPr>
          <w:rFonts w:ascii="Arial" w:hAnsi="Arial" w:cs="Arial"/>
          <w:color w:val="000000"/>
        </w:rPr>
        <w:t xml:space="preserve">Modalidad: </w:t>
      </w:r>
      <w:r>
        <w:rPr>
          <w:rFonts w:ascii="Arial" w:hAnsi="Arial" w:cs="Arial"/>
          <w:color w:val="000000"/>
        </w:rPr>
        <w:tab/>
        <w:t>Presencial</w:t>
      </w:r>
    </w:p>
    <w:p w14:paraId="55694589" w14:textId="77777777" w:rsidR="00994F5F" w:rsidRPr="00077EB2" w:rsidRDefault="00994F5F" w:rsidP="00994F5F">
      <w:pPr>
        <w:rPr>
          <w:sz w:val="24"/>
          <w:szCs w:val="24"/>
        </w:rPr>
      </w:pPr>
      <w:r w:rsidRPr="00077EB2">
        <w:rPr>
          <w:rFonts w:ascii="Arial" w:hAnsi="Arial" w:cs="Arial"/>
          <w:color w:val="000000"/>
        </w:rPr>
        <w:t xml:space="preserve">Lugar: </w:t>
      </w:r>
      <w:r w:rsidRPr="00077EB2">
        <w:rPr>
          <w:rFonts w:ascii="Arial" w:hAnsi="Arial" w:cs="Arial"/>
          <w:color w:val="000000"/>
        </w:rPr>
        <w:tab/>
        <w:t xml:space="preserve">            Edificio de Naciones U</w:t>
      </w:r>
      <w:r>
        <w:rPr>
          <w:rFonts w:ascii="Arial" w:hAnsi="Arial" w:cs="Arial"/>
          <w:color w:val="000000"/>
        </w:rPr>
        <w:t xml:space="preserve">nidas </w:t>
      </w:r>
    </w:p>
    <w:p w14:paraId="429D8F02" w14:textId="77777777" w:rsidR="00994F5F" w:rsidRPr="00285AA5" w:rsidRDefault="00994F5F" w:rsidP="00994F5F">
      <w:pPr>
        <w:pBdr>
          <w:bottom w:val="single" w:sz="12" w:space="1" w:color="auto"/>
        </w:pBdr>
        <w:rPr>
          <w:sz w:val="24"/>
          <w:szCs w:val="24"/>
          <w:lang w:val="pt-PT"/>
        </w:rPr>
      </w:pPr>
      <w:r w:rsidRPr="00285AA5">
        <w:rPr>
          <w:rFonts w:ascii="Arial" w:hAnsi="Arial" w:cs="Arial"/>
          <w:color w:val="000000"/>
          <w:lang w:val="pt-PT"/>
        </w:rPr>
        <w:t xml:space="preserve">Hora: </w:t>
      </w:r>
      <w:r w:rsidRPr="00285AA5">
        <w:rPr>
          <w:rFonts w:ascii="Arial" w:hAnsi="Arial" w:cs="Arial"/>
          <w:color w:val="000000"/>
          <w:lang w:val="pt-PT"/>
        </w:rPr>
        <w:tab/>
      </w:r>
      <w:r w:rsidRPr="00285AA5">
        <w:rPr>
          <w:rFonts w:ascii="Arial" w:hAnsi="Arial" w:cs="Arial"/>
          <w:color w:val="000000"/>
          <w:lang w:val="pt-PT"/>
        </w:rPr>
        <w:tab/>
        <w:t xml:space="preserve">De </w:t>
      </w:r>
      <w:r>
        <w:rPr>
          <w:rFonts w:ascii="Arial" w:hAnsi="Arial" w:cs="Arial"/>
          <w:color w:val="000000"/>
          <w:lang w:val="pt-PT"/>
        </w:rPr>
        <w:t>9</w:t>
      </w:r>
      <w:r w:rsidRPr="00285AA5">
        <w:rPr>
          <w:rFonts w:ascii="Arial" w:hAnsi="Arial" w:cs="Arial"/>
          <w:color w:val="000000"/>
          <w:lang w:val="pt-PT"/>
        </w:rPr>
        <w:t>:</w:t>
      </w:r>
      <w:r>
        <w:rPr>
          <w:rFonts w:ascii="Arial" w:hAnsi="Arial" w:cs="Arial"/>
          <w:color w:val="000000"/>
          <w:lang w:val="pt-PT"/>
        </w:rPr>
        <w:t>0</w:t>
      </w:r>
      <w:r w:rsidRPr="00285AA5">
        <w:rPr>
          <w:rFonts w:ascii="Arial" w:hAnsi="Arial" w:cs="Arial"/>
          <w:color w:val="000000"/>
          <w:lang w:val="pt-PT"/>
        </w:rPr>
        <w:t xml:space="preserve">0 a </w:t>
      </w:r>
      <w:r>
        <w:rPr>
          <w:rFonts w:ascii="Arial" w:hAnsi="Arial" w:cs="Arial"/>
          <w:color w:val="000000"/>
          <w:lang w:val="pt-PT"/>
        </w:rPr>
        <w:t>3</w:t>
      </w:r>
      <w:r w:rsidRPr="00285AA5">
        <w:rPr>
          <w:rFonts w:ascii="Arial" w:hAnsi="Arial" w:cs="Arial"/>
          <w:color w:val="000000"/>
          <w:lang w:val="pt-PT"/>
        </w:rPr>
        <w:t>:</w:t>
      </w:r>
      <w:r>
        <w:rPr>
          <w:rFonts w:ascii="Arial" w:hAnsi="Arial" w:cs="Arial"/>
          <w:color w:val="000000"/>
          <w:lang w:val="pt-PT"/>
        </w:rPr>
        <w:t>30</w:t>
      </w:r>
      <w:r w:rsidRPr="00285AA5">
        <w:rPr>
          <w:rFonts w:ascii="Arial" w:hAnsi="Arial" w:cs="Arial"/>
          <w:color w:val="000000"/>
          <w:lang w:val="pt-PT"/>
        </w:rPr>
        <w:t xml:space="preserve"> </w:t>
      </w:r>
      <w:r>
        <w:rPr>
          <w:rFonts w:ascii="Arial" w:hAnsi="Arial" w:cs="Arial"/>
          <w:color w:val="000000"/>
          <w:lang w:val="pt-PT"/>
        </w:rPr>
        <w:t>p</w:t>
      </w:r>
      <w:r w:rsidRPr="00285AA5">
        <w:rPr>
          <w:rFonts w:ascii="Arial" w:hAnsi="Arial" w:cs="Arial"/>
          <w:color w:val="000000"/>
          <w:lang w:val="pt-PT"/>
        </w:rPr>
        <w:t>.m.</w:t>
      </w:r>
    </w:p>
    <w:p w14:paraId="4E3C69E2" w14:textId="77777777" w:rsidR="00FD6079" w:rsidRPr="005D7748" w:rsidRDefault="00FD6079">
      <w:pPr>
        <w:rPr>
          <w:rFonts w:eastAsia="Calibri"/>
          <w:sz w:val="22"/>
          <w:szCs w:val="22"/>
        </w:rPr>
      </w:pPr>
    </w:p>
    <w:p w14:paraId="4A9CC053" w14:textId="7DB25979" w:rsidR="00FD6079" w:rsidRPr="005D7748" w:rsidRDefault="00FD6079" w:rsidP="00FD6079">
      <w:pPr>
        <w:pStyle w:val="Prrafodelista"/>
        <w:numPr>
          <w:ilvl w:val="0"/>
          <w:numId w:val="2"/>
        </w:numPr>
        <w:rPr>
          <w:rFonts w:eastAsia="Calibri"/>
          <w:b/>
          <w:bCs/>
          <w:sz w:val="22"/>
          <w:szCs w:val="22"/>
        </w:rPr>
      </w:pPr>
      <w:r w:rsidRPr="005D7748">
        <w:rPr>
          <w:rFonts w:eastAsia="Calibri"/>
          <w:b/>
          <w:bCs/>
          <w:sz w:val="22"/>
          <w:szCs w:val="22"/>
        </w:rPr>
        <w:t xml:space="preserve">PARTICIPANTES </w:t>
      </w:r>
    </w:p>
    <w:p w14:paraId="74338EC6" w14:textId="77777777" w:rsidR="00D250B6" w:rsidRPr="005D7748" w:rsidRDefault="00D250B6" w:rsidP="00D250B6">
      <w:pPr>
        <w:rPr>
          <w:rFonts w:eastAsia="Calibri"/>
          <w:b/>
          <w:bCs/>
          <w:sz w:val="22"/>
          <w:szCs w:val="22"/>
        </w:rPr>
      </w:pPr>
    </w:p>
    <w:p w14:paraId="2F33DB4E" w14:textId="64F7F902" w:rsidR="00D250B6" w:rsidRPr="005D7748" w:rsidRDefault="00D250B6" w:rsidP="00D250B6">
      <w:pPr>
        <w:jc w:val="both"/>
        <w:rPr>
          <w:sz w:val="22"/>
          <w:szCs w:val="22"/>
        </w:rPr>
      </w:pPr>
      <w:r w:rsidRPr="00556F59">
        <w:rPr>
          <w:sz w:val="22"/>
          <w:szCs w:val="22"/>
        </w:rPr>
        <w:t xml:space="preserve">Dra. Celina de Miranda/ONUSIDA; </w:t>
      </w:r>
      <w:r w:rsidRPr="005D7748">
        <w:rPr>
          <w:sz w:val="22"/>
          <w:szCs w:val="22"/>
        </w:rPr>
        <w:t>Lcda. Marta Alicia de Magaña, MCP-ES; Sra. Doris Acosta/REDSAL+</w:t>
      </w:r>
      <w:r w:rsidR="00740204" w:rsidRPr="005D7748">
        <w:rPr>
          <w:sz w:val="22"/>
          <w:szCs w:val="22"/>
        </w:rPr>
        <w:t xml:space="preserve">; </w:t>
      </w:r>
      <w:r w:rsidR="00B90E1A" w:rsidRPr="005D7748">
        <w:rPr>
          <w:sz w:val="22"/>
          <w:szCs w:val="22"/>
        </w:rPr>
        <w:t xml:space="preserve">Lcda. </w:t>
      </w:r>
      <w:r w:rsidR="00556F59">
        <w:rPr>
          <w:sz w:val="22"/>
          <w:szCs w:val="22"/>
        </w:rPr>
        <w:t>María Mercedes Castillo, MINED</w:t>
      </w:r>
      <w:r w:rsidR="00B90E1A" w:rsidRPr="005D7748">
        <w:rPr>
          <w:sz w:val="22"/>
          <w:szCs w:val="22"/>
        </w:rPr>
        <w:t xml:space="preserve">; </w:t>
      </w:r>
      <w:r w:rsidR="00D24A5F" w:rsidRPr="005D7748">
        <w:rPr>
          <w:sz w:val="22"/>
          <w:szCs w:val="22"/>
        </w:rPr>
        <w:t xml:space="preserve">Lcda. </w:t>
      </w:r>
      <w:r w:rsidR="00556F59">
        <w:rPr>
          <w:sz w:val="22"/>
          <w:szCs w:val="22"/>
        </w:rPr>
        <w:t>Susan Padilla, PASMO;</w:t>
      </w:r>
      <w:r w:rsidR="00A75828">
        <w:rPr>
          <w:sz w:val="22"/>
          <w:szCs w:val="22"/>
        </w:rPr>
        <w:t xml:space="preserve"> Lic. Willian Merino, UES; Pastora Verónica Escamilla, El Renuevo</w:t>
      </w:r>
      <w:r w:rsidR="00D24A5F" w:rsidRPr="005D7748">
        <w:rPr>
          <w:sz w:val="22"/>
          <w:szCs w:val="22"/>
        </w:rPr>
        <w:t xml:space="preserve"> </w:t>
      </w:r>
      <w:r w:rsidR="00E819EF" w:rsidRPr="005D7748">
        <w:rPr>
          <w:sz w:val="22"/>
          <w:szCs w:val="22"/>
        </w:rPr>
        <w:t>y</w:t>
      </w:r>
      <w:r w:rsidRPr="005D7748">
        <w:rPr>
          <w:sz w:val="22"/>
          <w:szCs w:val="22"/>
        </w:rPr>
        <w:t xml:space="preserve"> Lcda. María Eugenia Ochoa/MCP-ES. </w:t>
      </w:r>
    </w:p>
    <w:p w14:paraId="367DFC36" w14:textId="77777777" w:rsidR="00FD6079" w:rsidRPr="005D7748" w:rsidRDefault="00FD6079" w:rsidP="00FD6079">
      <w:pPr>
        <w:pStyle w:val="Prrafodelista"/>
        <w:ind w:left="720"/>
        <w:rPr>
          <w:rFonts w:eastAsia="Calibri"/>
          <w:sz w:val="22"/>
          <w:szCs w:val="22"/>
        </w:rPr>
      </w:pPr>
    </w:p>
    <w:p w14:paraId="26611451" w14:textId="53D78569" w:rsidR="00FD6079" w:rsidRPr="005D7748" w:rsidRDefault="00FD6079" w:rsidP="00FD6079">
      <w:pPr>
        <w:pStyle w:val="Prrafodelista"/>
        <w:numPr>
          <w:ilvl w:val="0"/>
          <w:numId w:val="2"/>
        </w:numPr>
        <w:rPr>
          <w:rFonts w:eastAsia="Calibri"/>
          <w:b/>
          <w:bCs/>
          <w:sz w:val="22"/>
          <w:szCs w:val="22"/>
        </w:rPr>
      </w:pPr>
      <w:r w:rsidRPr="005D7748">
        <w:rPr>
          <w:rFonts w:eastAsia="Calibri"/>
          <w:b/>
          <w:bCs/>
          <w:sz w:val="22"/>
          <w:szCs w:val="22"/>
        </w:rPr>
        <w:t>AGENDA</w:t>
      </w:r>
    </w:p>
    <w:p w14:paraId="08468C4F" w14:textId="77777777" w:rsidR="00B90E1A" w:rsidRDefault="00B90E1A" w:rsidP="00B90E1A">
      <w:pPr>
        <w:pStyle w:val="Prrafodelista"/>
        <w:numPr>
          <w:ilvl w:val="0"/>
          <w:numId w:val="25"/>
        </w:numPr>
        <w:rPr>
          <w:sz w:val="22"/>
          <w:szCs w:val="22"/>
        </w:rPr>
      </w:pPr>
      <w:r w:rsidRPr="005D7748">
        <w:rPr>
          <w:sz w:val="22"/>
          <w:szCs w:val="22"/>
        </w:rPr>
        <w:t>Saludo</w:t>
      </w:r>
    </w:p>
    <w:p w14:paraId="6B635AFE" w14:textId="77777777" w:rsidR="00184926" w:rsidRPr="00184926" w:rsidRDefault="00184926" w:rsidP="00184926">
      <w:pPr>
        <w:pStyle w:val="Prrafodelista"/>
        <w:numPr>
          <w:ilvl w:val="0"/>
          <w:numId w:val="25"/>
        </w:numPr>
        <w:rPr>
          <w:sz w:val="22"/>
          <w:szCs w:val="22"/>
        </w:rPr>
      </w:pPr>
      <w:r w:rsidRPr="00184926">
        <w:rPr>
          <w:sz w:val="22"/>
          <w:szCs w:val="22"/>
        </w:rPr>
        <w:t>Analizar las expresiones de interés de los subsectores:</w:t>
      </w:r>
    </w:p>
    <w:p w14:paraId="5DA6BA28" w14:textId="77777777" w:rsidR="00184926" w:rsidRPr="00184926" w:rsidRDefault="00184926" w:rsidP="00184926">
      <w:pPr>
        <w:pStyle w:val="Prrafodelista"/>
        <w:numPr>
          <w:ilvl w:val="0"/>
          <w:numId w:val="64"/>
        </w:numPr>
        <w:rPr>
          <w:sz w:val="22"/>
          <w:szCs w:val="22"/>
        </w:rPr>
      </w:pPr>
      <w:r w:rsidRPr="00184926">
        <w:rPr>
          <w:sz w:val="22"/>
          <w:szCs w:val="22"/>
        </w:rPr>
        <w:t>HSH/TRANS</w:t>
      </w:r>
    </w:p>
    <w:p w14:paraId="25D566CD" w14:textId="77777777" w:rsidR="00184926" w:rsidRDefault="00184926" w:rsidP="00184926">
      <w:pPr>
        <w:pStyle w:val="Prrafodelista"/>
        <w:numPr>
          <w:ilvl w:val="0"/>
          <w:numId w:val="64"/>
        </w:numPr>
        <w:rPr>
          <w:sz w:val="22"/>
          <w:szCs w:val="22"/>
        </w:rPr>
      </w:pPr>
      <w:r w:rsidRPr="00184926">
        <w:rPr>
          <w:sz w:val="22"/>
          <w:szCs w:val="22"/>
        </w:rPr>
        <w:t>Academia</w:t>
      </w:r>
    </w:p>
    <w:p w14:paraId="2B18FD26" w14:textId="05E6CAB5" w:rsidR="005C3C4F" w:rsidRPr="005C3C4F" w:rsidRDefault="005C3C4F" w:rsidP="005C3C4F">
      <w:pPr>
        <w:pStyle w:val="Prrafodelista"/>
        <w:numPr>
          <w:ilvl w:val="0"/>
          <w:numId w:val="64"/>
        </w:numPr>
        <w:rPr>
          <w:sz w:val="22"/>
          <w:szCs w:val="22"/>
        </w:rPr>
      </w:pPr>
      <w:r>
        <w:rPr>
          <w:sz w:val="22"/>
          <w:szCs w:val="22"/>
        </w:rPr>
        <w:t>Personas Afectadas por VIH</w:t>
      </w:r>
    </w:p>
    <w:p w14:paraId="06D5917B" w14:textId="4A1C3254" w:rsidR="00184926" w:rsidRPr="00184926" w:rsidRDefault="00184926" w:rsidP="00184926">
      <w:pPr>
        <w:pStyle w:val="Prrafodelista"/>
        <w:numPr>
          <w:ilvl w:val="0"/>
          <w:numId w:val="25"/>
        </w:numPr>
        <w:rPr>
          <w:sz w:val="22"/>
          <w:szCs w:val="22"/>
        </w:rPr>
      </w:pPr>
      <w:r w:rsidRPr="00184926">
        <w:rPr>
          <w:sz w:val="22"/>
          <w:szCs w:val="22"/>
        </w:rPr>
        <w:t>Lugar y fecha próxima reunión</w:t>
      </w:r>
    </w:p>
    <w:p w14:paraId="5B269DD1" w14:textId="77777777" w:rsidR="00FD6079" w:rsidRPr="005D7748" w:rsidRDefault="00FD6079" w:rsidP="00FD6079">
      <w:pPr>
        <w:rPr>
          <w:rFonts w:eastAsia="Calibri"/>
          <w:sz w:val="22"/>
          <w:szCs w:val="22"/>
        </w:rPr>
      </w:pPr>
    </w:p>
    <w:p w14:paraId="5AEED156" w14:textId="1527D499" w:rsidR="005744BD" w:rsidRPr="009F1721" w:rsidRDefault="009F1721" w:rsidP="009F1721">
      <w:pPr>
        <w:pStyle w:val="Prrafodelista"/>
        <w:numPr>
          <w:ilvl w:val="0"/>
          <w:numId w:val="65"/>
        </w:numPr>
        <w:spacing w:before="100" w:beforeAutospacing="1" w:after="100" w:afterAutospacing="1"/>
        <w:jc w:val="both"/>
        <w:rPr>
          <w:b/>
          <w:bCs/>
          <w:sz w:val="22"/>
          <w:szCs w:val="22"/>
        </w:rPr>
      </w:pPr>
      <w:r w:rsidRPr="009F1721">
        <w:rPr>
          <w:b/>
          <w:bCs/>
          <w:sz w:val="22"/>
          <w:szCs w:val="22"/>
        </w:rPr>
        <w:t>Saludo</w:t>
      </w:r>
    </w:p>
    <w:p w14:paraId="6B88AAD0" w14:textId="6416EFF9" w:rsidR="005744BD" w:rsidRPr="005744BD" w:rsidRDefault="005744BD" w:rsidP="005744BD">
      <w:pPr>
        <w:spacing w:before="100" w:beforeAutospacing="1" w:after="100" w:afterAutospacing="1"/>
        <w:jc w:val="both"/>
        <w:rPr>
          <w:sz w:val="22"/>
          <w:szCs w:val="22"/>
        </w:rPr>
      </w:pPr>
      <w:r w:rsidRPr="005744BD">
        <w:rPr>
          <w:sz w:val="22"/>
          <w:szCs w:val="22"/>
        </w:rPr>
        <w:t xml:space="preserve">En ausencia de la coordinadora, </w:t>
      </w:r>
      <w:r w:rsidR="009F1721">
        <w:rPr>
          <w:sz w:val="22"/>
          <w:szCs w:val="22"/>
        </w:rPr>
        <w:t>la Lcda. Marta Alicia de Magaña</w:t>
      </w:r>
      <w:r w:rsidRPr="005744BD">
        <w:rPr>
          <w:sz w:val="22"/>
          <w:szCs w:val="22"/>
        </w:rPr>
        <w:t xml:space="preserve"> </w:t>
      </w:r>
      <w:r w:rsidR="008E1DAF" w:rsidRPr="005744BD">
        <w:rPr>
          <w:sz w:val="22"/>
          <w:szCs w:val="22"/>
        </w:rPr>
        <w:t>inició</w:t>
      </w:r>
      <w:r w:rsidRPr="005744BD">
        <w:rPr>
          <w:sz w:val="22"/>
          <w:szCs w:val="22"/>
        </w:rPr>
        <w:t xml:space="preserve"> la reunión agradeciendo la presencia de los participantes. Se mencionó que el objetivo era revisar las postulaciones recibidas de tres subsectores: HSH trans, P</w:t>
      </w:r>
      <w:r w:rsidR="009F1721">
        <w:rPr>
          <w:sz w:val="22"/>
          <w:szCs w:val="22"/>
        </w:rPr>
        <w:t>V</w:t>
      </w:r>
      <w:r w:rsidRPr="005744BD">
        <w:rPr>
          <w:sz w:val="22"/>
          <w:szCs w:val="22"/>
        </w:rPr>
        <w:t xml:space="preserve">S y </w:t>
      </w:r>
      <w:r w:rsidR="009F1721">
        <w:rPr>
          <w:sz w:val="22"/>
          <w:szCs w:val="22"/>
        </w:rPr>
        <w:t>sub</w:t>
      </w:r>
      <w:r w:rsidRPr="005744BD">
        <w:rPr>
          <w:sz w:val="22"/>
          <w:szCs w:val="22"/>
        </w:rPr>
        <w:t>sector académico, de acuerdo con el cronograma previsto.</w:t>
      </w:r>
    </w:p>
    <w:p w14:paraId="750DEC1D" w14:textId="77777777" w:rsidR="005744BD" w:rsidRPr="005744BD" w:rsidRDefault="005744BD" w:rsidP="005744BD">
      <w:pPr>
        <w:spacing w:before="100" w:beforeAutospacing="1" w:after="100" w:afterAutospacing="1"/>
        <w:jc w:val="both"/>
        <w:rPr>
          <w:sz w:val="22"/>
          <w:szCs w:val="22"/>
        </w:rPr>
      </w:pPr>
      <w:r w:rsidRPr="005744BD">
        <w:rPr>
          <w:sz w:val="22"/>
          <w:szCs w:val="22"/>
        </w:rPr>
        <w:t>2</w:t>
      </w:r>
      <w:r w:rsidRPr="009F1721">
        <w:rPr>
          <w:b/>
          <w:bCs/>
          <w:sz w:val="22"/>
          <w:szCs w:val="22"/>
        </w:rPr>
        <w:t>. Evaluación del subsector HSH-Trans</w:t>
      </w:r>
    </w:p>
    <w:p w14:paraId="32280CCC" w14:textId="25A874ED" w:rsidR="005744BD" w:rsidRPr="005744BD" w:rsidRDefault="005744BD" w:rsidP="005744BD">
      <w:pPr>
        <w:spacing w:before="100" w:beforeAutospacing="1" w:after="100" w:afterAutospacing="1"/>
        <w:jc w:val="both"/>
        <w:rPr>
          <w:sz w:val="22"/>
          <w:szCs w:val="22"/>
        </w:rPr>
      </w:pPr>
      <w:r w:rsidRPr="005744BD">
        <w:rPr>
          <w:sz w:val="22"/>
          <w:szCs w:val="22"/>
        </w:rPr>
        <w:t xml:space="preserve">Se informó que únicamente </w:t>
      </w:r>
      <w:r w:rsidR="001650B3">
        <w:rPr>
          <w:sz w:val="22"/>
          <w:szCs w:val="22"/>
        </w:rPr>
        <w:t xml:space="preserve">la Asociación </w:t>
      </w:r>
      <w:r w:rsidR="001650B3" w:rsidRPr="005744BD">
        <w:rPr>
          <w:sz w:val="22"/>
          <w:szCs w:val="22"/>
        </w:rPr>
        <w:t>Colectivo</w:t>
      </w:r>
      <w:r w:rsidRPr="005744BD">
        <w:rPr>
          <w:sz w:val="22"/>
          <w:szCs w:val="22"/>
        </w:rPr>
        <w:t xml:space="preserve"> Alejandría presentó postulación para este subsector. Debido a que esta organización ya forma parte del Mecanismo Coordinador del País (MCP), se consideró que cuenta con los requisitos necesarios. No obstante, se acordó proceder con la revisión formal de la documentación como parte del protocolo.</w:t>
      </w:r>
    </w:p>
    <w:p w14:paraId="4F7A65BA" w14:textId="66BC1A1D" w:rsidR="005744BD" w:rsidRPr="005744BD" w:rsidRDefault="005744BD" w:rsidP="005744BD">
      <w:pPr>
        <w:spacing w:before="100" w:beforeAutospacing="1" w:after="100" w:afterAutospacing="1"/>
        <w:jc w:val="both"/>
        <w:rPr>
          <w:sz w:val="22"/>
          <w:szCs w:val="22"/>
        </w:rPr>
      </w:pPr>
      <w:r w:rsidRPr="005744BD">
        <w:rPr>
          <w:sz w:val="22"/>
          <w:szCs w:val="22"/>
        </w:rPr>
        <w:t xml:space="preserve">Se revisó la carta de postulación dirigida a la Dra. </w:t>
      </w:r>
      <w:r w:rsidR="009F1721">
        <w:rPr>
          <w:sz w:val="22"/>
          <w:szCs w:val="22"/>
        </w:rPr>
        <w:t xml:space="preserve">Celina de </w:t>
      </w:r>
      <w:r w:rsidRPr="005744BD">
        <w:rPr>
          <w:sz w:val="22"/>
          <w:szCs w:val="22"/>
        </w:rPr>
        <w:t>Miranda, en la cual se expresa el interés de continuar participando en el MCP</w:t>
      </w:r>
      <w:r w:rsidR="009F1721">
        <w:rPr>
          <w:sz w:val="22"/>
          <w:szCs w:val="22"/>
        </w:rPr>
        <w:t>-ES</w:t>
      </w:r>
      <w:r w:rsidRPr="005744BD">
        <w:rPr>
          <w:sz w:val="22"/>
          <w:szCs w:val="22"/>
        </w:rPr>
        <w:t>, destacando la trayectoria de diez años del colectivo en la respuesta nacional al VIH, tuberculosis y derechos humanos. La carta se acompañó del resumen ejecutivo y otros documentos requeridos.</w:t>
      </w:r>
    </w:p>
    <w:p w14:paraId="26386B17" w14:textId="77777777" w:rsidR="005744BD" w:rsidRPr="005744BD" w:rsidRDefault="005744BD" w:rsidP="005744BD">
      <w:pPr>
        <w:spacing w:before="100" w:beforeAutospacing="1" w:after="100" w:afterAutospacing="1"/>
        <w:jc w:val="both"/>
        <w:rPr>
          <w:sz w:val="22"/>
          <w:szCs w:val="22"/>
        </w:rPr>
      </w:pPr>
      <w:r w:rsidRPr="005744BD">
        <w:rPr>
          <w:sz w:val="22"/>
          <w:szCs w:val="22"/>
        </w:rPr>
        <w:t>Respecto a la representación, se acordó proponer que en la reunión presencial del 13 de mayo se notifique que, dado que solo hubo una postulación, el Colectivo Alejandría asumirá el cargo de miembro propietario sin elección. Asimismo, se solicitará que el suplente sea elegido internamente por el subsector, desligando al comité de dicha responsabilidad operativa.</w:t>
      </w:r>
    </w:p>
    <w:p w14:paraId="5D711743" w14:textId="77777777" w:rsidR="005744BD" w:rsidRPr="005744BD" w:rsidRDefault="005744BD" w:rsidP="005744BD">
      <w:pPr>
        <w:spacing w:before="100" w:beforeAutospacing="1" w:after="100" w:afterAutospacing="1"/>
        <w:jc w:val="both"/>
        <w:rPr>
          <w:sz w:val="22"/>
          <w:szCs w:val="22"/>
        </w:rPr>
      </w:pPr>
    </w:p>
    <w:p w14:paraId="0E8E74A9" w14:textId="77777777" w:rsidR="00813D9C" w:rsidRDefault="005744BD" w:rsidP="005744BD">
      <w:pPr>
        <w:spacing w:before="100" w:beforeAutospacing="1" w:after="100" w:afterAutospacing="1"/>
        <w:jc w:val="both"/>
        <w:rPr>
          <w:sz w:val="22"/>
          <w:szCs w:val="22"/>
        </w:rPr>
      </w:pPr>
      <w:r w:rsidRPr="005744BD">
        <w:rPr>
          <w:sz w:val="22"/>
          <w:szCs w:val="22"/>
        </w:rPr>
        <w:lastRenderedPageBreak/>
        <w:t xml:space="preserve">Se procedió a revisar el currículum de </w:t>
      </w:r>
      <w:r w:rsidR="00530635">
        <w:rPr>
          <w:sz w:val="22"/>
          <w:szCs w:val="22"/>
        </w:rPr>
        <w:t>la Lcda. K</w:t>
      </w:r>
      <w:r w:rsidRPr="005744BD">
        <w:rPr>
          <w:sz w:val="22"/>
          <w:szCs w:val="22"/>
        </w:rPr>
        <w:t>arla</w:t>
      </w:r>
      <w:r w:rsidR="00530635">
        <w:rPr>
          <w:sz w:val="22"/>
          <w:szCs w:val="22"/>
        </w:rPr>
        <w:t xml:space="preserve"> Guevara</w:t>
      </w:r>
      <w:r w:rsidRPr="005744BD">
        <w:rPr>
          <w:sz w:val="22"/>
          <w:szCs w:val="22"/>
        </w:rPr>
        <w:t xml:space="preserve">, la persona postulada, quien cuenta con formación académica en Ciencias Jurídicas, experiencia en derechos humanos y VIH, y dominio intermedio del inglés. Es actual directora ejecutiva del </w:t>
      </w:r>
      <w:r w:rsidR="00813D9C">
        <w:rPr>
          <w:sz w:val="22"/>
          <w:szCs w:val="22"/>
        </w:rPr>
        <w:t>C</w:t>
      </w:r>
      <w:r w:rsidRPr="005744BD">
        <w:rPr>
          <w:sz w:val="22"/>
          <w:szCs w:val="22"/>
        </w:rPr>
        <w:t>olectivo</w:t>
      </w:r>
      <w:r w:rsidR="00813D9C">
        <w:rPr>
          <w:sz w:val="22"/>
          <w:szCs w:val="22"/>
        </w:rPr>
        <w:t xml:space="preserve"> Alejandria</w:t>
      </w:r>
      <w:r w:rsidRPr="005744BD">
        <w:rPr>
          <w:sz w:val="22"/>
          <w:szCs w:val="22"/>
        </w:rPr>
        <w:t>.</w:t>
      </w:r>
    </w:p>
    <w:p w14:paraId="180CCDA5" w14:textId="4DAD5B25" w:rsidR="005744BD" w:rsidRPr="005744BD" w:rsidRDefault="005744BD" w:rsidP="005744BD">
      <w:pPr>
        <w:spacing w:before="100" w:beforeAutospacing="1" w:after="100" w:afterAutospacing="1"/>
        <w:jc w:val="both"/>
        <w:rPr>
          <w:sz w:val="22"/>
          <w:szCs w:val="22"/>
        </w:rPr>
      </w:pPr>
      <w:r w:rsidRPr="005744BD">
        <w:rPr>
          <w:sz w:val="22"/>
          <w:szCs w:val="22"/>
        </w:rPr>
        <w:t>Posteriormente, se revisó el perfil institucional del Colectivo Alejandría, el cual incluye su misión, visión, valores, estructura organizativa, sostenibilidad financiera, aliados estratégicos y su base operativa en Casa Francela. Se reconoció que la información proporcionada fue más extensa de la requerida y que se encuentra debidamente organizada.</w:t>
      </w:r>
    </w:p>
    <w:p w14:paraId="2463370B" w14:textId="4E0FDC13" w:rsidR="005744BD" w:rsidRPr="005744BD" w:rsidRDefault="005744BD" w:rsidP="005744BD">
      <w:pPr>
        <w:spacing w:before="100" w:beforeAutospacing="1" w:after="100" w:afterAutospacing="1"/>
        <w:jc w:val="both"/>
        <w:rPr>
          <w:sz w:val="22"/>
          <w:szCs w:val="22"/>
        </w:rPr>
      </w:pPr>
      <w:r w:rsidRPr="005744BD">
        <w:rPr>
          <w:sz w:val="22"/>
          <w:szCs w:val="22"/>
        </w:rPr>
        <w:t xml:space="preserve">Se reiteró que la reunión presencial del 13 de mayo se realizará con el propósito de informar los resultados del proceso, sin llevar a cabo una elección, y que la representación como miembro propietario recaerá en el Colectivo Alejandría. Para la reunión se acordó contar con observadores del </w:t>
      </w:r>
      <w:r w:rsidR="00DF7A3E" w:rsidRPr="005744BD">
        <w:rPr>
          <w:sz w:val="22"/>
          <w:szCs w:val="22"/>
        </w:rPr>
        <w:t>comité:</w:t>
      </w:r>
      <w:r w:rsidR="00DF7A3E">
        <w:rPr>
          <w:sz w:val="22"/>
          <w:szCs w:val="22"/>
        </w:rPr>
        <w:t xml:space="preserve"> </w:t>
      </w:r>
      <w:r w:rsidR="00AB5638">
        <w:rPr>
          <w:sz w:val="22"/>
          <w:szCs w:val="22"/>
        </w:rPr>
        <w:t xml:space="preserve">Pastora </w:t>
      </w:r>
      <w:r w:rsidRPr="005744BD">
        <w:rPr>
          <w:sz w:val="22"/>
          <w:szCs w:val="22"/>
        </w:rPr>
        <w:t>Verónica</w:t>
      </w:r>
      <w:r w:rsidR="008E5EFC">
        <w:rPr>
          <w:sz w:val="22"/>
          <w:szCs w:val="22"/>
        </w:rPr>
        <w:t xml:space="preserve"> de</w:t>
      </w:r>
      <w:r w:rsidR="00AB5638">
        <w:rPr>
          <w:sz w:val="22"/>
          <w:szCs w:val="22"/>
        </w:rPr>
        <w:t xml:space="preserve"> </w:t>
      </w:r>
      <w:r w:rsidR="00DF7A3E">
        <w:rPr>
          <w:sz w:val="22"/>
          <w:szCs w:val="22"/>
        </w:rPr>
        <w:t>Quintanilla</w:t>
      </w:r>
      <w:r w:rsidRPr="005744BD">
        <w:rPr>
          <w:sz w:val="22"/>
          <w:szCs w:val="22"/>
        </w:rPr>
        <w:t xml:space="preserve">, </w:t>
      </w:r>
      <w:r w:rsidR="00AB5638">
        <w:rPr>
          <w:sz w:val="22"/>
          <w:szCs w:val="22"/>
        </w:rPr>
        <w:t xml:space="preserve">Lcda. </w:t>
      </w:r>
      <w:r w:rsidRPr="005744BD">
        <w:rPr>
          <w:sz w:val="22"/>
          <w:szCs w:val="22"/>
        </w:rPr>
        <w:t>Susan</w:t>
      </w:r>
      <w:r w:rsidR="00AB5638">
        <w:rPr>
          <w:sz w:val="22"/>
          <w:szCs w:val="22"/>
        </w:rPr>
        <w:t xml:space="preserve"> Padilla</w:t>
      </w:r>
      <w:r w:rsidRPr="005744BD">
        <w:rPr>
          <w:sz w:val="22"/>
          <w:szCs w:val="22"/>
        </w:rPr>
        <w:t xml:space="preserve"> y la Dra. </w:t>
      </w:r>
      <w:r w:rsidR="00AB5638">
        <w:rPr>
          <w:sz w:val="22"/>
          <w:szCs w:val="22"/>
        </w:rPr>
        <w:t xml:space="preserve">Celina de </w:t>
      </w:r>
      <w:r w:rsidRPr="005744BD">
        <w:rPr>
          <w:sz w:val="22"/>
          <w:szCs w:val="22"/>
        </w:rPr>
        <w:t>Miranda para respaldar la presentación de los resultados.</w:t>
      </w:r>
    </w:p>
    <w:p w14:paraId="0D4378F7" w14:textId="77777777" w:rsidR="005744BD" w:rsidRPr="00AB5638" w:rsidRDefault="005744BD" w:rsidP="005744BD">
      <w:pPr>
        <w:spacing w:before="100" w:beforeAutospacing="1" w:after="100" w:afterAutospacing="1"/>
        <w:jc w:val="both"/>
        <w:rPr>
          <w:b/>
          <w:bCs/>
          <w:sz w:val="22"/>
          <w:szCs w:val="22"/>
        </w:rPr>
      </w:pPr>
      <w:r w:rsidRPr="00AB5638">
        <w:rPr>
          <w:b/>
          <w:bCs/>
          <w:sz w:val="22"/>
          <w:szCs w:val="22"/>
        </w:rPr>
        <w:t>3. Evaluación del subsector académico</w:t>
      </w:r>
    </w:p>
    <w:p w14:paraId="56C7CBD6" w14:textId="14F213B8" w:rsidR="00007AEB" w:rsidRDefault="005744BD" w:rsidP="005744BD">
      <w:pPr>
        <w:spacing w:before="100" w:beforeAutospacing="1" w:after="100" w:afterAutospacing="1"/>
        <w:jc w:val="both"/>
        <w:rPr>
          <w:sz w:val="22"/>
          <w:szCs w:val="22"/>
        </w:rPr>
      </w:pPr>
      <w:r w:rsidRPr="005744BD">
        <w:rPr>
          <w:sz w:val="22"/>
          <w:szCs w:val="22"/>
        </w:rPr>
        <w:t>En este subsector se recibieron tres respuestas:</w:t>
      </w:r>
      <w:r w:rsidR="00AB5638">
        <w:rPr>
          <w:sz w:val="22"/>
          <w:szCs w:val="22"/>
        </w:rPr>
        <w:t xml:space="preserve"> </w:t>
      </w:r>
      <w:r w:rsidRPr="005744BD">
        <w:rPr>
          <w:sz w:val="22"/>
          <w:szCs w:val="22"/>
        </w:rPr>
        <w:t>Universidad de El Salvador (UES): presentó su postulación en tiempo, acompañada de carta formal y documentación completa.</w:t>
      </w:r>
      <w:r w:rsidR="00007AEB">
        <w:rPr>
          <w:sz w:val="22"/>
          <w:szCs w:val="22"/>
        </w:rPr>
        <w:t xml:space="preserve"> </w:t>
      </w:r>
      <w:r w:rsidRPr="005744BD">
        <w:rPr>
          <w:sz w:val="22"/>
          <w:szCs w:val="22"/>
        </w:rPr>
        <w:t xml:space="preserve">Universidad Gerardo Barrios (UGB): </w:t>
      </w:r>
      <w:r w:rsidR="00AD0C42">
        <w:rPr>
          <w:sz w:val="22"/>
          <w:szCs w:val="22"/>
        </w:rPr>
        <w:t xml:space="preserve">quien </w:t>
      </w:r>
      <w:r w:rsidRPr="005744BD">
        <w:rPr>
          <w:sz w:val="22"/>
          <w:szCs w:val="22"/>
        </w:rPr>
        <w:t>declinó su participación mediante comunicación formal.</w:t>
      </w:r>
      <w:r w:rsidR="00007AEB">
        <w:rPr>
          <w:sz w:val="22"/>
          <w:szCs w:val="22"/>
        </w:rPr>
        <w:t xml:space="preserve"> </w:t>
      </w:r>
    </w:p>
    <w:p w14:paraId="463B6748" w14:textId="5E31351B" w:rsidR="005744BD" w:rsidRPr="005744BD" w:rsidRDefault="005744BD" w:rsidP="005744BD">
      <w:pPr>
        <w:spacing w:before="100" w:beforeAutospacing="1" w:after="100" w:afterAutospacing="1"/>
        <w:jc w:val="both"/>
        <w:rPr>
          <w:sz w:val="22"/>
          <w:szCs w:val="22"/>
        </w:rPr>
      </w:pPr>
      <w:r w:rsidRPr="005744BD">
        <w:rPr>
          <w:sz w:val="22"/>
          <w:szCs w:val="22"/>
        </w:rPr>
        <w:t>El comité discutió que aceptar postulaciones extemporáneas resultaría injusto para las organizaciones que cumplieron con los plazos. Por tanto, se acordó no aceptar la postulación de IEPROES</w:t>
      </w:r>
      <w:r w:rsidR="007474E6">
        <w:rPr>
          <w:sz w:val="22"/>
          <w:szCs w:val="22"/>
        </w:rPr>
        <w:t>, pues la información se recibió hasta el 5 de mayo.</w:t>
      </w:r>
      <w:r w:rsidRPr="005744BD">
        <w:rPr>
          <w:sz w:val="22"/>
          <w:szCs w:val="22"/>
        </w:rPr>
        <w:t xml:space="preserve"> Se sugirió aplicar el mismo criterio que con el subsector HSH-Trans: designar a la UES como miembro propietario y solicitar al Comité Nacional de Docencia</w:t>
      </w:r>
      <w:r w:rsidR="00120309">
        <w:rPr>
          <w:sz w:val="22"/>
          <w:szCs w:val="22"/>
        </w:rPr>
        <w:t xml:space="preserve"> de Tuberculosis</w:t>
      </w:r>
      <w:r w:rsidRPr="005744BD">
        <w:rPr>
          <w:sz w:val="22"/>
          <w:szCs w:val="22"/>
        </w:rPr>
        <w:t xml:space="preserve"> que organice el proceso de elección del suplente según su propia dinámica institucional.</w:t>
      </w:r>
    </w:p>
    <w:p w14:paraId="4FD7C538" w14:textId="52C2B75B" w:rsidR="005744BD" w:rsidRPr="005744BD" w:rsidRDefault="005744BD" w:rsidP="005744BD">
      <w:pPr>
        <w:spacing w:before="100" w:beforeAutospacing="1" w:after="100" w:afterAutospacing="1"/>
        <w:jc w:val="both"/>
        <w:rPr>
          <w:sz w:val="22"/>
          <w:szCs w:val="22"/>
        </w:rPr>
      </w:pPr>
      <w:r w:rsidRPr="005744BD">
        <w:rPr>
          <w:sz w:val="22"/>
          <w:szCs w:val="22"/>
        </w:rPr>
        <w:t xml:space="preserve">Se acordó que no se realizará una elección presencial para este subsector, a fin de optimizar recursos, y que se enviará </w:t>
      </w:r>
      <w:r w:rsidR="00665708">
        <w:rPr>
          <w:sz w:val="22"/>
          <w:szCs w:val="22"/>
        </w:rPr>
        <w:t xml:space="preserve">un </w:t>
      </w:r>
      <w:r w:rsidR="00270A89">
        <w:rPr>
          <w:sz w:val="22"/>
          <w:szCs w:val="22"/>
        </w:rPr>
        <w:t xml:space="preserve">correo </w:t>
      </w:r>
      <w:r w:rsidR="00270A89" w:rsidRPr="005744BD">
        <w:rPr>
          <w:sz w:val="22"/>
          <w:szCs w:val="22"/>
        </w:rPr>
        <w:t>al</w:t>
      </w:r>
      <w:r w:rsidRPr="005744BD">
        <w:rPr>
          <w:sz w:val="22"/>
          <w:szCs w:val="22"/>
        </w:rPr>
        <w:t xml:space="preserve"> Comité Nacional de Docencia</w:t>
      </w:r>
      <w:r w:rsidR="00120309">
        <w:rPr>
          <w:sz w:val="22"/>
          <w:szCs w:val="22"/>
        </w:rPr>
        <w:t xml:space="preserve"> de Tuberculosis</w:t>
      </w:r>
      <w:r w:rsidR="00665708">
        <w:rPr>
          <w:sz w:val="22"/>
          <w:szCs w:val="22"/>
        </w:rPr>
        <w:t xml:space="preserve"> a través del </w:t>
      </w:r>
      <w:r w:rsidR="005042DA">
        <w:rPr>
          <w:sz w:val="22"/>
          <w:szCs w:val="22"/>
        </w:rPr>
        <w:t>representante</w:t>
      </w:r>
      <w:r w:rsidR="00665708">
        <w:rPr>
          <w:sz w:val="22"/>
          <w:szCs w:val="22"/>
        </w:rPr>
        <w:t xml:space="preserve"> </w:t>
      </w:r>
      <w:r w:rsidR="005042DA">
        <w:rPr>
          <w:sz w:val="22"/>
          <w:szCs w:val="22"/>
        </w:rPr>
        <w:t>de</w:t>
      </w:r>
      <w:r w:rsidR="00665708">
        <w:rPr>
          <w:sz w:val="22"/>
          <w:szCs w:val="22"/>
        </w:rPr>
        <w:t xml:space="preserve"> </w:t>
      </w:r>
      <w:r w:rsidR="005042DA">
        <w:rPr>
          <w:sz w:val="22"/>
          <w:szCs w:val="22"/>
        </w:rPr>
        <w:t>l</w:t>
      </w:r>
      <w:r w:rsidR="00665708">
        <w:rPr>
          <w:sz w:val="22"/>
          <w:szCs w:val="22"/>
        </w:rPr>
        <w:t>a</w:t>
      </w:r>
      <w:r w:rsidR="005042DA">
        <w:rPr>
          <w:sz w:val="22"/>
          <w:szCs w:val="22"/>
        </w:rPr>
        <w:t xml:space="preserve"> </w:t>
      </w:r>
      <w:r w:rsidR="00665708">
        <w:rPr>
          <w:sz w:val="22"/>
          <w:szCs w:val="22"/>
        </w:rPr>
        <w:t>UES</w:t>
      </w:r>
      <w:r w:rsidR="00120309">
        <w:rPr>
          <w:sz w:val="22"/>
          <w:szCs w:val="22"/>
        </w:rPr>
        <w:t xml:space="preserve">, </w:t>
      </w:r>
      <w:r w:rsidRPr="005744BD">
        <w:rPr>
          <w:sz w:val="22"/>
          <w:szCs w:val="22"/>
        </w:rPr>
        <w:t>notificando el resultado del proceso y las acciones a seguir.</w:t>
      </w:r>
    </w:p>
    <w:p w14:paraId="55825B77" w14:textId="020FD6E7" w:rsidR="005744BD" w:rsidRPr="005744BD" w:rsidRDefault="005744BD" w:rsidP="005744BD">
      <w:pPr>
        <w:spacing w:before="100" w:beforeAutospacing="1" w:after="100" w:afterAutospacing="1"/>
        <w:jc w:val="both"/>
        <w:rPr>
          <w:sz w:val="22"/>
          <w:szCs w:val="22"/>
        </w:rPr>
      </w:pPr>
      <w:r w:rsidRPr="005744BD">
        <w:rPr>
          <w:sz w:val="22"/>
          <w:szCs w:val="22"/>
        </w:rPr>
        <w:t xml:space="preserve">La postulación de la UES fue validada: se presentó en tiempo (30 de abril, 4:29 p.m.), cuenta con carta de interés firmada por el decano, Dr. Saúl Díaz Peña, y con documentación completa. Se detalló el compromiso institucional con la formación de profesionales de salud, investigación científica, y </w:t>
      </w:r>
      <w:r w:rsidR="00270A89" w:rsidRPr="005744BD">
        <w:rPr>
          <w:sz w:val="22"/>
          <w:szCs w:val="22"/>
        </w:rPr>
        <w:t>participación</w:t>
      </w:r>
      <w:r w:rsidRPr="005744BD">
        <w:rPr>
          <w:sz w:val="22"/>
          <w:szCs w:val="22"/>
        </w:rPr>
        <w:t xml:space="preserve"> en tuberculosis y VIH. La universidad también posee estructura organizativa consolidada, con 544 personas entre docentes y personal administrativo.</w:t>
      </w:r>
    </w:p>
    <w:p w14:paraId="04FBCEEF" w14:textId="77777777" w:rsidR="005744BD" w:rsidRPr="005744BD" w:rsidRDefault="005744BD" w:rsidP="005744BD">
      <w:pPr>
        <w:spacing w:before="100" w:beforeAutospacing="1" w:after="100" w:afterAutospacing="1"/>
        <w:jc w:val="both"/>
        <w:rPr>
          <w:sz w:val="22"/>
          <w:szCs w:val="22"/>
        </w:rPr>
      </w:pPr>
      <w:r w:rsidRPr="005744BD">
        <w:rPr>
          <w:sz w:val="22"/>
          <w:szCs w:val="22"/>
        </w:rPr>
        <w:t>4. Observaciones y acuerdos</w:t>
      </w:r>
    </w:p>
    <w:p w14:paraId="30212468" w14:textId="525C75CF" w:rsidR="005744BD" w:rsidRPr="005C3C4F" w:rsidRDefault="005744BD" w:rsidP="005C3C4F">
      <w:pPr>
        <w:pStyle w:val="Prrafodelista"/>
        <w:numPr>
          <w:ilvl w:val="0"/>
          <w:numId w:val="66"/>
        </w:numPr>
        <w:spacing w:before="100" w:beforeAutospacing="1" w:after="100" w:afterAutospacing="1"/>
        <w:jc w:val="both"/>
        <w:rPr>
          <w:sz w:val="22"/>
          <w:szCs w:val="22"/>
        </w:rPr>
      </w:pPr>
      <w:r w:rsidRPr="005C3C4F">
        <w:rPr>
          <w:sz w:val="22"/>
          <w:szCs w:val="22"/>
        </w:rPr>
        <w:t>La reunión de notificación para el subsector HSH-Trans se llevará a cabo el 13 de mayo, con presencia de integrantes del comité como observadores.</w:t>
      </w:r>
    </w:p>
    <w:p w14:paraId="49F1036B" w14:textId="55C15249" w:rsidR="005744BD" w:rsidRPr="005C3C4F" w:rsidRDefault="005744BD" w:rsidP="005C3C4F">
      <w:pPr>
        <w:pStyle w:val="Prrafodelista"/>
        <w:numPr>
          <w:ilvl w:val="0"/>
          <w:numId w:val="66"/>
        </w:numPr>
        <w:spacing w:before="100" w:beforeAutospacing="1" w:after="100" w:afterAutospacing="1"/>
        <w:jc w:val="both"/>
        <w:rPr>
          <w:sz w:val="22"/>
          <w:szCs w:val="22"/>
        </w:rPr>
      </w:pPr>
      <w:r w:rsidRPr="005C3C4F">
        <w:rPr>
          <w:sz w:val="22"/>
          <w:szCs w:val="22"/>
        </w:rPr>
        <w:t>Para el sector académico, se enviará comunicación escrita con los resultados al Comité Nacional de Docencia.</w:t>
      </w:r>
    </w:p>
    <w:p w14:paraId="776E31C2" w14:textId="5C6CC7BD" w:rsidR="005744BD" w:rsidRPr="005C3C4F" w:rsidRDefault="005744BD" w:rsidP="005C3C4F">
      <w:pPr>
        <w:pStyle w:val="Prrafodelista"/>
        <w:numPr>
          <w:ilvl w:val="0"/>
          <w:numId w:val="66"/>
        </w:numPr>
        <w:spacing w:before="100" w:beforeAutospacing="1" w:after="100" w:afterAutospacing="1"/>
        <w:jc w:val="both"/>
        <w:rPr>
          <w:sz w:val="22"/>
          <w:szCs w:val="22"/>
        </w:rPr>
      </w:pPr>
      <w:r w:rsidRPr="005C3C4F">
        <w:rPr>
          <w:sz w:val="22"/>
          <w:szCs w:val="22"/>
        </w:rPr>
        <w:t>En ambos casos, se traslada al subsector la responsabilidad de elegir al suplente.</w:t>
      </w:r>
    </w:p>
    <w:p w14:paraId="631572B0" w14:textId="5D96C7E5" w:rsidR="005744BD" w:rsidRPr="005C3C4F" w:rsidRDefault="005744BD" w:rsidP="005C3C4F">
      <w:pPr>
        <w:pStyle w:val="Prrafodelista"/>
        <w:numPr>
          <w:ilvl w:val="0"/>
          <w:numId w:val="66"/>
        </w:numPr>
        <w:spacing w:before="100" w:beforeAutospacing="1" w:after="100" w:afterAutospacing="1"/>
        <w:jc w:val="both"/>
        <w:rPr>
          <w:sz w:val="22"/>
          <w:szCs w:val="22"/>
        </w:rPr>
      </w:pPr>
      <w:r w:rsidRPr="005C3C4F">
        <w:rPr>
          <w:sz w:val="22"/>
          <w:szCs w:val="22"/>
        </w:rPr>
        <w:t>Se validó la importancia de cumplir estrictamente con los plazos establecidos.</w:t>
      </w:r>
    </w:p>
    <w:p w14:paraId="642431D9" w14:textId="70FA769D" w:rsidR="00C40232" w:rsidRDefault="005744BD" w:rsidP="005C3C4F">
      <w:pPr>
        <w:pStyle w:val="Prrafodelista"/>
        <w:numPr>
          <w:ilvl w:val="0"/>
          <w:numId w:val="66"/>
        </w:numPr>
        <w:spacing w:before="100" w:beforeAutospacing="1" w:after="100" w:afterAutospacing="1"/>
        <w:jc w:val="both"/>
        <w:rPr>
          <w:sz w:val="22"/>
          <w:szCs w:val="22"/>
        </w:rPr>
      </w:pPr>
      <w:r w:rsidRPr="005C3C4F">
        <w:rPr>
          <w:sz w:val="22"/>
          <w:szCs w:val="22"/>
        </w:rPr>
        <w:t>Se acordó incluir en el acta todos los elementos discutidos, con énfasis en la equidad, cumplimiento de criterios y transparencia.</w:t>
      </w:r>
    </w:p>
    <w:p w14:paraId="077E030B" w14:textId="77777777" w:rsidR="005C3C4F" w:rsidRDefault="005C3C4F" w:rsidP="005C3C4F">
      <w:pPr>
        <w:spacing w:before="100" w:beforeAutospacing="1" w:after="100" w:afterAutospacing="1"/>
        <w:jc w:val="both"/>
        <w:rPr>
          <w:sz w:val="22"/>
          <w:szCs w:val="22"/>
        </w:rPr>
      </w:pPr>
    </w:p>
    <w:p w14:paraId="5BC7D6F1" w14:textId="77777777" w:rsidR="005C3C4F" w:rsidRDefault="005C3C4F" w:rsidP="005C3C4F">
      <w:pPr>
        <w:spacing w:before="100" w:beforeAutospacing="1" w:after="100" w:afterAutospacing="1"/>
        <w:jc w:val="both"/>
        <w:rPr>
          <w:sz w:val="22"/>
          <w:szCs w:val="22"/>
        </w:rPr>
      </w:pPr>
    </w:p>
    <w:p w14:paraId="03469113" w14:textId="77777777" w:rsidR="005C3C4F" w:rsidRDefault="005C3C4F" w:rsidP="005C3C4F">
      <w:pPr>
        <w:spacing w:before="100" w:beforeAutospacing="1" w:after="100" w:afterAutospacing="1"/>
        <w:jc w:val="both"/>
        <w:rPr>
          <w:sz w:val="22"/>
          <w:szCs w:val="22"/>
        </w:rPr>
      </w:pPr>
    </w:p>
    <w:p w14:paraId="6704FC0C" w14:textId="2F60E4FB" w:rsidR="00B57166" w:rsidRPr="00B57166" w:rsidRDefault="00B57166" w:rsidP="00B57166">
      <w:pPr>
        <w:spacing w:before="100" w:beforeAutospacing="1" w:after="100" w:afterAutospacing="1"/>
        <w:jc w:val="both"/>
        <w:rPr>
          <w:b/>
          <w:bCs/>
          <w:sz w:val="22"/>
          <w:szCs w:val="22"/>
        </w:rPr>
      </w:pPr>
      <w:r w:rsidRPr="00B57166">
        <w:rPr>
          <w:b/>
          <w:bCs/>
          <w:sz w:val="22"/>
          <w:szCs w:val="22"/>
        </w:rPr>
        <w:lastRenderedPageBreak/>
        <w:t>5.Notificación al Representante del Subsector Académico</w:t>
      </w:r>
    </w:p>
    <w:p w14:paraId="35842C36" w14:textId="6EC8F411" w:rsidR="00B57166" w:rsidRPr="00B57166" w:rsidRDefault="00B57166" w:rsidP="00B57166">
      <w:pPr>
        <w:spacing w:before="100" w:beforeAutospacing="1" w:after="100" w:afterAutospacing="1"/>
        <w:jc w:val="both"/>
        <w:rPr>
          <w:sz w:val="22"/>
          <w:szCs w:val="22"/>
        </w:rPr>
      </w:pPr>
      <w:r w:rsidRPr="00B57166">
        <w:rPr>
          <w:sz w:val="22"/>
          <w:szCs w:val="22"/>
        </w:rPr>
        <w:t xml:space="preserve">Se recibió al delegado de la Universidad de El Salvador (UES), </w:t>
      </w:r>
      <w:r>
        <w:rPr>
          <w:sz w:val="22"/>
          <w:szCs w:val="22"/>
        </w:rPr>
        <w:t xml:space="preserve">Lic. </w:t>
      </w:r>
      <w:r w:rsidRPr="00B57166">
        <w:rPr>
          <w:sz w:val="22"/>
          <w:szCs w:val="22"/>
        </w:rPr>
        <w:t>Willia</w:t>
      </w:r>
      <w:r>
        <w:rPr>
          <w:sz w:val="22"/>
          <w:szCs w:val="22"/>
        </w:rPr>
        <w:t>n Merino</w:t>
      </w:r>
      <w:r w:rsidRPr="00B57166">
        <w:rPr>
          <w:sz w:val="22"/>
          <w:szCs w:val="22"/>
        </w:rPr>
        <w:t>, para informarle que, tras la revisión de las postulaciones al subsector académico:</w:t>
      </w:r>
    </w:p>
    <w:p w14:paraId="79A3001B" w14:textId="798BCB02" w:rsidR="00B57166" w:rsidRPr="00B57166" w:rsidRDefault="00B57166" w:rsidP="00B57166">
      <w:pPr>
        <w:pStyle w:val="Prrafodelista"/>
        <w:numPr>
          <w:ilvl w:val="0"/>
          <w:numId w:val="67"/>
        </w:numPr>
        <w:spacing w:before="100" w:beforeAutospacing="1" w:after="100" w:afterAutospacing="1"/>
        <w:jc w:val="both"/>
        <w:rPr>
          <w:sz w:val="22"/>
          <w:szCs w:val="22"/>
        </w:rPr>
      </w:pPr>
      <w:r w:rsidRPr="00B57166">
        <w:rPr>
          <w:sz w:val="22"/>
          <w:szCs w:val="22"/>
        </w:rPr>
        <w:t>Solo la UES presentó su candidatura en tiempo y forma.</w:t>
      </w:r>
    </w:p>
    <w:p w14:paraId="4E74F2AF" w14:textId="44B65DC3" w:rsidR="00B57166" w:rsidRPr="00B57166" w:rsidRDefault="00B57166" w:rsidP="00B57166">
      <w:pPr>
        <w:pStyle w:val="Prrafodelista"/>
        <w:numPr>
          <w:ilvl w:val="0"/>
          <w:numId w:val="67"/>
        </w:numPr>
        <w:spacing w:before="100" w:beforeAutospacing="1" w:after="100" w:afterAutospacing="1"/>
        <w:jc w:val="both"/>
        <w:rPr>
          <w:sz w:val="22"/>
          <w:szCs w:val="22"/>
        </w:rPr>
      </w:pPr>
      <w:r w:rsidRPr="00B57166">
        <w:rPr>
          <w:sz w:val="22"/>
          <w:szCs w:val="22"/>
        </w:rPr>
        <w:t>La UGB (Universidad Gerardo Barrios) declinó su participación mediante nota formal.</w:t>
      </w:r>
    </w:p>
    <w:p w14:paraId="4396DD70" w14:textId="05544383" w:rsidR="00B57166" w:rsidRPr="00295541" w:rsidRDefault="00B57166" w:rsidP="00B57166">
      <w:pPr>
        <w:pStyle w:val="Prrafodelista"/>
        <w:numPr>
          <w:ilvl w:val="0"/>
          <w:numId w:val="67"/>
        </w:numPr>
        <w:spacing w:before="100" w:beforeAutospacing="1" w:after="100" w:afterAutospacing="1"/>
        <w:jc w:val="both"/>
        <w:rPr>
          <w:sz w:val="22"/>
          <w:szCs w:val="22"/>
        </w:rPr>
      </w:pPr>
      <w:r w:rsidRPr="00295541">
        <w:rPr>
          <w:sz w:val="22"/>
          <w:szCs w:val="22"/>
        </w:rPr>
        <w:t>IEPROES presentó su postulación fuera del plazo (5 de mayo).</w:t>
      </w:r>
    </w:p>
    <w:p w14:paraId="6D52E12C" w14:textId="77777777" w:rsidR="00877130" w:rsidRPr="00295541" w:rsidRDefault="00B57166" w:rsidP="00B57166">
      <w:pPr>
        <w:spacing w:before="100" w:beforeAutospacing="1" w:after="100" w:afterAutospacing="1"/>
        <w:jc w:val="both"/>
        <w:rPr>
          <w:sz w:val="22"/>
          <w:szCs w:val="22"/>
        </w:rPr>
      </w:pPr>
      <w:r w:rsidRPr="00295541">
        <w:rPr>
          <w:sz w:val="22"/>
          <w:szCs w:val="22"/>
        </w:rPr>
        <w:t xml:space="preserve">Por tanto, se </w:t>
      </w:r>
      <w:r w:rsidR="00474AC6" w:rsidRPr="00295541">
        <w:rPr>
          <w:sz w:val="22"/>
          <w:szCs w:val="22"/>
        </w:rPr>
        <w:t xml:space="preserve">le dan a conocer los acuerdos tomados, tales </w:t>
      </w:r>
      <w:r w:rsidR="003B6A12" w:rsidRPr="00295541">
        <w:rPr>
          <w:sz w:val="22"/>
          <w:szCs w:val="22"/>
        </w:rPr>
        <w:t>como</w:t>
      </w:r>
      <w:r w:rsidR="00877130" w:rsidRPr="00295541">
        <w:rPr>
          <w:sz w:val="22"/>
          <w:szCs w:val="22"/>
        </w:rPr>
        <w:t>:</w:t>
      </w:r>
    </w:p>
    <w:p w14:paraId="665E18D4" w14:textId="3F3E657C" w:rsidR="00877130" w:rsidRPr="00295541" w:rsidRDefault="00877130" w:rsidP="00877130">
      <w:pPr>
        <w:pStyle w:val="Prrafodelista"/>
        <w:numPr>
          <w:ilvl w:val="0"/>
          <w:numId w:val="68"/>
        </w:numPr>
        <w:spacing w:before="100" w:beforeAutospacing="1" w:after="100" w:afterAutospacing="1"/>
        <w:jc w:val="both"/>
        <w:rPr>
          <w:sz w:val="22"/>
          <w:szCs w:val="22"/>
        </w:rPr>
      </w:pPr>
      <w:r w:rsidRPr="00295541">
        <w:rPr>
          <w:sz w:val="22"/>
          <w:szCs w:val="22"/>
        </w:rPr>
        <w:t>Comunicar a la UES</w:t>
      </w:r>
      <w:r w:rsidR="009E1224" w:rsidRPr="00295541">
        <w:rPr>
          <w:sz w:val="22"/>
          <w:szCs w:val="22"/>
        </w:rPr>
        <w:t xml:space="preserve"> a través de su delegado el</w:t>
      </w:r>
      <w:r w:rsidRPr="00295541">
        <w:rPr>
          <w:sz w:val="22"/>
          <w:szCs w:val="22"/>
        </w:rPr>
        <w:t xml:space="preserve"> resultado del análisis </w:t>
      </w:r>
      <w:r w:rsidR="009E1224" w:rsidRPr="00295541">
        <w:rPr>
          <w:sz w:val="22"/>
          <w:szCs w:val="22"/>
        </w:rPr>
        <w:t>del comité</w:t>
      </w:r>
    </w:p>
    <w:p w14:paraId="70D163A9" w14:textId="34AFAB4D" w:rsidR="00877130" w:rsidRPr="00295541" w:rsidRDefault="009E1224" w:rsidP="00877130">
      <w:pPr>
        <w:pStyle w:val="Prrafodelista"/>
        <w:numPr>
          <w:ilvl w:val="0"/>
          <w:numId w:val="68"/>
        </w:numPr>
        <w:spacing w:before="100" w:beforeAutospacing="1" w:after="100" w:afterAutospacing="1"/>
        <w:jc w:val="both"/>
        <w:rPr>
          <w:sz w:val="22"/>
          <w:szCs w:val="22"/>
        </w:rPr>
      </w:pPr>
      <w:r w:rsidRPr="00295541">
        <w:rPr>
          <w:sz w:val="22"/>
          <w:szCs w:val="22"/>
        </w:rPr>
        <w:t>R</w:t>
      </w:r>
      <w:r w:rsidR="003B6A12" w:rsidRPr="00295541">
        <w:rPr>
          <w:sz w:val="22"/>
          <w:szCs w:val="22"/>
        </w:rPr>
        <w:t>emitir</w:t>
      </w:r>
      <w:r w:rsidR="00CD10A3" w:rsidRPr="00295541">
        <w:rPr>
          <w:sz w:val="22"/>
          <w:szCs w:val="22"/>
        </w:rPr>
        <w:t xml:space="preserve"> carta a IEPROES</w:t>
      </w:r>
      <w:r w:rsidR="00B57166" w:rsidRPr="00295541">
        <w:rPr>
          <w:sz w:val="22"/>
          <w:szCs w:val="22"/>
        </w:rPr>
        <w:t>, firmada por la Dra. Celina de Miranda</w:t>
      </w:r>
      <w:r w:rsidR="00CD10A3" w:rsidRPr="00295541">
        <w:rPr>
          <w:sz w:val="22"/>
          <w:szCs w:val="22"/>
        </w:rPr>
        <w:t xml:space="preserve"> para notificar el resultado del proceso</w:t>
      </w:r>
      <w:r w:rsidR="00877130" w:rsidRPr="00295541">
        <w:rPr>
          <w:sz w:val="22"/>
          <w:szCs w:val="22"/>
        </w:rPr>
        <w:t>.</w:t>
      </w:r>
    </w:p>
    <w:p w14:paraId="36C227BE" w14:textId="77777777" w:rsidR="006E4C0B" w:rsidRPr="006E4C0B" w:rsidRDefault="00CD10A3" w:rsidP="00DF751E">
      <w:pPr>
        <w:pStyle w:val="Prrafodelista"/>
        <w:numPr>
          <w:ilvl w:val="0"/>
          <w:numId w:val="68"/>
        </w:numPr>
        <w:spacing w:before="100" w:beforeAutospacing="1" w:after="100" w:afterAutospacing="1"/>
        <w:jc w:val="both"/>
        <w:rPr>
          <w:b/>
          <w:bCs/>
          <w:sz w:val="22"/>
          <w:szCs w:val="22"/>
        </w:rPr>
      </w:pPr>
      <w:r w:rsidRPr="00295541">
        <w:rPr>
          <w:sz w:val="22"/>
          <w:szCs w:val="22"/>
        </w:rPr>
        <w:t xml:space="preserve">Enviar </w:t>
      </w:r>
      <w:r w:rsidR="008D19B1" w:rsidRPr="00295541">
        <w:rPr>
          <w:sz w:val="22"/>
          <w:szCs w:val="22"/>
        </w:rPr>
        <w:t>correo dirigido</w:t>
      </w:r>
      <w:r w:rsidR="00B57166" w:rsidRPr="00295541">
        <w:rPr>
          <w:sz w:val="22"/>
          <w:szCs w:val="22"/>
        </w:rPr>
        <w:t xml:space="preserve"> al Comité Nacional de Docencia</w:t>
      </w:r>
      <w:r w:rsidRPr="00295541">
        <w:rPr>
          <w:sz w:val="22"/>
          <w:szCs w:val="22"/>
        </w:rPr>
        <w:t xml:space="preserve"> a través de</w:t>
      </w:r>
      <w:r w:rsidR="008D19B1" w:rsidRPr="00295541">
        <w:rPr>
          <w:sz w:val="22"/>
          <w:szCs w:val="22"/>
        </w:rPr>
        <w:t>l delegado de</w:t>
      </w:r>
      <w:r w:rsidRPr="00295541">
        <w:rPr>
          <w:sz w:val="22"/>
          <w:szCs w:val="22"/>
        </w:rPr>
        <w:t xml:space="preserve"> la UES </w:t>
      </w:r>
      <w:r w:rsidR="008D19B1" w:rsidRPr="00295541">
        <w:rPr>
          <w:sz w:val="22"/>
          <w:szCs w:val="22"/>
        </w:rPr>
        <w:t>solicitando</w:t>
      </w:r>
      <w:r w:rsidR="008D19B1" w:rsidRPr="006E4C0B">
        <w:rPr>
          <w:sz w:val="22"/>
          <w:szCs w:val="22"/>
        </w:rPr>
        <w:t>, a dicho comité que organice el proceso interno de elección del suplente, el cual deberá ser notificado al MCP</w:t>
      </w:r>
      <w:r w:rsidR="00C77C96" w:rsidRPr="006E4C0B">
        <w:rPr>
          <w:sz w:val="22"/>
          <w:szCs w:val="22"/>
        </w:rPr>
        <w:t>-ES</w:t>
      </w:r>
      <w:r w:rsidR="008D19B1" w:rsidRPr="006E4C0B">
        <w:rPr>
          <w:sz w:val="22"/>
          <w:szCs w:val="22"/>
        </w:rPr>
        <w:t xml:space="preserve"> con respaldo documental (acta, listado de asistencia, etc.) que evidencie cumplimiento del debido proceso</w:t>
      </w:r>
    </w:p>
    <w:p w14:paraId="09052981" w14:textId="2BF024D7" w:rsidR="00B57166" w:rsidRPr="006E4C0B" w:rsidRDefault="00947A99" w:rsidP="006E4C0B">
      <w:pPr>
        <w:spacing w:before="100" w:beforeAutospacing="1" w:after="100" w:afterAutospacing="1"/>
        <w:ind w:left="360"/>
        <w:jc w:val="both"/>
        <w:rPr>
          <w:b/>
          <w:bCs/>
          <w:sz w:val="22"/>
          <w:szCs w:val="22"/>
        </w:rPr>
      </w:pPr>
      <w:r w:rsidRPr="006E4C0B">
        <w:rPr>
          <w:b/>
          <w:bCs/>
          <w:sz w:val="22"/>
          <w:szCs w:val="22"/>
        </w:rPr>
        <w:t>6</w:t>
      </w:r>
      <w:r w:rsidR="00B57166" w:rsidRPr="006E4C0B">
        <w:rPr>
          <w:b/>
          <w:bCs/>
          <w:sz w:val="22"/>
          <w:szCs w:val="22"/>
        </w:rPr>
        <w:t>. Evaluación del Subsector</w:t>
      </w:r>
      <w:r w:rsidRPr="006E4C0B">
        <w:rPr>
          <w:b/>
          <w:bCs/>
          <w:sz w:val="22"/>
          <w:szCs w:val="22"/>
        </w:rPr>
        <w:t xml:space="preserve"> de </w:t>
      </w:r>
      <w:r w:rsidR="00B57166" w:rsidRPr="006E4C0B">
        <w:rPr>
          <w:b/>
          <w:bCs/>
          <w:sz w:val="22"/>
          <w:szCs w:val="22"/>
        </w:rPr>
        <w:t xml:space="preserve">Personas con VIH </w:t>
      </w:r>
    </w:p>
    <w:p w14:paraId="3098674A" w14:textId="75313CC9" w:rsidR="00B57166" w:rsidRPr="00B57166" w:rsidRDefault="00B57166" w:rsidP="00B57166">
      <w:pPr>
        <w:spacing w:before="100" w:beforeAutospacing="1" w:after="100" w:afterAutospacing="1"/>
        <w:jc w:val="both"/>
        <w:rPr>
          <w:sz w:val="22"/>
          <w:szCs w:val="22"/>
        </w:rPr>
      </w:pPr>
      <w:r w:rsidRPr="00B57166">
        <w:rPr>
          <w:sz w:val="22"/>
          <w:szCs w:val="22"/>
        </w:rPr>
        <w:t xml:space="preserve">Se recibieron </w:t>
      </w:r>
      <w:r w:rsidR="00485F9C">
        <w:rPr>
          <w:sz w:val="22"/>
          <w:szCs w:val="22"/>
        </w:rPr>
        <w:t>cuatro</w:t>
      </w:r>
      <w:r w:rsidRPr="00B57166">
        <w:rPr>
          <w:sz w:val="22"/>
          <w:szCs w:val="22"/>
        </w:rPr>
        <w:t xml:space="preserve"> postulaciones válidas para este subsector:</w:t>
      </w:r>
    </w:p>
    <w:p w14:paraId="3F7A71D4" w14:textId="77777777" w:rsidR="00947A99" w:rsidRPr="00947A99" w:rsidRDefault="00B57166" w:rsidP="00B57166">
      <w:pPr>
        <w:spacing w:before="100" w:beforeAutospacing="1" w:after="100" w:afterAutospacing="1"/>
        <w:jc w:val="both"/>
        <w:rPr>
          <w:b/>
          <w:bCs/>
          <w:sz w:val="22"/>
          <w:szCs w:val="22"/>
        </w:rPr>
      </w:pPr>
      <w:r w:rsidRPr="00947A99">
        <w:rPr>
          <w:b/>
          <w:bCs/>
          <w:sz w:val="22"/>
          <w:szCs w:val="22"/>
        </w:rPr>
        <w:t>REDCA</w:t>
      </w:r>
      <w:r w:rsidR="00947A99" w:rsidRPr="00947A99">
        <w:rPr>
          <w:b/>
          <w:bCs/>
          <w:sz w:val="22"/>
          <w:szCs w:val="22"/>
        </w:rPr>
        <w:t>+</w:t>
      </w:r>
      <w:r w:rsidRPr="00947A99">
        <w:rPr>
          <w:b/>
          <w:bCs/>
          <w:sz w:val="22"/>
          <w:szCs w:val="22"/>
        </w:rPr>
        <w:t xml:space="preserve"> (Red Centroamericana de Personas con VIH)</w:t>
      </w:r>
    </w:p>
    <w:p w14:paraId="2F9A35E3" w14:textId="77777777" w:rsidR="002C0FE1" w:rsidRDefault="00D45242" w:rsidP="00B57166">
      <w:pPr>
        <w:spacing w:before="100" w:beforeAutospacing="1" w:after="100" w:afterAutospacing="1"/>
        <w:jc w:val="both"/>
      </w:pPr>
      <w:r w:rsidRPr="00D45242">
        <w:rPr>
          <w:b/>
          <w:bCs/>
          <w:sz w:val="22"/>
          <w:szCs w:val="22"/>
        </w:rPr>
        <w:t>Asociación REDSAL+</w:t>
      </w:r>
      <w:r w:rsidR="00B57166" w:rsidRPr="00947A99">
        <w:rPr>
          <w:b/>
          <w:bCs/>
          <w:sz w:val="22"/>
          <w:szCs w:val="22"/>
        </w:rPr>
        <w:t xml:space="preserve"> (Red Salvadoreña de Personas con VIH/SIDA)</w:t>
      </w:r>
      <w:r w:rsidR="002C0FE1" w:rsidRPr="002C0FE1">
        <w:t xml:space="preserve"> </w:t>
      </w:r>
    </w:p>
    <w:p w14:paraId="0B54357A" w14:textId="77777777" w:rsidR="00485F9C" w:rsidRDefault="002C0FE1" w:rsidP="00B57166">
      <w:pPr>
        <w:spacing w:before="100" w:beforeAutospacing="1" w:after="100" w:afterAutospacing="1"/>
        <w:jc w:val="both"/>
      </w:pPr>
      <w:r w:rsidRPr="002C0FE1">
        <w:rPr>
          <w:b/>
          <w:bCs/>
          <w:sz w:val="22"/>
          <w:szCs w:val="22"/>
        </w:rPr>
        <w:t>Asociación Vida Nueva</w:t>
      </w:r>
      <w:r w:rsidR="00485F9C" w:rsidRPr="00485F9C">
        <w:t xml:space="preserve"> </w:t>
      </w:r>
    </w:p>
    <w:p w14:paraId="0F5E274E" w14:textId="31C08B9E" w:rsidR="00B57166" w:rsidRPr="00485F9C" w:rsidRDefault="00485F9C" w:rsidP="00B57166">
      <w:pPr>
        <w:spacing w:before="100" w:beforeAutospacing="1" w:after="100" w:afterAutospacing="1"/>
        <w:jc w:val="both"/>
        <w:rPr>
          <w:b/>
          <w:bCs/>
          <w:sz w:val="22"/>
          <w:szCs w:val="22"/>
        </w:rPr>
      </w:pPr>
      <w:r w:rsidRPr="00485F9C">
        <w:rPr>
          <w:b/>
          <w:bCs/>
          <w:sz w:val="22"/>
          <w:szCs w:val="22"/>
        </w:rPr>
        <w:t>Colectivo Salvadoreño de personas con VIH.</w:t>
      </w:r>
    </w:p>
    <w:p w14:paraId="3E7A32D9" w14:textId="3B48A13F" w:rsidR="00B57166" w:rsidRPr="00B57166" w:rsidRDefault="00B57166" w:rsidP="00B57166">
      <w:pPr>
        <w:spacing w:before="100" w:beforeAutospacing="1" w:after="100" w:afterAutospacing="1"/>
        <w:jc w:val="both"/>
        <w:rPr>
          <w:sz w:val="22"/>
          <w:szCs w:val="22"/>
        </w:rPr>
      </w:pPr>
      <w:r w:rsidRPr="00B57166">
        <w:rPr>
          <w:sz w:val="22"/>
          <w:szCs w:val="22"/>
        </w:rPr>
        <w:t xml:space="preserve">Dado que existen </w:t>
      </w:r>
      <w:r w:rsidR="00485F9C">
        <w:rPr>
          <w:sz w:val="22"/>
          <w:szCs w:val="22"/>
        </w:rPr>
        <w:t>cuatro</w:t>
      </w:r>
      <w:r w:rsidRPr="00B57166">
        <w:rPr>
          <w:sz w:val="22"/>
          <w:szCs w:val="22"/>
        </w:rPr>
        <w:t xml:space="preserve"> candidaturas, sí procede realizar una elección presencial, programada para el 20 de mayo, a fin de definir quién asumirá el cargo de propietario y quién el de suplente. </w:t>
      </w:r>
    </w:p>
    <w:p w14:paraId="70FD7BDB" w14:textId="0C62EDC3" w:rsidR="00B57166" w:rsidRPr="00144338" w:rsidRDefault="00144338" w:rsidP="00B57166">
      <w:pPr>
        <w:spacing w:before="100" w:beforeAutospacing="1" w:after="100" w:afterAutospacing="1"/>
        <w:jc w:val="both"/>
        <w:rPr>
          <w:b/>
          <w:bCs/>
          <w:sz w:val="22"/>
          <w:szCs w:val="22"/>
        </w:rPr>
      </w:pPr>
      <w:r w:rsidRPr="00144338">
        <w:rPr>
          <w:b/>
          <w:bCs/>
          <w:sz w:val="22"/>
          <w:szCs w:val="22"/>
        </w:rPr>
        <w:t>6</w:t>
      </w:r>
      <w:r w:rsidR="00B57166" w:rsidRPr="00144338">
        <w:rPr>
          <w:b/>
          <w:bCs/>
          <w:sz w:val="22"/>
          <w:szCs w:val="22"/>
        </w:rPr>
        <w:t>.1 Logística de la elección</w:t>
      </w:r>
    </w:p>
    <w:p w14:paraId="66171CB1" w14:textId="433C40A9" w:rsidR="00B57166" w:rsidRPr="00B57166" w:rsidRDefault="00B57166" w:rsidP="00144338">
      <w:pPr>
        <w:jc w:val="both"/>
        <w:rPr>
          <w:sz w:val="22"/>
          <w:szCs w:val="22"/>
        </w:rPr>
      </w:pPr>
      <w:r w:rsidRPr="00B57166">
        <w:rPr>
          <w:sz w:val="22"/>
          <w:szCs w:val="22"/>
        </w:rPr>
        <w:t>Fecha: 20 de mayo</w:t>
      </w:r>
    </w:p>
    <w:p w14:paraId="6DA4A4E9" w14:textId="0C0122F1" w:rsidR="00B57166" w:rsidRPr="00B57166" w:rsidRDefault="00B57166" w:rsidP="00144338">
      <w:pPr>
        <w:jc w:val="both"/>
        <w:rPr>
          <w:sz w:val="22"/>
          <w:szCs w:val="22"/>
        </w:rPr>
      </w:pPr>
      <w:r w:rsidRPr="00B57166">
        <w:rPr>
          <w:sz w:val="22"/>
          <w:szCs w:val="22"/>
        </w:rPr>
        <w:t>Lugar: Hotel Mediterráneo Plaza, Escalón</w:t>
      </w:r>
    </w:p>
    <w:p w14:paraId="14C19E01" w14:textId="359AB135" w:rsidR="00B57166" w:rsidRPr="00B57166" w:rsidRDefault="00B57166" w:rsidP="00144338">
      <w:pPr>
        <w:jc w:val="both"/>
        <w:rPr>
          <w:sz w:val="22"/>
          <w:szCs w:val="22"/>
        </w:rPr>
      </w:pPr>
      <w:r w:rsidRPr="00B57166">
        <w:rPr>
          <w:sz w:val="22"/>
          <w:szCs w:val="22"/>
        </w:rPr>
        <w:t>Hora: 10:00 a.m. a 1:00 p.m.</w:t>
      </w:r>
    </w:p>
    <w:p w14:paraId="75A21952" w14:textId="0D2300EC" w:rsidR="00B57166" w:rsidRPr="00B57166" w:rsidRDefault="00B57166" w:rsidP="00B57166">
      <w:pPr>
        <w:spacing w:before="100" w:beforeAutospacing="1" w:after="100" w:afterAutospacing="1"/>
        <w:jc w:val="both"/>
        <w:rPr>
          <w:sz w:val="22"/>
          <w:szCs w:val="22"/>
        </w:rPr>
      </w:pPr>
      <w:r w:rsidRPr="00144338">
        <w:rPr>
          <w:b/>
          <w:bCs/>
          <w:sz w:val="22"/>
          <w:szCs w:val="22"/>
        </w:rPr>
        <w:t>Observadores:</w:t>
      </w:r>
      <w:r w:rsidRPr="00B57166">
        <w:rPr>
          <w:sz w:val="22"/>
          <w:szCs w:val="22"/>
        </w:rPr>
        <w:t xml:space="preserve"> se designó a la Dra. </w:t>
      </w:r>
      <w:r w:rsidR="00144338">
        <w:rPr>
          <w:sz w:val="22"/>
          <w:szCs w:val="22"/>
        </w:rPr>
        <w:t xml:space="preserve">Elsy </w:t>
      </w:r>
      <w:proofErr w:type="gramStart"/>
      <w:r w:rsidR="002A39D1" w:rsidRPr="00B57166">
        <w:rPr>
          <w:sz w:val="22"/>
          <w:szCs w:val="22"/>
        </w:rPr>
        <w:t>Brizuela</w:t>
      </w:r>
      <w:r w:rsidR="002A39D1">
        <w:rPr>
          <w:sz w:val="22"/>
          <w:szCs w:val="22"/>
        </w:rPr>
        <w:t xml:space="preserve">,  </w:t>
      </w:r>
      <w:r w:rsidR="00144338">
        <w:rPr>
          <w:sz w:val="22"/>
          <w:szCs w:val="22"/>
        </w:rPr>
        <w:t>Lcda.</w:t>
      </w:r>
      <w:proofErr w:type="gramEnd"/>
      <w:r w:rsidR="00144338">
        <w:rPr>
          <w:sz w:val="22"/>
          <w:szCs w:val="22"/>
        </w:rPr>
        <w:t xml:space="preserve"> </w:t>
      </w:r>
      <w:r w:rsidRPr="00B57166">
        <w:rPr>
          <w:sz w:val="22"/>
          <w:szCs w:val="22"/>
        </w:rPr>
        <w:t>María Mercedes</w:t>
      </w:r>
      <w:r w:rsidR="00144338">
        <w:rPr>
          <w:sz w:val="22"/>
          <w:szCs w:val="22"/>
        </w:rPr>
        <w:t xml:space="preserve"> Castillo, Lcda. Susan Padilla y Dra. Celina de Miranda </w:t>
      </w:r>
      <w:r w:rsidR="00144338" w:rsidRPr="00B57166">
        <w:rPr>
          <w:sz w:val="22"/>
          <w:szCs w:val="22"/>
        </w:rPr>
        <w:t>como</w:t>
      </w:r>
      <w:r w:rsidRPr="00B57166">
        <w:rPr>
          <w:sz w:val="22"/>
          <w:szCs w:val="22"/>
        </w:rPr>
        <w:t xml:space="preserve"> observadoras del comité.</w:t>
      </w:r>
    </w:p>
    <w:p w14:paraId="66B24849" w14:textId="0A0D7FCF" w:rsidR="00B57166" w:rsidRPr="00144338" w:rsidRDefault="004453E5" w:rsidP="00B57166">
      <w:pPr>
        <w:spacing w:before="100" w:beforeAutospacing="1" w:after="100" w:afterAutospacing="1"/>
        <w:jc w:val="both"/>
        <w:rPr>
          <w:b/>
          <w:bCs/>
          <w:sz w:val="22"/>
          <w:szCs w:val="22"/>
        </w:rPr>
      </w:pPr>
      <w:r>
        <w:rPr>
          <w:b/>
          <w:bCs/>
          <w:sz w:val="22"/>
          <w:szCs w:val="22"/>
        </w:rPr>
        <w:t>7</w:t>
      </w:r>
      <w:r w:rsidR="00B57166" w:rsidRPr="00144338">
        <w:rPr>
          <w:b/>
          <w:bCs/>
          <w:sz w:val="22"/>
          <w:szCs w:val="22"/>
        </w:rPr>
        <w:t xml:space="preserve">. Evaluación de Postulación </w:t>
      </w:r>
      <w:r w:rsidR="00144338">
        <w:rPr>
          <w:b/>
          <w:bCs/>
          <w:sz w:val="22"/>
          <w:szCs w:val="22"/>
        </w:rPr>
        <w:t>–</w:t>
      </w:r>
      <w:r w:rsidR="00B57166" w:rsidRPr="00144338">
        <w:rPr>
          <w:b/>
          <w:bCs/>
          <w:sz w:val="22"/>
          <w:szCs w:val="22"/>
        </w:rPr>
        <w:t xml:space="preserve"> REDCA</w:t>
      </w:r>
      <w:r w:rsidR="00144338">
        <w:rPr>
          <w:b/>
          <w:bCs/>
          <w:sz w:val="22"/>
          <w:szCs w:val="22"/>
        </w:rPr>
        <w:t>+</w:t>
      </w:r>
    </w:p>
    <w:p w14:paraId="608C0F21" w14:textId="1CB138A2" w:rsidR="00B57166" w:rsidRPr="00B57166" w:rsidRDefault="00B57166" w:rsidP="00B57166">
      <w:pPr>
        <w:spacing w:before="100" w:beforeAutospacing="1" w:after="100" w:afterAutospacing="1"/>
        <w:jc w:val="both"/>
        <w:rPr>
          <w:sz w:val="22"/>
          <w:szCs w:val="22"/>
        </w:rPr>
      </w:pPr>
      <w:r w:rsidRPr="00B57166">
        <w:rPr>
          <w:sz w:val="22"/>
          <w:szCs w:val="22"/>
        </w:rPr>
        <w:t>REDC</w:t>
      </w:r>
      <w:r w:rsidR="00144338">
        <w:rPr>
          <w:sz w:val="22"/>
          <w:szCs w:val="22"/>
        </w:rPr>
        <w:t>A+</w:t>
      </w:r>
      <w:r w:rsidRPr="00B57166">
        <w:rPr>
          <w:sz w:val="22"/>
          <w:szCs w:val="22"/>
        </w:rPr>
        <w:t xml:space="preserve"> presentó todos los documentos requeridos en tiempo, incluyendo carta de interés, formulario completo y hoja de vida del delegado Javier Enrique Palacios, abogado y contador, con experiencia en representación legal, derechos humanos y gestión contable. Su perfil fue valorado positivamente por el comité.</w:t>
      </w:r>
    </w:p>
    <w:p w14:paraId="782D536E" w14:textId="77777777" w:rsidR="00B57166" w:rsidRPr="00B57166" w:rsidRDefault="00B57166" w:rsidP="00B57166">
      <w:pPr>
        <w:spacing w:before="100" w:beforeAutospacing="1" w:after="100" w:afterAutospacing="1"/>
        <w:jc w:val="both"/>
        <w:rPr>
          <w:sz w:val="22"/>
          <w:szCs w:val="22"/>
        </w:rPr>
      </w:pPr>
    </w:p>
    <w:p w14:paraId="128D2556" w14:textId="52ED017F" w:rsidR="00B57166" w:rsidRPr="00B57166" w:rsidRDefault="00B57166" w:rsidP="00B57166">
      <w:pPr>
        <w:spacing w:before="100" w:beforeAutospacing="1" w:after="100" w:afterAutospacing="1"/>
        <w:jc w:val="both"/>
        <w:rPr>
          <w:sz w:val="22"/>
          <w:szCs w:val="22"/>
        </w:rPr>
      </w:pPr>
      <w:r w:rsidRPr="00B57166">
        <w:rPr>
          <w:sz w:val="22"/>
          <w:szCs w:val="22"/>
        </w:rPr>
        <w:lastRenderedPageBreak/>
        <w:t>La carta de interés fue enviada el 29 de abril y cumple con los requisitos de forma y fondo. La organización se define como una red regional con presencia en los países del SICA, dedicada a la incidencia en derechos humanos y a la articulación de alianzas estratégicas. Presenta antecedentes sólidos desde su creación en 2001 y una estructura organizativa formal con personal contratado y voluntariado.</w:t>
      </w:r>
    </w:p>
    <w:p w14:paraId="4BDE1D72" w14:textId="5A35DC5E" w:rsidR="00B57166" w:rsidRPr="004453E5" w:rsidRDefault="004453E5" w:rsidP="00B57166">
      <w:pPr>
        <w:spacing w:before="100" w:beforeAutospacing="1" w:after="100" w:afterAutospacing="1"/>
        <w:jc w:val="both"/>
        <w:rPr>
          <w:b/>
          <w:bCs/>
          <w:sz w:val="22"/>
          <w:szCs w:val="22"/>
        </w:rPr>
      </w:pPr>
      <w:r w:rsidRPr="004453E5">
        <w:rPr>
          <w:b/>
          <w:bCs/>
          <w:sz w:val="22"/>
          <w:szCs w:val="22"/>
        </w:rPr>
        <w:t>8</w:t>
      </w:r>
      <w:r w:rsidR="00B57166" w:rsidRPr="004453E5">
        <w:rPr>
          <w:b/>
          <w:bCs/>
          <w:sz w:val="22"/>
          <w:szCs w:val="22"/>
        </w:rPr>
        <w:t xml:space="preserve">. Evaluación de Postulación </w:t>
      </w:r>
      <w:r>
        <w:rPr>
          <w:b/>
          <w:bCs/>
          <w:sz w:val="22"/>
          <w:szCs w:val="22"/>
        </w:rPr>
        <w:t>–</w:t>
      </w:r>
      <w:r w:rsidR="00B57166" w:rsidRPr="004453E5">
        <w:rPr>
          <w:b/>
          <w:bCs/>
          <w:sz w:val="22"/>
          <w:szCs w:val="22"/>
        </w:rPr>
        <w:t xml:space="preserve"> RE</w:t>
      </w:r>
      <w:r>
        <w:rPr>
          <w:b/>
          <w:bCs/>
          <w:sz w:val="22"/>
          <w:szCs w:val="22"/>
        </w:rPr>
        <w:t>D</w:t>
      </w:r>
      <w:r w:rsidR="00B57166" w:rsidRPr="004453E5">
        <w:rPr>
          <w:b/>
          <w:bCs/>
          <w:sz w:val="22"/>
          <w:szCs w:val="22"/>
        </w:rPr>
        <w:t>SAL</w:t>
      </w:r>
      <w:r>
        <w:rPr>
          <w:b/>
          <w:bCs/>
          <w:sz w:val="22"/>
          <w:szCs w:val="22"/>
        </w:rPr>
        <w:t>+</w:t>
      </w:r>
    </w:p>
    <w:p w14:paraId="18E768A3" w14:textId="624378F8" w:rsidR="00B57166" w:rsidRPr="00B57166" w:rsidRDefault="00B57166" w:rsidP="00B57166">
      <w:pPr>
        <w:spacing w:before="100" w:beforeAutospacing="1" w:after="100" w:afterAutospacing="1"/>
        <w:jc w:val="both"/>
        <w:rPr>
          <w:sz w:val="22"/>
          <w:szCs w:val="22"/>
        </w:rPr>
      </w:pPr>
      <w:r w:rsidRPr="00B57166">
        <w:rPr>
          <w:sz w:val="22"/>
          <w:szCs w:val="22"/>
        </w:rPr>
        <w:t>RE</w:t>
      </w:r>
      <w:r w:rsidR="004453E5">
        <w:rPr>
          <w:sz w:val="22"/>
          <w:szCs w:val="22"/>
        </w:rPr>
        <w:t>D</w:t>
      </w:r>
      <w:r w:rsidRPr="00B57166">
        <w:rPr>
          <w:sz w:val="22"/>
          <w:szCs w:val="22"/>
        </w:rPr>
        <w:t>SAL</w:t>
      </w:r>
      <w:r w:rsidR="004453E5">
        <w:rPr>
          <w:sz w:val="22"/>
          <w:szCs w:val="22"/>
        </w:rPr>
        <w:t>+</w:t>
      </w:r>
      <w:r w:rsidRPr="00B57166">
        <w:rPr>
          <w:sz w:val="22"/>
          <w:szCs w:val="22"/>
        </w:rPr>
        <w:t xml:space="preserve"> también presentó documentación completa: carta de interés dirigida a la Dra. </w:t>
      </w:r>
      <w:r w:rsidR="004453E5">
        <w:rPr>
          <w:sz w:val="22"/>
          <w:szCs w:val="22"/>
        </w:rPr>
        <w:t xml:space="preserve">Celina de </w:t>
      </w:r>
      <w:r w:rsidRPr="00B57166">
        <w:rPr>
          <w:sz w:val="22"/>
          <w:szCs w:val="22"/>
        </w:rPr>
        <w:t xml:space="preserve">Miranda, hoja de vida de la representante </w:t>
      </w:r>
      <w:r w:rsidR="004453E5">
        <w:rPr>
          <w:sz w:val="22"/>
          <w:szCs w:val="22"/>
        </w:rPr>
        <w:t xml:space="preserve">Sra. </w:t>
      </w:r>
      <w:r w:rsidRPr="00B57166">
        <w:rPr>
          <w:sz w:val="22"/>
          <w:szCs w:val="22"/>
        </w:rPr>
        <w:t>Doris Elizabeth Acosta, y formulario anexo. Su carta expresa claramente el interés en participar y las acciones que la organización realiza en materia de prevención, atención integral del VIH y reducción del estigma.</w:t>
      </w:r>
    </w:p>
    <w:p w14:paraId="7AE79CEC" w14:textId="6F20D605" w:rsidR="00B57166" w:rsidRPr="00B57166" w:rsidRDefault="00B57166" w:rsidP="00B57166">
      <w:pPr>
        <w:spacing w:before="100" w:beforeAutospacing="1" w:after="100" w:afterAutospacing="1"/>
        <w:jc w:val="both"/>
        <w:rPr>
          <w:sz w:val="22"/>
          <w:szCs w:val="22"/>
        </w:rPr>
      </w:pPr>
      <w:r w:rsidRPr="00B57166">
        <w:rPr>
          <w:sz w:val="22"/>
          <w:szCs w:val="22"/>
        </w:rPr>
        <w:t>La organización fue constituida en 2001 y cuenta con una estructura mínima de funcionamiento y plan de trabajo vigente. Se valoró que su trayectoria institucional está bien establecida dentro del mecanismo MCP, por lo que su postulación fue aprobada.</w:t>
      </w:r>
    </w:p>
    <w:p w14:paraId="75052748" w14:textId="44BC8623" w:rsidR="00B57166" w:rsidRPr="00B57166" w:rsidRDefault="00B57166" w:rsidP="00B57166">
      <w:pPr>
        <w:spacing w:before="100" w:beforeAutospacing="1" w:after="100" w:afterAutospacing="1"/>
        <w:jc w:val="both"/>
        <w:rPr>
          <w:sz w:val="22"/>
          <w:szCs w:val="22"/>
        </w:rPr>
      </w:pPr>
      <w:r w:rsidRPr="00B57166">
        <w:rPr>
          <w:sz w:val="22"/>
          <w:szCs w:val="22"/>
        </w:rPr>
        <w:t xml:space="preserve">Durante la sesión, se abordaron otros casos de organizaciones </w:t>
      </w:r>
      <w:r w:rsidR="00783070">
        <w:rPr>
          <w:sz w:val="22"/>
          <w:szCs w:val="22"/>
        </w:rPr>
        <w:t xml:space="preserve">como Asociación </w:t>
      </w:r>
      <w:r w:rsidRPr="00B57166">
        <w:rPr>
          <w:sz w:val="22"/>
          <w:szCs w:val="22"/>
        </w:rPr>
        <w:t>Vida Nueva y</w:t>
      </w:r>
      <w:r w:rsidR="00783070" w:rsidRPr="00783070">
        <w:t xml:space="preserve"> </w:t>
      </w:r>
      <w:r w:rsidR="00783070" w:rsidRPr="00783070">
        <w:rPr>
          <w:sz w:val="22"/>
          <w:szCs w:val="22"/>
        </w:rPr>
        <w:t>Colectivo Salvadoreño de personas con VIH</w:t>
      </w:r>
      <w:r w:rsidR="00783070">
        <w:rPr>
          <w:sz w:val="22"/>
          <w:szCs w:val="22"/>
        </w:rPr>
        <w:t>.</w:t>
      </w:r>
    </w:p>
    <w:p w14:paraId="6D62606F" w14:textId="6EA8D16D" w:rsidR="00B57166" w:rsidRPr="00B57166" w:rsidRDefault="00783070" w:rsidP="00B57166">
      <w:pPr>
        <w:spacing w:before="100" w:beforeAutospacing="1" w:after="100" w:afterAutospacing="1"/>
        <w:jc w:val="both"/>
        <w:rPr>
          <w:sz w:val="22"/>
          <w:szCs w:val="22"/>
        </w:rPr>
      </w:pPr>
      <w:r>
        <w:rPr>
          <w:sz w:val="22"/>
          <w:szCs w:val="22"/>
        </w:rPr>
        <w:t>C</w:t>
      </w:r>
      <w:r w:rsidR="00B57166" w:rsidRPr="00B57166">
        <w:rPr>
          <w:sz w:val="22"/>
          <w:szCs w:val="22"/>
        </w:rPr>
        <w:t>olectivo</w:t>
      </w:r>
      <w:r>
        <w:rPr>
          <w:sz w:val="22"/>
          <w:szCs w:val="22"/>
        </w:rPr>
        <w:t xml:space="preserve"> Salvadoreño</w:t>
      </w:r>
      <w:r w:rsidR="00B57166" w:rsidRPr="00B57166">
        <w:rPr>
          <w:sz w:val="22"/>
          <w:szCs w:val="22"/>
        </w:rPr>
        <w:t xml:space="preserve"> de personas con VIH envió una carta de </w:t>
      </w:r>
      <w:r w:rsidR="00227A39" w:rsidRPr="00B57166">
        <w:rPr>
          <w:sz w:val="22"/>
          <w:szCs w:val="22"/>
        </w:rPr>
        <w:t>interés,</w:t>
      </w:r>
      <w:r w:rsidR="00B57166" w:rsidRPr="00B57166">
        <w:rPr>
          <w:sz w:val="22"/>
          <w:szCs w:val="22"/>
        </w:rPr>
        <w:t xml:space="preserve"> pero sin firmar, sin hoja de vida del delegado</w:t>
      </w:r>
      <w:r w:rsidR="002D0611">
        <w:rPr>
          <w:sz w:val="22"/>
          <w:szCs w:val="22"/>
        </w:rPr>
        <w:t xml:space="preserve">, </w:t>
      </w:r>
      <w:r w:rsidR="004001C1">
        <w:rPr>
          <w:sz w:val="22"/>
          <w:szCs w:val="22"/>
        </w:rPr>
        <w:t>durante la sesión se solicitó el envío del CV y fue</w:t>
      </w:r>
      <w:r w:rsidR="00B57166" w:rsidRPr="00B57166">
        <w:rPr>
          <w:sz w:val="22"/>
          <w:szCs w:val="22"/>
        </w:rPr>
        <w:t xml:space="preserve">. </w:t>
      </w:r>
      <w:r w:rsidR="004001C1">
        <w:rPr>
          <w:sz w:val="22"/>
          <w:szCs w:val="22"/>
        </w:rPr>
        <w:t>Tomando en consideración ser un grupo de apoyo s</w:t>
      </w:r>
      <w:r w:rsidR="00B57166" w:rsidRPr="00B57166">
        <w:rPr>
          <w:sz w:val="22"/>
          <w:szCs w:val="22"/>
        </w:rPr>
        <w:t xml:space="preserve">e acordó </w:t>
      </w:r>
      <w:r w:rsidR="004001C1">
        <w:rPr>
          <w:sz w:val="22"/>
          <w:szCs w:val="22"/>
        </w:rPr>
        <w:t xml:space="preserve">de parte del comité permitir la participación en el día de la reunión presencial </w:t>
      </w:r>
      <w:r w:rsidR="00B57166" w:rsidRPr="00B57166">
        <w:rPr>
          <w:sz w:val="22"/>
          <w:szCs w:val="22"/>
        </w:rPr>
        <w:t xml:space="preserve">y dejar en manos del </w:t>
      </w:r>
      <w:r w:rsidR="001E677B">
        <w:rPr>
          <w:sz w:val="22"/>
          <w:szCs w:val="22"/>
        </w:rPr>
        <w:t>sub</w:t>
      </w:r>
      <w:r w:rsidR="00B57166" w:rsidRPr="00B57166">
        <w:rPr>
          <w:sz w:val="22"/>
          <w:szCs w:val="22"/>
        </w:rPr>
        <w:t>sector la decisión de incluir o no a la organización en la votación.</w:t>
      </w:r>
    </w:p>
    <w:p w14:paraId="7A11D49F" w14:textId="68F4036A" w:rsidR="00B57166" w:rsidRPr="00B57166" w:rsidRDefault="007F0329" w:rsidP="00B57166">
      <w:pPr>
        <w:spacing w:before="100" w:beforeAutospacing="1" w:after="100" w:afterAutospacing="1"/>
        <w:jc w:val="both"/>
        <w:rPr>
          <w:sz w:val="22"/>
          <w:szCs w:val="22"/>
        </w:rPr>
      </w:pPr>
      <w:r>
        <w:rPr>
          <w:sz w:val="22"/>
          <w:szCs w:val="22"/>
        </w:rPr>
        <w:t xml:space="preserve">Asociacion </w:t>
      </w:r>
      <w:r w:rsidRPr="00B57166">
        <w:rPr>
          <w:sz w:val="22"/>
          <w:szCs w:val="22"/>
        </w:rPr>
        <w:t>Vida</w:t>
      </w:r>
      <w:r w:rsidR="00B57166" w:rsidRPr="00B57166">
        <w:rPr>
          <w:sz w:val="22"/>
          <w:szCs w:val="22"/>
        </w:rPr>
        <w:t xml:space="preserve"> Nueva, se recibió documentación parcialmente cumplida, </w:t>
      </w:r>
      <w:r w:rsidR="00EC5ACC">
        <w:rPr>
          <w:sz w:val="22"/>
          <w:szCs w:val="22"/>
        </w:rPr>
        <w:t xml:space="preserve">pues no contaba con </w:t>
      </w:r>
      <w:r w:rsidR="00EC5ACC" w:rsidRPr="00B57166">
        <w:rPr>
          <w:sz w:val="22"/>
          <w:szCs w:val="22"/>
        </w:rPr>
        <w:t>hoja</w:t>
      </w:r>
      <w:r w:rsidR="00B57166" w:rsidRPr="00B57166">
        <w:rPr>
          <w:sz w:val="22"/>
          <w:szCs w:val="22"/>
        </w:rPr>
        <w:t xml:space="preserve"> de vida</w:t>
      </w:r>
      <w:r w:rsidR="00EC5ACC">
        <w:rPr>
          <w:sz w:val="22"/>
          <w:szCs w:val="22"/>
        </w:rPr>
        <w:t xml:space="preserve"> del delegado</w:t>
      </w:r>
      <w:r w:rsidR="00B57166" w:rsidRPr="00B57166">
        <w:rPr>
          <w:sz w:val="22"/>
          <w:szCs w:val="22"/>
        </w:rPr>
        <w:t xml:space="preserve">. Se dejó constancia de </w:t>
      </w:r>
      <w:r w:rsidRPr="00B57166">
        <w:rPr>
          <w:sz w:val="22"/>
          <w:szCs w:val="22"/>
        </w:rPr>
        <w:t>que,</w:t>
      </w:r>
      <w:r w:rsidR="00B57166" w:rsidRPr="00B57166">
        <w:rPr>
          <w:sz w:val="22"/>
          <w:szCs w:val="22"/>
        </w:rPr>
        <w:t xml:space="preserve"> si completaban los documentos a tiempo y se demostraba su envío dentro del plazo, su participación sería considerada</w:t>
      </w:r>
      <w:r w:rsidR="00EC5ACC">
        <w:rPr>
          <w:sz w:val="22"/>
          <w:szCs w:val="22"/>
        </w:rPr>
        <w:t xml:space="preserve"> válida</w:t>
      </w:r>
      <w:r w:rsidR="00B57166" w:rsidRPr="00B57166">
        <w:rPr>
          <w:sz w:val="22"/>
          <w:szCs w:val="22"/>
        </w:rPr>
        <w:t xml:space="preserve">. Se solicitó el currículum faltante </w:t>
      </w:r>
      <w:r w:rsidR="00B31608">
        <w:rPr>
          <w:sz w:val="22"/>
          <w:szCs w:val="22"/>
        </w:rPr>
        <w:t>a la Lcda.</w:t>
      </w:r>
      <w:r w:rsidR="00B57166" w:rsidRPr="00B57166">
        <w:rPr>
          <w:sz w:val="22"/>
          <w:szCs w:val="22"/>
        </w:rPr>
        <w:t xml:space="preserve"> Catherine </w:t>
      </w:r>
      <w:r w:rsidR="00B31608">
        <w:rPr>
          <w:sz w:val="22"/>
          <w:szCs w:val="22"/>
        </w:rPr>
        <w:t>S</w:t>
      </w:r>
      <w:r w:rsidR="00B57166" w:rsidRPr="00B57166">
        <w:rPr>
          <w:sz w:val="22"/>
          <w:szCs w:val="22"/>
        </w:rPr>
        <w:t>erpas, representante legal</w:t>
      </w:r>
      <w:r w:rsidR="00242347">
        <w:rPr>
          <w:sz w:val="22"/>
          <w:szCs w:val="22"/>
        </w:rPr>
        <w:t xml:space="preserve"> y fue recibido durante la sesión, por lo que </w:t>
      </w:r>
      <w:r w:rsidR="00B93AA3">
        <w:rPr>
          <w:sz w:val="22"/>
          <w:szCs w:val="22"/>
        </w:rPr>
        <w:t>el Comité</w:t>
      </w:r>
      <w:r w:rsidR="00242347">
        <w:rPr>
          <w:sz w:val="22"/>
          <w:szCs w:val="22"/>
        </w:rPr>
        <w:t xml:space="preserve"> aprobó su participación en la reunion presencial.</w:t>
      </w:r>
    </w:p>
    <w:p w14:paraId="1916DCC3" w14:textId="6D274E11" w:rsidR="00B57166" w:rsidRPr="00B57166" w:rsidRDefault="00B57166" w:rsidP="00B57166">
      <w:pPr>
        <w:spacing w:before="100" w:beforeAutospacing="1" w:after="100" w:afterAutospacing="1"/>
        <w:jc w:val="both"/>
        <w:rPr>
          <w:sz w:val="22"/>
          <w:szCs w:val="22"/>
        </w:rPr>
      </w:pPr>
      <w:r w:rsidRPr="00B57166">
        <w:rPr>
          <w:sz w:val="22"/>
          <w:szCs w:val="22"/>
        </w:rPr>
        <w:t>1</w:t>
      </w:r>
      <w:r w:rsidR="00B31608">
        <w:rPr>
          <w:sz w:val="22"/>
          <w:szCs w:val="22"/>
        </w:rPr>
        <w:t>0</w:t>
      </w:r>
      <w:r w:rsidRPr="00B57166">
        <w:rPr>
          <w:sz w:val="22"/>
          <w:szCs w:val="22"/>
        </w:rPr>
        <w:t>. Fechas clave para procesos siguientes</w:t>
      </w:r>
    </w:p>
    <w:p w14:paraId="1D1FE834" w14:textId="77777777" w:rsidR="00B57166" w:rsidRPr="00B57166" w:rsidRDefault="00B57166" w:rsidP="00B57166">
      <w:pPr>
        <w:spacing w:before="100" w:beforeAutospacing="1" w:after="100" w:afterAutospacing="1"/>
        <w:jc w:val="both"/>
        <w:rPr>
          <w:sz w:val="22"/>
          <w:szCs w:val="22"/>
        </w:rPr>
      </w:pPr>
      <w:r w:rsidRPr="00B57166">
        <w:rPr>
          <w:sz w:val="22"/>
          <w:szCs w:val="22"/>
        </w:rPr>
        <w:t>Se definieron las siguientes fechas para revisión, recepción de documentación y elecciones por sectores:</w:t>
      </w:r>
    </w:p>
    <w:tbl>
      <w:tblPr>
        <w:tblStyle w:val="Tablaconcuadrcula"/>
        <w:tblW w:w="0" w:type="auto"/>
        <w:tblLook w:val="04A0" w:firstRow="1" w:lastRow="0" w:firstColumn="1" w:lastColumn="0" w:noHBand="0" w:noVBand="1"/>
      </w:tblPr>
      <w:tblGrid>
        <w:gridCol w:w="5013"/>
        <w:gridCol w:w="2135"/>
      </w:tblGrid>
      <w:tr w:rsidR="0069761F" w:rsidRPr="007F0F1A" w14:paraId="09112279" w14:textId="77777777" w:rsidTr="0069761F">
        <w:tc>
          <w:tcPr>
            <w:tcW w:w="0" w:type="auto"/>
            <w:hideMark/>
          </w:tcPr>
          <w:p w14:paraId="524211FB" w14:textId="77777777" w:rsidR="0069761F" w:rsidRPr="007F0F1A" w:rsidRDefault="0069761F" w:rsidP="007648E9">
            <w:pPr>
              <w:spacing w:before="100" w:beforeAutospacing="1" w:after="100" w:afterAutospacing="1"/>
              <w:jc w:val="both"/>
              <w:rPr>
                <w:b/>
                <w:bCs/>
              </w:rPr>
            </w:pPr>
            <w:r w:rsidRPr="007F0F1A">
              <w:rPr>
                <w:b/>
                <w:bCs/>
              </w:rPr>
              <w:t>Actividad</w:t>
            </w:r>
          </w:p>
        </w:tc>
        <w:tc>
          <w:tcPr>
            <w:tcW w:w="0" w:type="auto"/>
            <w:hideMark/>
          </w:tcPr>
          <w:p w14:paraId="4BB8BC00" w14:textId="77777777" w:rsidR="0069761F" w:rsidRPr="007F0F1A" w:rsidRDefault="0069761F" w:rsidP="007648E9">
            <w:pPr>
              <w:spacing w:before="100" w:beforeAutospacing="1" w:after="100" w:afterAutospacing="1"/>
              <w:jc w:val="both"/>
              <w:rPr>
                <w:b/>
                <w:bCs/>
              </w:rPr>
            </w:pPr>
            <w:r w:rsidRPr="007F0F1A">
              <w:rPr>
                <w:b/>
                <w:bCs/>
              </w:rPr>
              <w:t>Fecha</w:t>
            </w:r>
          </w:p>
        </w:tc>
      </w:tr>
      <w:tr w:rsidR="0069761F" w:rsidRPr="007F0F1A" w14:paraId="18DDD7AD" w14:textId="77777777" w:rsidTr="0069761F">
        <w:tc>
          <w:tcPr>
            <w:tcW w:w="0" w:type="auto"/>
            <w:hideMark/>
          </w:tcPr>
          <w:p w14:paraId="71642098" w14:textId="77777777" w:rsidR="0069761F" w:rsidRPr="007F0F1A" w:rsidRDefault="0069761F" w:rsidP="007648E9">
            <w:pPr>
              <w:spacing w:before="100" w:beforeAutospacing="1" w:after="100" w:afterAutospacing="1"/>
              <w:jc w:val="both"/>
            </w:pPr>
            <w:r w:rsidRPr="007F0F1A">
              <w:t>Recepción de documentación ONGs</w:t>
            </w:r>
            <w:r>
              <w:t xml:space="preserve"> y MTS</w:t>
            </w:r>
          </w:p>
        </w:tc>
        <w:tc>
          <w:tcPr>
            <w:tcW w:w="0" w:type="auto"/>
            <w:hideMark/>
          </w:tcPr>
          <w:p w14:paraId="2943609B" w14:textId="77777777" w:rsidR="0069761F" w:rsidRPr="007F0F1A" w:rsidRDefault="0069761F" w:rsidP="007648E9">
            <w:pPr>
              <w:spacing w:before="100" w:beforeAutospacing="1" w:after="100" w:afterAutospacing="1"/>
              <w:jc w:val="both"/>
            </w:pPr>
            <w:r w:rsidRPr="007F0F1A">
              <w:t>Hasta el 23 de mayo</w:t>
            </w:r>
          </w:p>
        </w:tc>
      </w:tr>
      <w:tr w:rsidR="0069761F" w:rsidRPr="007F0F1A" w14:paraId="574BA34A" w14:textId="77777777" w:rsidTr="0069761F">
        <w:tc>
          <w:tcPr>
            <w:tcW w:w="0" w:type="auto"/>
            <w:hideMark/>
          </w:tcPr>
          <w:p w14:paraId="11A7D8A0" w14:textId="77777777" w:rsidR="0069761F" w:rsidRPr="007F0F1A" w:rsidRDefault="0069761F" w:rsidP="007648E9">
            <w:pPr>
              <w:spacing w:before="100" w:beforeAutospacing="1" w:after="100" w:afterAutospacing="1"/>
              <w:jc w:val="both"/>
            </w:pPr>
            <w:r w:rsidRPr="007F0F1A">
              <w:t xml:space="preserve">Reunión </w:t>
            </w:r>
            <w:r>
              <w:t xml:space="preserve">del comité para revisión de documentos </w:t>
            </w:r>
          </w:p>
        </w:tc>
        <w:tc>
          <w:tcPr>
            <w:tcW w:w="0" w:type="auto"/>
            <w:hideMark/>
          </w:tcPr>
          <w:p w14:paraId="6F2E1E41" w14:textId="77777777" w:rsidR="0069761F" w:rsidRPr="007F0F1A" w:rsidRDefault="0069761F" w:rsidP="007648E9">
            <w:pPr>
              <w:spacing w:before="100" w:beforeAutospacing="1" w:after="100" w:afterAutospacing="1"/>
              <w:jc w:val="both"/>
            </w:pPr>
            <w:r w:rsidRPr="007F0F1A">
              <w:t>27 de mayo</w:t>
            </w:r>
          </w:p>
        </w:tc>
      </w:tr>
      <w:tr w:rsidR="0069761F" w:rsidRPr="007F0F1A" w14:paraId="5CCF8543" w14:textId="77777777" w:rsidTr="0069761F">
        <w:tc>
          <w:tcPr>
            <w:tcW w:w="0" w:type="auto"/>
            <w:hideMark/>
          </w:tcPr>
          <w:p w14:paraId="0BC43B82" w14:textId="77777777" w:rsidR="0069761F" w:rsidRPr="007F0F1A" w:rsidRDefault="0069761F" w:rsidP="007648E9">
            <w:pPr>
              <w:spacing w:before="100" w:beforeAutospacing="1" w:after="100" w:afterAutospacing="1"/>
              <w:jc w:val="both"/>
            </w:pPr>
            <w:r w:rsidRPr="007F0F1A">
              <w:t>Elección ONG Internacionales</w:t>
            </w:r>
          </w:p>
        </w:tc>
        <w:tc>
          <w:tcPr>
            <w:tcW w:w="0" w:type="auto"/>
            <w:hideMark/>
          </w:tcPr>
          <w:p w14:paraId="022B93BE" w14:textId="77777777" w:rsidR="0069761F" w:rsidRPr="007F0F1A" w:rsidRDefault="0069761F" w:rsidP="007648E9">
            <w:pPr>
              <w:spacing w:before="100" w:beforeAutospacing="1" w:after="100" w:afterAutospacing="1"/>
              <w:jc w:val="both"/>
            </w:pPr>
            <w:r w:rsidRPr="007F0F1A">
              <w:t>3 de junio</w:t>
            </w:r>
          </w:p>
        </w:tc>
      </w:tr>
      <w:tr w:rsidR="0069761F" w:rsidRPr="007F0F1A" w14:paraId="74C60EDE" w14:textId="77777777" w:rsidTr="0069761F">
        <w:tc>
          <w:tcPr>
            <w:tcW w:w="0" w:type="auto"/>
            <w:hideMark/>
          </w:tcPr>
          <w:p w14:paraId="20383FC0" w14:textId="77777777" w:rsidR="0069761F" w:rsidRPr="007F0F1A" w:rsidRDefault="0069761F" w:rsidP="007648E9">
            <w:pPr>
              <w:spacing w:before="100" w:beforeAutospacing="1" w:after="100" w:afterAutospacing="1"/>
              <w:jc w:val="both"/>
            </w:pPr>
            <w:r w:rsidRPr="007F0F1A">
              <w:t>Elección ONG Nacionales</w:t>
            </w:r>
          </w:p>
        </w:tc>
        <w:tc>
          <w:tcPr>
            <w:tcW w:w="0" w:type="auto"/>
            <w:hideMark/>
          </w:tcPr>
          <w:p w14:paraId="28F25C27" w14:textId="77777777" w:rsidR="0069761F" w:rsidRPr="007F0F1A" w:rsidRDefault="0069761F" w:rsidP="007648E9">
            <w:pPr>
              <w:spacing w:before="100" w:beforeAutospacing="1" w:after="100" w:afterAutospacing="1"/>
              <w:jc w:val="both"/>
            </w:pPr>
            <w:r w:rsidRPr="007F0F1A">
              <w:t>10 de junio</w:t>
            </w:r>
          </w:p>
        </w:tc>
      </w:tr>
      <w:tr w:rsidR="0069761F" w:rsidRPr="007F0F1A" w14:paraId="1EEC18C2" w14:textId="77777777" w:rsidTr="0069761F">
        <w:tc>
          <w:tcPr>
            <w:tcW w:w="0" w:type="auto"/>
            <w:hideMark/>
          </w:tcPr>
          <w:p w14:paraId="6D355E85" w14:textId="77777777" w:rsidR="0069761F" w:rsidRPr="007F0F1A" w:rsidRDefault="0069761F" w:rsidP="007648E9">
            <w:pPr>
              <w:spacing w:before="100" w:beforeAutospacing="1" w:after="100" w:afterAutospacing="1"/>
              <w:jc w:val="both"/>
            </w:pPr>
            <w:r w:rsidRPr="007F0F1A">
              <w:t>Elección Personas Afectadas por TB</w:t>
            </w:r>
          </w:p>
        </w:tc>
        <w:tc>
          <w:tcPr>
            <w:tcW w:w="0" w:type="auto"/>
            <w:hideMark/>
          </w:tcPr>
          <w:p w14:paraId="33780888" w14:textId="77777777" w:rsidR="0069761F" w:rsidRPr="007F0F1A" w:rsidRDefault="0069761F" w:rsidP="007648E9">
            <w:pPr>
              <w:spacing w:before="100" w:beforeAutospacing="1" w:after="100" w:afterAutospacing="1"/>
              <w:jc w:val="both"/>
            </w:pPr>
            <w:r w:rsidRPr="007F0F1A">
              <w:t>1</w:t>
            </w:r>
            <w:r>
              <w:t>8</w:t>
            </w:r>
            <w:r w:rsidRPr="007F0F1A">
              <w:t xml:space="preserve"> de junio</w:t>
            </w:r>
          </w:p>
        </w:tc>
      </w:tr>
      <w:tr w:rsidR="0069761F" w:rsidRPr="007F0F1A" w14:paraId="1F844772" w14:textId="77777777" w:rsidTr="0069761F">
        <w:tc>
          <w:tcPr>
            <w:tcW w:w="0" w:type="auto"/>
            <w:hideMark/>
          </w:tcPr>
          <w:p w14:paraId="627E8BAA" w14:textId="77777777" w:rsidR="0069761F" w:rsidRPr="007F0F1A" w:rsidRDefault="0069761F" w:rsidP="007648E9">
            <w:pPr>
              <w:spacing w:before="100" w:beforeAutospacing="1" w:after="100" w:afterAutospacing="1"/>
              <w:jc w:val="both"/>
            </w:pPr>
            <w:r w:rsidRPr="007F0F1A">
              <w:t>Elección Trabajadoras Sexuales (MTS)</w:t>
            </w:r>
          </w:p>
        </w:tc>
        <w:tc>
          <w:tcPr>
            <w:tcW w:w="0" w:type="auto"/>
            <w:hideMark/>
          </w:tcPr>
          <w:p w14:paraId="2BC0D3A6" w14:textId="77777777" w:rsidR="0069761F" w:rsidRPr="007F0F1A" w:rsidRDefault="0069761F" w:rsidP="007648E9">
            <w:pPr>
              <w:spacing w:before="100" w:beforeAutospacing="1" w:after="100" w:afterAutospacing="1"/>
              <w:jc w:val="both"/>
            </w:pPr>
            <w:r w:rsidRPr="007F0F1A">
              <w:t>24 de junio</w:t>
            </w:r>
          </w:p>
        </w:tc>
      </w:tr>
      <w:tr w:rsidR="0069761F" w:rsidRPr="007F0F1A" w14:paraId="5A1A1FF4" w14:textId="77777777" w:rsidTr="0069761F">
        <w:tc>
          <w:tcPr>
            <w:tcW w:w="0" w:type="auto"/>
            <w:hideMark/>
          </w:tcPr>
          <w:p w14:paraId="6C1CF156" w14:textId="7AF59255" w:rsidR="0069761F" w:rsidRPr="007F0F1A" w:rsidRDefault="00C22797" w:rsidP="007648E9">
            <w:pPr>
              <w:spacing w:before="100" w:beforeAutospacing="1" w:after="100" w:afterAutospacing="1"/>
              <w:jc w:val="both"/>
            </w:pPr>
            <w:r w:rsidRPr="007F0F1A">
              <w:t>Instalación nueva</w:t>
            </w:r>
            <w:r w:rsidR="0069761F" w:rsidRPr="007F0F1A">
              <w:t xml:space="preserve"> </w:t>
            </w:r>
            <w:r>
              <w:t xml:space="preserve">membresía </w:t>
            </w:r>
            <w:r w:rsidR="0069761F" w:rsidRPr="007F0F1A">
              <w:t>MCP</w:t>
            </w:r>
            <w:r w:rsidR="0069761F">
              <w:t>-ES</w:t>
            </w:r>
            <w:r w:rsidR="0069761F" w:rsidRPr="007F0F1A">
              <w:t xml:space="preserve"> (presencial)</w:t>
            </w:r>
          </w:p>
        </w:tc>
        <w:tc>
          <w:tcPr>
            <w:tcW w:w="0" w:type="auto"/>
            <w:hideMark/>
          </w:tcPr>
          <w:p w14:paraId="2D636B5A" w14:textId="77777777" w:rsidR="0069761F" w:rsidRPr="007F0F1A" w:rsidRDefault="0069761F" w:rsidP="007648E9">
            <w:pPr>
              <w:spacing w:before="100" w:beforeAutospacing="1" w:after="100" w:afterAutospacing="1"/>
              <w:jc w:val="both"/>
            </w:pPr>
            <w:r w:rsidRPr="007F0F1A">
              <w:t>3 de julio</w:t>
            </w:r>
          </w:p>
        </w:tc>
      </w:tr>
    </w:tbl>
    <w:p w14:paraId="38AFFC06" w14:textId="2735FC0A" w:rsidR="00B57166" w:rsidRPr="00B57166" w:rsidRDefault="00B57166" w:rsidP="00B57166">
      <w:pPr>
        <w:spacing w:before="100" w:beforeAutospacing="1" w:after="100" w:afterAutospacing="1"/>
        <w:jc w:val="both"/>
        <w:rPr>
          <w:sz w:val="22"/>
          <w:szCs w:val="22"/>
        </w:rPr>
      </w:pPr>
      <w:r w:rsidRPr="00B57166">
        <w:rPr>
          <w:sz w:val="22"/>
          <w:szCs w:val="22"/>
        </w:rPr>
        <w:t xml:space="preserve">La </w:t>
      </w:r>
      <w:r w:rsidR="00C22797">
        <w:rPr>
          <w:sz w:val="22"/>
          <w:szCs w:val="22"/>
        </w:rPr>
        <w:t xml:space="preserve">próxima reunión de </w:t>
      </w:r>
      <w:r w:rsidRPr="00B57166">
        <w:rPr>
          <w:sz w:val="22"/>
          <w:szCs w:val="22"/>
        </w:rPr>
        <w:t>revisión de documentación de</w:t>
      </w:r>
      <w:r w:rsidR="00C22797">
        <w:rPr>
          <w:sz w:val="22"/>
          <w:szCs w:val="22"/>
        </w:rPr>
        <w:t xml:space="preserve"> sub</w:t>
      </w:r>
      <w:r w:rsidRPr="00B57166">
        <w:rPr>
          <w:sz w:val="22"/>
          <w:szCs w:val="22"/>
        </w:rPr>
        <w:t>sector</w:t>
      </w:r>
      <w:r w:rsidR="00C22797">
        <w:rPr>
          <w:sz w:val="22"/>
          <w:szCs w:val="22"/>
        </w:rPr>
        <w:t>es</w:t>
      </w:r>
      <w:r w:rsidRPr="00B57166">
        <w:rPr>
          <w:sz w:val="22"/>
          <w:szCs w:val="22"/>
        </w:rPr>
        <w:t xml:space="preserve"> incluirá a</w:t>
      </w:r>
      <w:r w:rsidR="00C22797">
        <w:rPr>
          <w:sz w:val="22"/>
          <w:szCs w:val="22"/>
        </w:rPr>
        <w:t>: ONGs</w:t>
      </w:r>
      <w:r w:rsidRPr="00B57166">
        <w:rPr>
          <w:sz w:val="22"/>
          <w:szCs w:val="22"/>
        </w:rPr>
        <w:t xml:space="preserve"> nacionales, internacionales y </w:t>
      </w:r>
      <w:r w:rsidR="006C1675">
        <w:rPr>
          <w:sz w:val="22"/>
          <w:szCs w:val="22"/>
        </w:rPr>
        <w:t xml:space="preserve">mujeres </w:t>
      </w:r>
      <w:r w:rsidRPr="00B57166">
        <w:rPr>
          <w:sz w:val="22"/>
          <w:szCs w:val="22"/>
        </w:rPr>
        <w:t>trabajadoras sexuales, y se realizará en l</w:t>
      </w:r>
      <w:r w:rsidR="006C1675">
        <w:rPr>
          <w:sz w:val="22"/>
          <w:szCs w:val="22"/>
        </w:rPr>
        <w:t>a oficina de la Dra. Celina de Miranda</w:t>
      </w:r>
      <w:r w:rsidR="00FC123B">
        <w:rPr>
          <w:sz w:val="22"/>
          <w:szCs w:val="22"/>
        </w:rPr>
        <w:t xml:space="preserve"> en ONUSIDA</w:t>
      </w:r>
    </w:p>
    <w:p w14:paraId="6B32BF97" w14:textId="021E4987" w:rsidR="00B57166" w:rsidRPr="00B57166" w:rsidRDefault="00FC123B" w:rsidP="00B57166">
      <w:pPr>
        <w:spacing w:before="100" w:beforeAutospacing="1" w:after="100" w:afterAutospacing="1"/>
        <w:jc w:val="both"/>
        <w:rPr>
          <w:sz w:val="22"/>
          <w:szCs w:val="22"/>
        </w:rPr>
      </w:pPr>
      <w:r>
        <w:rPr>
          <w:sz w:val="22"/>
          <w:szCs w:val="22"/>
        </w:rPr>
        <w:t xml:space="preserve">Se propondrá al pleno suspender la sesión del 26 de junio </w:t>
      </w:r>
      <w:proofErr w:type="gramStart"/>
      <w:r>
        <w:rPr>
          <w:sz w:val="22"/>
          <w:szCs w:val="22"/>
        </w:rPr>
        <w:t>debido  que</w:t>
      </w:r>
      <w:proofErr w:type="gramEnd"/>
      <w:r>
        <w:rPr>
          <w:sz w:val="22"/>
          <w:szCs w:val="22"/>
        </w:rPr>
        <w:t xml:space="preserve"> la siguiente </w:t>
      </w:r>
      <w:proofErr w:type="gramStart"/>
      <w:r>
        <w:rPr>
          <w:sz w:val="22"/>
          <w:szCs w:val="22"/>
        </w:rPr>
        <w:t>semana,  3</w:t>
      </w:r>
      <w:proofErr w:type="gramEnd"/>
      <w:r>
        <w:rPr>
          <w:sz w:val="22"/>
          <w:szCs w:val="22"/>
        </w:rPr>
        <w:t xml:space="preserve"> de julio se instalará la nueva </w:t>
      </w:r>
      <w:proofErr w:type="gramStart"/>
      <w:r>
        <w:rPr>
          <w:sz w:val="22"/>
          <w:szCs w:val="22"/>
        </w:rPr>
        <w:t xml:space="preserve">del </w:t>
      </w:r>
      <w:r w:rsidR="00B57166" w:rsidRPr="00B57166">
        <w:rPr>
          <w:sz w:val="22"/>
          <w:szCs w:val="22"/>
        </w:rPr>
        <w:t xml:space="preserve"> MCP</w:t>
      </w:r>
      <w:proofErr w:type="gramEnd"/>
      <w:r>
        <w:rPr>
          <w:sz w:val="22"/>
          <w:szCs w:val="22"/>
        </w:rPr>
        <w:t>-ES para el periodo 2025-2028</w:t>
      </w:r>
      <w:r w:rsidR="00B57166" w:rsidRPr="00B57166">
        <w:rPr>
          <w:sz w:val="22"/>
          <w:szCs w:val="22"/>
        </w:rPr>
        <w:t>.</w:t>
      </w:r>
    </w:p>
    <w:p w14:paraId="7AD981A8" w14:textId="77777777" w:rsidR="00CA3B03" w:rsidRPr="00CA3B03" w:rsidRDefault="00CA3B03" w:rsidP="00CA3B03">
      <w:pPr>
        <w:spacing w:before="100" w:beforeAutospacing="1" w:after="100" w:afterAutospacing="1"/>
        <w:jc w:val="both"/>
        <w:rPr>
          <w:b/>
          <w:bCs/>
          <w:sz w:val="22"/>
          <w:szCs w:val="22"/>
        </w:rPr>
      </w:pPr>
      <w:r w:rsidRPr="00CA3B03">
        <w:rPr>
          <w:b/>
          <w:bCs/>
          <w:sz w:val="22"/>
          <w:szCs w:val="22"/>
        </w:rPr>
        <w:t>Cierre de la Sesión</w:t>
      </w:r>
    </w:p>
    <w:p w14:paraId="32FF7B04" w14:textId="77777777" w:rsidR="00832504" w:rsidRPr="00382A8F" w:rsidRDefault="00832504" w:rsidP="00CA3B03">
      <w:pPr>
        <w:spacing w:before="100" w:beforeAutospacing="1" w:after="100" w:afterAutospacing="1"/>
        <w:jc w:val="both"/>
        <w:rPr>
          <w:sz w:val="22"/>
          <w:szCs w:val="22"/>
        </w:rPr>
      </w:pPr>
    </w:p>
    <w:p w14:paraId="312F1FC0" w14:textId="2691FAFB" w:rsidR="00CA3B03" w:rsidRPr="00382A8F" w:rsidRDefault="00CA3B03" w:rsidP="00CA3B03">
      <w:pPr>
        <w:spacing w:before="100" w:beforeAutospacing="1" w:after="100" w:afterAutospacing="1"/>
        <w:jc w:val="both"/>
        <w:rPr>
          <w:sz w:val="22"/>
          <w:szCs w:val="22"/>
        </w:rPr>
      </w:pPr>
      <w:r w:rsidRPr="00382A8F">
        <w:rPr>
          <w:sz w:val="22"/>
          <w:szCs w:val="22"/>
        </w:rPr>
        <w:t>Finalmente, se reconoció el esfuerzo, disposición y eficiencia del comité para avanzar significativamente en la preparación del proceso electoral. A pesar de los contratiempos, se logró mantener un cronograma funcional y con resoluciones claras, destacando la coordinación efectiva entre sus integrantes.</w:t>
      </w:r>
    </w:p>
    <w:p w14:paraId="77E1E7C2" w14:textId="77777777" w:rsidR="00CA3B03" w:rsidRPr="00382A8F" w:rsidRDefault="00CA3B03" w:rsidP="00CA3B03">
      <w:pPr>
        <w:spacing w:before="100" w:beforeAutospacing="1" w:after="100" w:afterAutospacing="1"/>
        <w:jc w:val="both"/>
        <w:rPr>
          <w:sz w:val="22"/>
          <w:szCs w:val="22"/>
        </w:rPr>
      </w:pPr>
      <w:r w:rsidRPr="00382A8F">
        <w:rPr>
          <w:sz w:val="22"/>
          <w:szCs w:val="22"/>
        </w:rPr>
        <w:t>Sin más asuntos que tratar, se dio por finalizada la sesión agradeciendo a todas las personas participantes por su compromiso con la transparencia, inclusión y legalidad del proceso.</w:t>
      </w:r>
    </w:p>
    <w:p w14:paraId="08C89C61" w14:textId="77777777" w:rsidR="005C3C4F" w:rsidRPr="00382A8F" w:rsidRDefault="005C3C4F" w:rsidP="005C3C4F">
      <w:pPr>
        <w:spacing w:before="100" w:beforeAutospacing="1" w:after="100" w:afterAutospacing="1"/>
        <w:jc w:val="both"/>
        <w:rPr>
          <w:sz w:val="22"/>
          <w:szCs w:val="22"/>
        </w:rPr>
      </w:pPr>
    </w:p>
    <w:p w14:paraId="0892DCAE" w14:textId="77777777" w:rsidR="005C3C4F" w:rsidRPr="00382A8F" w:rsidRDefault="002C4E05" w:rsidP="00E92804">
      <w:pPr>
        <w:jc w:val="both"/>
        <w:rPr>
          <w:sz w:val="22"/>
          <w:szCs w:val="22"/>
        </w:rPr>
      </w:pPr>
      <w:r w:rsidRPr="00382A8F">
        <w:rPr>
          <w:sz w:val="22"/>
          <w:szCs w:val="22"/>
        </w:rPr>
        <w:t>Firma:</w:t>
      </w:r>
    </w:p>
    <w:p w14:paraId="1059BD47" w14:textId="4879ED56" w:rsidR="00E92804" w:rsidRPr="00382A8F" w:rsidRDefault="002C4E05" w:rsidP="00E92804">
      <w:pPr>
        <w:jc w:val="both"/>
        <w:rPr>
          <w:sz w:val="22"/>
          <w:szCs w:val="22"/>
        </w:rPr>
      </w:pPr>
      <w:r w:rsidRPr="00382A8F">
        <w:rPr>
          <w:sz w:val="22"/>
          <w:szCs w:val="22"/>
        </w:rPr>
        <w:br/>
        <w:t>Dra. Elsy Brizuela</w:t>
      </w:r>
    </w:p>
    <w:p w14:paraId="424F2EF6" w14:textId="1EC8971C" w:rsidR="002C4E05" w:rsidRPr="00382A8F" w:rsidRDefault="002C4E05" w:rsidP="00E92804">
      <w:pPr>
        <w:jc w:val="both"/>
        <w:rPr>
          <w:sz w:val="22"/>
          <w:szCs w:val="22"/>
        </w:rPr>
      </w:pPr>
      <w:r w:rsidRPr="00382A8F">
        <w:rPr>
          <w:sz w:val="22"/>
          <w:szCs w:val="22"/>
        </w:rPr>
        <w:t>Coordinadora del Comité de Selección</w:t>
      </w:r>
    </w:p>
    <w:p w14:paraId="72C96736" w14:textId="77777777" w:rsidR="002C4E05" w:rsidRPr="00E92804" w:rsidRDefault="002C4E05" w:rsidP="00E92804">
      <w:pPr>
        <w:spacing w:before="100" w:beforeAutospacing="1" w:after="100" w:afterAutospacing="1"/>
        <w:ind w:left="720"/>
        <w:jc w:val="both"/>
        <w:rPr>
          <w:sz w:val="22"/>
          <w:szCs w:val="22"/>
        </w:rPr>
      </w:pPr>
    </w:p>
    <w:p w14:paraId="7EBDA477" w14:textId="77777777" w:rsidR="00BE001A" w:rsidRPr="00E92804" w:rsidRDefault="00BE001A" w:rsidP="00E92804">
      <w:pPr>
        <w:spacing w:before="100" w:beforeAutospacing="1" w:after="100" w:afterAutospacing="1"/>
        <w:ind w:left="720"/>
        <w:jc w:val="both"/>
        <w:rPr>
          <w:sz w:val="22"/>
          <w:szCs w:val="22"/>
        </w:rPr>
      </w:pPr>
    </w:p>
    <w:sectPr w:rsidR="00BE001A" w:rsidRPr="00E928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2831" w14:textId="77777777" w:rsidR="00932309" w:rsidRDefault="00932309" w:rsidP="00FD6079">
      <w:r>
        <w:separator/>
      </w:r>
    </w:p>
  </w:endnote>
  <w:endnote w:type="continuationSeparator" w:id="0">
    <w:p w14:paraId="4D88E0B7" w14:textId="77777777" w:rsidR="00932309" w:rsidRDefault="00932309" w:rsidP="00FD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DF06" w14:textId="77777777" w:rsidR="00932309" w:rsidRDefault="00932309" w:rsidP="00FD6079">
      <w:r>
        <w:separator/>
      </w:r>
    </w:p>
  </w:footnote>
  <w:footnote w:type="continuationSeparator" w:id="0">
    <w:p w14:paraId="688A1AC7" w14:textId="77777777" w:rsidR="00932309" w:rsidRDefault="00932309" w:rsidP="00FD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954" w14:textId="31FFCB1A" w:rsidR="00FD6079" w:rsidRDefault="00FD6079">
    <w:pPr>
      <w:pStyle w:val="Encabezado"/>
    </w:pPr>
    <w:r>
      <w:rPr>
        <w:noProof/>
      </w:rPr>
      <w:drawing>
        <wp:inline distT="0" distB="0" distL="0" distR="0" wp14:anchorId="3D1F6B41" wp14:editId="1944FA64">
          <wp:extent cx="1610360" cy="558791"/>
          <wp:effectExtent l="0" t="0" r="0" b="0"/>
          <wp:docPr id="571313297"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13297"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1681" cy="569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4C1F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1.25pt;height:11.25pt;visibility:visible;mso-wrap-style:square">
            <v:imagedata r:id="rId1" o:title="mso66ED"/>
          </v:shape>
        </w:pict>
      </mc:Choice>
      <mc:Fallback>
        <w:drawing>
          <wp:inline distT="0" distB="0" distL="0" distR="0" wp14:anchorId="71CE8C05" wp14:editId="71CE8C06">
            <wp:extent cx="142875" cy="142875"/>
            <wp:effectExtent l="0" t="0" r="9525" b="9525"/>
            <wp:docPr id="817855779" name="Imagen 2" descr="C:\Users\ADMONY~1.MCP\AppData\Local\Temp\mso66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48124" name="Imagen 534648124" descr="C:\Users\ADMONY~1.MCP\AppData\Local\Temp\mso66ED.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54141FA"/>
    <w:multiLevelType w:val="hybridMultilevel"/>
    <w:tmpl w:val="F6E2CB48"/>
    <w:lvl w:ilvl="0" w:tplc="440A0015">
      <w:start w:val="1"/>
      <w:numFmt w:val="upperLetter"/>
      <w:lvlText w:val="%1."/>
      <w:lvlJc w:val="left"/>
      <w:pPr>
        <w:ind w:left="360" w:hanging="360"/>
      </w:pPr>
      <w:rPr>
        <w:rFonts w:hint="default"/>
      </w:rPr>
    </w:lvl>
    <w:lvl w:ilvl="1" w:tplc="440A000F">
      <w:start w:val="1"/>
      <w:numFmt w:val="decimal"/>
      <w:lvlText w:val="%2."/>
      <w:lvlJc w:val="left"/>
      <w:pPr>
        <w:ind w:left="1046" w:hanging="696"/>
      </w:pPr>
      <w:rPr>
        <w:rFonts w:hint="default"/>
      </w:rPr>
    </w:lvl>
    <w:lvl w:ilvl="2" w:tplc="8034AAF6">
      <w:start w:val="1"/>
      <w:numFmt w:val="lowerLetter"/>
      <w:lvlText w:val="%3)"/>
      <w:lvlJc w:val="left"/>
      <w:pPr>
        <w:ind w:left="851" w:hanging="36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62031CF"/>
    <w:multiLevelType w:val="hybridMultilevel"/>
    <w:tmpl w:val="E47E76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C1382C"/>
    <w:multiLevelType w:val="hybridMultilevel"/>
    <w:tmpl w:val="031A60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E04E79"/>
    <w:multiLevelType w:val="hybridMultilevel"/>
    <w:tmpl w:val="87D212C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D714764"/>
    <w:multiLevelType w:val="multilevel"/>
    <w:tmpl w:val="FB54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315C6"/>
    <w:multiLevelType w:val="multilevel"/>
    <w:tmpl w:val="0F4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CEB"/>
    <w:multiLevelType w:val="multilevel"/>
    <w:tmpl w:val="BDF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C640F"/>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5D4591"/>
    <w:multiLevelType w:val="hybridMultilevel"/>
    <w:tmpl w:val="31D068C4"/>
    <w:lvl w:ilvl="0" w:tplc="44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600523"/>
    <w:multiLevelType w:val="hybridMultilevel"/>
    <w:tmpl w:val="849E40B0"/>
    <w:lvl w:ilvl="0" w:tplc="300238DE">
      <w:start w:val="1"/>
      <w:numFmt w:val="bullet"/>
      <w:lvlText w:val="●"/>
      <w:lvlJc w:val="left"/>
      <w:pPr>
        <w:ind w:left="720" w:hanging="360"/>
      </w:pPr>
    </w:lvl>
    <w:lvl w:ilvl="1" w:tplc="0A62BC80">
      <w:start w:val="1"/>
      <w:numFmt w:val="bullet"/>
      <w:lvlText w:val="○"/>
      <w:lvlJc w:val="left"/>
      <w:pPr>
        <w:ind w:left="1440" w:hanging="360"/>
      </w:pPr>
    </w:lvl>
    <w:lvl w:ilvl="2" w:tplc="2C4EF024">
      <w:start w:val="1"/>
      <w:numFmt w:val="bullet"/>
      <w:lvlText w:val="■"/>
      <w:lvlJc w:val="left"/>
      <w:pPr>
        <w:ind w:left="2160" w:hanging="360"/>
      </w:pPr>
    </w:lvl>
    <w:lvl w:ilvl="3" w:tplc="495A719E">
      <w:start w:val="1"/>
      <w:numFmt w:val="bullet"/>
      <w:lvlText w:val="●"/>
      <w:lvlJc w:val="left"/>
      <w:pPr>
        <w:ind w:left="2880" w:hanging="360"/>
      </w:pPr>
    </w:lvl>
    <w:lvl w:ilvl="4" w:tplc="3C4CA456">
      <w:start w:val="1"/>
      <w:numFmt w:val="bullet"/>
      <w:lvlText w:val="○"/>
      <w:lvlJc w:val="left"/>
      <w:pPr>
        <w:ind w:left="3600" w:hanging="360"/>
      </w:pPr>
    </w:lvl>
    <w:lvl w:ilvl="5" w:tplc="0B20347C">
      <w:start w:val="1"/>
      <w:numFmt w:val="bullet"/>
      <w:lvlText w:val="■"/>
      <w:lvlJc w:val="left"/>
      <w:pPr>
        <w:ind w:left="4320" w:hanging="360"/>
      </w:pPr>
    </w:lvl>
    <w:lvl w:ilvl="6" w:tplc="F9FE3E92">
      <w:start w:val="1"/>
      <w:numFmt w:val="bullet"/>
      <w:lvlText w:val="●"/>
      <w:lvlJc w:val="left"/>
      <w:pPr>
        <w:ind w:left="5040" w:hanging="360"/>
      </w:pPr>
    </w:lvl>
    <w:lvl w:ilvl="7" w:tplc="D6C833E2">
      <w:start w:val="1"/>
      <w:numFmt w:val="bullet"/>
      <w:lvlText w:val="●"/>
      <w:lvlJc w:val="left"/>
      <w:pPr>
        <w:ind w:left="5760" w:hanging="360"/>
      </w:pPr>
    </w:lvl>
    <w:lvl w:ilvl="8" w:tplc="B78AA36E">
      <w:start w:val="1"/>
      <w:numFmt w:val="bullet"/>
      <w:lvlText w:val="●"/>
      <w:lvlJc w:val="left"/>
      <w:pPr>
        <w:ind w:left="6480" w:hanging="360"/>
      </w:pPr>
    </w:lvl>
  </w:abstractNum>
  <w:abstractNum w:abstractNumId="10" w15:restartNumberingAfterBreak="0">
    <w:nsid w:val="18E07DEE"/>
    <w:multiLevelType w:val="multilevel"/>
    <w:tmpl w:val="CAF6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97C72"/>
    <w:multiLevelType w:val="multilevel"/>
    <w:tmpl w:val="E058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042A6"/>
    <w:multiLevelType w:val="multilevel"/>
    <w:tmpl w:val="2D9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14E29"/>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30B3F"/>
    <w:multiLevelType w:val="hybridMultilevel"/>
    <w:tmpl w:val="4E2E8A7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15:restartNumberingAfterBreak="0">
    <w:nsid w:val="1E3350B3"/>
    <w:multiLevelType w:val="hybridMultilevel"/>
    <w:tmpl w:val="7408EF1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12E2391"/>
    <w:multiLevelType w:val="multilevel"/>
    <w:tmpl w:val="4638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A61698"/>
    <w:multiLevelType w:val="multilevel"/>
    <w:tmpl w:val="06D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458E5"/>
    <w:multiLevelType w:val="hybridMultilevel"/>
    <w:tmpl w:val="419C898A"/>
    <w:lvl w:ilvl="0" w:tplc="44AA965E">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4883234"/>
    <w:multiLevelType w:val="multilevel"/>
    <w:tmpl w:val="590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A11E1D"/>
    <w:multiLevelType w:val="hybridMultilevel"/>
    <w:tmpl w:val="140A2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B5388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27834"/>
    <w:multiLevelType w:val="hybridMultilevel"/>
    <w:tmpl w:val="588AFF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855032B"/>
    <w:multiLevelType w:val="hybridMultilevel"/>
    <w:tmpl w:val="8C6450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2AF77071"/>
    <w:multiLevelType w:val="multilevel"/>
    <w:tmpl w:val="AC5E284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7317E4"/>
    <w:multiLevelType w:val="multilevel"/>
    <w:tmpl w:val="8AF4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AC1F0C"/>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740AB5"/>
    <w:multiLevelType w:val="hybridMultilevel"/>
    <w:tmpl w:val="140A2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F65ADB"/>
    <w:multiLevelType w:val="hybridMultilevel"/>
    <w:tmpl w:val="140A2CE0"/>
    <w:lvl w:ilvl="0" w:tplc="4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A45DE6"/>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67170B"/>
    <w:multiLevelType w:val="multilevel"/>
    <w:tmpl w:val="755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E40C51"/>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32526C"/>
    <w:multiLevelType w:val="multilevel"/>
    <w:tmpl w:val="623C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625235"/>
    <w:multiLevelType w:val="multilevel"/>
    <w:tmpl w:val="F83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7F4E08"/>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B12ACB"/>
    <w:multiLevelType w:val="hybridMultilevel"/>
    <w:tmpl w:val="A1329A20"/>
    <w:lvl w:ilvl="0" w:tplc="4B08CBA8">
      <w:start w:val="1"/>
      <w:numFmt w:val="decimal"/>
      <w:lvlText w:val="%1."/>
      <w:lvlJc w:val="left"/>
      <w:pPr>
        <w:ind w:left="720" w:hanging="360"/>
      </w:pPr>
      <w:rPr>
        <w:rFonts w:hint="default"/>
        <w:b w:val="0"/>
        <w:b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00536A1"/>
    <w:multiLevelType w:val="multilevel"/>
    <w:tmpl w:val="DD10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911828"/>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6069C0"/>
    <w:multiLevelType w:val="multilevel"/>
    <w:tmpl w:val="5580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5452BD"/>
    <w:multiLevelType w:val="multilevel"/>
    <w:tmpl w:val="EB20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8D48A5"/>
    <w:multiLevelType w:val="multilevel"/>
    <w:tmpl w:val="3354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C871AB"/>
    <w:multiLevelType w:val="hybridMultilevel"/>
    <w:tmpl w:val="0096DE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4C3E1BEA"/>
    <w:multiLevelType w:val="multilevel"/>
    <w:tmpl w:val="8F2AD5A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1143F2"/>
    <w:multiLevelType w:val="multilevel"/>
    <w:tmpl w:val="951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7A1756"/>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7F1AF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A52FCA"/>
    <w:multiLevelType w:val="multilevel"/>
    <w:tmpl w:val="4E7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1B5E53"/>
    <w:multiLevelType w:val="hybridMultilevel"/>
    <w:tmpl w:val="D3A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60270FBA"/>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7A77DB"/>
    <w:multiLevelType w:val="multilevel"/>
    <w:tmpl w:val="B2A8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182709E"/>
    <w:multiLevelType w:val="hybridMultilevel"/>
    <w:tmpl w:val="162AB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67DB1BCD"/>
    <w:multiLevelType w:val="multilevel"/>
    <w:tmpl w:val="90CC5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87C1BF4"/>
    <w:multiLevelType w:val="multilevel"/>
    <w:tmpl w:val="394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846433"/>
    <w:multiLevelType w:val="multilevel"/>
    <w:tmpl w:val="723A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B60048"/>
    <w:multiLevelType w:val="hybridMultilevel"/>
    <w:tmpl w:val="A1329A20"/>
    <w:lvl w:ilvl="0" w:tplc="FFFFFFFF">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BD3B72"/>
    <w:multiLevelType w:val="hybridMultilevel"/>
    <w:tmpl w:val="A1C6CE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6DF94323"/>
    <w:multiLevelType w:val="multilevel"/>
    <w:tmpl w:val="F304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33749A"/>
    <w:multiLevelType w:val="multilevel"/>
    <w:tmpl w:val="2E46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0F394E"/>
    <w:multiLevelType w:val="multilevel"/>
    <w:tmpl w:val="3234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FC4983"/>
    <w:multiLevelType w:val="multilevel"/>
    <w:tmpl w:val="FBFC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2F6F20"/>
    <w:multiLevelType w:val="multilevel"/>
    <w:tmpl w:val="E64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157314"/>
    <w:multiLevelType w:val="hybridMultilevel"/>
    <w:tmpl w:val="11A6620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75D425D3"/>
    <w:multiLevelType w:val="multilevel"/>
    <w:tmpl w:val="7D1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085A85"/>
    <w:multiLevelType w:val="multilevel"/>
    <w:tmpl w:val="C150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937E2C"/>
    <w:multiLevelType w:val="multilevel"/>
    <w:tmpl w:val="8886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114AA7"/>
    <w:multiLevelType w:val="multilevel"/>
    <w:tmpl w:val="5ACE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1A0C0A"/>
    <w:multiLevelType w:val="hybridMultilevel"/>
    <w:tmpl w:val="3B8E2D52"/>
    <w:lvl w:ilvl="0" w:tplc="1DC2208C">
      <w:start w:val="1"/>
      <w:numFmt w:val="bullet"/>
      <w:lvlText w:val="•"/>
      <w:lvlJc w:val="left"/>
      <w:pPr>
        <w:tabs>
          <w:tab w:val="num" w:pos="720"/>
        </w:tabs>
        <w:ind w:left="720" w:hanging="360"/>
      </w:pPr>
      <w:rPr>
        <w:rFonts w:ascii="Arial" w:hAnsi="Arial" w:hint="default"/>
      </w:rPr>
    </w:lvl>
    <w:lvl w:ilvl="1" w:tplc="F288EAC0" w:tentative="1">
      <w:start w:val="1"/>
      <w:numFmt w:val="bullet"/>
      <w:lvlText w:val="•"/>
      <w:lvlJc w:val="left"/>
      <w:pPr>
        <w:tabs>
          <w:tab w:val="num" w:pos="1440"/>
        </w:tabs>
        <w:ind w:left="1440" w:hanging="360"/>
      </w:pPr>
      <w:rPr>
        <w:rFonts w:ascii="Arial" w:hAnsi="Arial" w:hint="default"/>
      </w:rPr>
    </w:lvl>
    <w:lvl w:ilvl="2" w:tplc="7BEEB766" w:tentative="1">
      <w:start w:val="1"/>
      <w:numFmt w:val="bullet"/>
      <w:lvlText w:val="•"/>
      <w:lvlJc w:val="left"/>
      <w:pPr>
        <w:tabs>
          <w:tab w:val="num" w:pos="2160"/>
        </w:tabs>
        <w:ind w:left="2160" w:hanging="360"/>
      </w:pPr>
      <w:rPr>
        <w:rFonts w:ascii="Arial" w:hAnsi="Arial" w:hint="default"/>
      </w:rPr>
    </w:lvl>
    <w:lvl w:ilvl="3" w:tplc="4EE4F8A2" w:tentative="1">
      <w:start w:val="1"/>
      <w:numFmt w:val="bullet"/>
      <w:lvlText w:val="•"/>
      <w:lvlJc w:val="left"/>
      <w:pPr>
        <w:tabs>
          <w:tab w:val="num" w:pos="2880"/>
        </w:tabs>
        <w:ind w:left="2880" w:hanging="360"/>
      </w:pPr>
      <w:rPr>
        <w:rFonts w:ascii="Arial" w:hAnsi="Arial" w:hint="default"/>
      </w:rPr>
    </w:lvl>
    <w:lvl w:ilvl="4" w:tplc="10D07AFE" w:tentative="1">
      <w:start w:val="1"/>
      <w:numFmt w:val="bullet"/>
      <w:lvlText w:val="•"/>
      <w:lvlJc w:val="left"/>
      <w:pPr>
        <w:tabs>
          <w:tab w:val="num" w:pos="3600"/>
        </w:tabs>
        <w:ind w:left="3600" w:hanging="360"/>
      </w:pPr>
      <w:rPr>
        <w:rFonts w:ascii="Arial" w:hAnsi="Arial" w:hint="default"/>
      </w:rPr>
    </w:lvl>
    <w:lvl w:ilvl="5" w:tplc="046E4BA8" w:tentative="1">
      <w:start w:val="1"/>
      <w:numFmt w:val="bullet"/>
      <w:lvlText w:val="•"/>
      <w:lvlJc w:val="left"/>
      <w:pPr>
        <w:tabs>
          <w:tab w:val="num" w:pos="4320"/>
        </w:tabs>
        <w:ind w:left="4320" w:hanging="360"/>
      </w:pPr>
      <w:rPr>
        <w:rFonts w:ascii="Arial" w:hAnsi="Arial" w:hint="default"/>
      </w:rPr>
    </w:lvl>
    <w:lvl w:ilvl="6" w:tplc="D410FFD0" w:tentative="1">
      <w:start w:val="1"/>
      <w:numFmt w:val="bullet"/>
      <w:lvlText w:val="•"/>
      <w:lvlJc w:val="left"/>
      <w:pPr>
        <w:tabs>
          <w:tab w:val="num" w:pos="5040"/>
        </w:tabs>
        <w:ind w:left="5040" w:hanging="360"/>
      </w:pPr>
      <w:rPr>
        <w:rFonts w:ascii="Arial" w:hAnsi="Arial" w:hint="default"/>
      </w:rPr>
    </w:lvl>
    <w:lvl w:ilvl="7" w:tplc="7E340CE6" w:tentative="1">
      <w:start w:val="1"/>
      <w:numFmt w:val="bullet"/>
      <w:lvlText w:val="•"/>
      <w:lvlJc w:val="left"/>
      <w:pPr>
        <w:tabs>
          <w:tab w:val="num" w:pos="5760"/>
        </w:tabs>
        <w:ind w:left="5760" w:hanging="360"/>
      </w:pPr>
      <w:rPr>
        <w:rFonts w:ascii="Arial" w:hAnsi="Arial" w:hint="default"/>
      </w:rPr>
    </w:lvl>
    <w:lvl w:ilvl="8" w:tplc="2E96A5F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EF54110"/>
    <w:multiLevelType w:val="hybridMultilevel"/>
    <w:tmpl w:val="80162E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033456897">
    <w:abstractNumId w:val="9"/>
    <w:lvlOverride w:ilvl="0">
      <w:startOverride w:val="1"/>
    </w:lvlOverride>
  </w:num>
  <w:num w:numId="2" w16cid:durableId="767387263">
    <w:abstractNumId w:val="50"/>
  </w:num>
  <w:num w:numId="3" w16cid:durableId="542207808">
    <w:abstractNumId w:val="35"/>
  </w:num>
  <w:num w:numId="4" w16cid:durableId="962345137">
    <w:abstractNumId w:val="4"/>
  </w:num>
  <w:num w:numId="5" w16cid:durableId="1711688486">
    <w:abstractNumId w:val="10"/>
  </w:num>
  <w:num w:numId="6" w16cid:durableId="1865437064">
    <w:abstractNumId w:val="36"/>
  </w:num>
  <w:num w:numId="7" w16cid:durableId="2057385066">
    <w:abstractNumId w:val="54"/>
  </w:num>
  <w:num w:numId="8" w16cid:durableId="1530488448">
    <w:abstractNumId w:val="7"/>
  </w:num>
  <w:num w:numId="9" w16cid:durableId="880290810">
    <w:abstractNumId w:val="41"/>
  </w:num>
  <w:num w:numId="10" w16cid:durableId="1275559041">
    <w:abstractNumId w:val="22"/>
  </w:num>
  <w:num w:numId="11" w16cid:durableId="1569263530">
    <w:abstractNumId w:val="34"/>
  </w:num>
  <w:num w:numId="12" w16cid:durableId="1072312920">
    <w:abstractNumId w:val="18"/>
  </w:num>
  <w:num w:numId="13" w16cid:durableId="186263093">
    <w:abstractNumId w:val="55"/>
  </w:num>
  <w:num w:numId="14" w16cid:durableId="2016151706">
    <w:abstractNumId w:val="0"/>
  </w:num>
  <w:num w:numId="15" w16cid:durableId="1014188887">
    <w:abstractNumId w:val="48"/>
  </w:num>
  <w:num w:numId="16" w16cid:durableId="1418134810">
    <w:abstractNumId w:val="56"/>
  </w:num>
  <w:num w:numId="17" w16cid:durableId="1144473398">
    <w:abstractNumId w:val="31"/>
  </w:num>
  <w:num w:numId="18" w16cid:durableId="479620902">
    <w:abstractNumId w:val="29"/>
  </w:num>
  <w:num w:numId="19" w16cid:durableId="1748072587">
    <w:abstractNumId w:val="37"/>
  </w:num>
  <w:num w:numId="20" w16cid:durableId="1843739839">
    <w:abstractNumId w:val="44"/>
  </w:num>
  <w:num w:numId="21" w16cid:durableId="1163006294">
    <w:abstractNumId w:val="21"/>
  </w:num>
  <w:num w:numId="22" w16cid:durableId="2140298179">
    <w:abstractNumId w:val="45"/>
  </w:num>
  <w:num w:numId="23" w16cid:durableId="1394084905">
    <w:abstractNumId w:val="13"/>
  </w:num>
  <w:num w:numId="24" w16cid:durableId="1279683754">
    <w:abstractNumId w:val="26"/>
  </w:num>
  <w:num w:numId="25" w16cid:durableId="1078209418">
    <w:abstractNumId w:val="28"/>
  </w:num>
  <w:num w:numId="26" w16cid:durableId="14037689">
    <w:abstractNumId w:val="20"/>
  </w:num>
  <w:num w:numId="27" w16cid:durableId="1742748901">
    <w:abstractNumId w:val="47"/>
  </w:num>
  <w:num w:numId="28" w16cid:durableId="2031490433">
    <w:abstractNumId w:val="15"/>
  </w:num>
  <w:num w:numId="29" w16cid:durableId="219290812">
    <w:abstractNumId w:val="66"/>
  </w:num>
  <w:num w:numId="30" w16cid:durableId="57367649">
    <w:abstractNumId w:val="27"/>
  </w:num>
  <w:num w:numId="31" w16cid:durableId="1093748526">
    <w:abstractNumId w:val="17"/>
  </w:num>
  <w:num w:numId="32" w16cid:durableId="104234057">
    <w:abstractNumId w:val="53"/>
  </w:num>
  <w:num w:numId="33" w16cid:durableId="1399942851">
    <w:abstractNumId w:val="32"/>
  </w:num>
  <w:num w:numId="34" w16cid:durableId="1204755897">
    <w:abstractNumId w:val="57"/>
  </w:num>
  <w:num w:numId="35" w16cid:durableId="1786657470">
    <w:abstractNumId w:val="49"/>
  </w:num>
  <w:num w:numId="36" w16cid:durableId="1968317774">
    <w:abstractNumId w:val="39"/>
  </w:num>
  <w:num w:numId="37" w16cid:durableId="719522442">
    <w:abstractNumId w:val="40"/>
  </w:num>
  <w:num w:numId="38" w16cid:durableId="251090132">
    <w:abstractNumId w:val="65"/>
  </w:num>
  <w:num w:numId="39" w16cid:durableId="1787382658">
    <w:abstractNumId w:val="6"/>
  </w:num>
  <w:num w:numId="40" w16cid:durableId="1237713172">
    <w:abstractNumId w:val="60"/>
  </w:num>
  <w:num w:numId="41" w16cid:durableId="808011052">
    <w:abstractNumId w:val="51"/>
  </w:num>
  <w:num w:numId="42" w16cid:durableId="1524392429">
    <w:abstractNumId w:val="14"/>
  </w:num>
  <w:num w:numId="43" w16cid:durableId="518390421">
    <w:abstractNumId w:val="33"/>
  </w:num>
  <w:num w:numId="44" w16cid:durableId="95255160">
    <w:abstractNumId w:val="23"/>
  </w:num>
  <w:num w:numId="45" w16cid:durableId="1267616275">
    <w:abstractNumId w:val="43"/>
  </w:num>
  <w:num w:numId="46" w16cid:durableId="1965697419">
    <w:abstractNumId w:val="5"/>
  </w:num>
  <w:num w:numId="47" w16cid:durableId="862982375">
    <w:abstractNumId w:val="64"/>
  </w:num>
  <w:num w:numId="48" w16cid:durableId="1318655421">
    <w:abstractNumId w:val="11"/>
  </w:num>
  <w:num w:numId="49" w16cid:durableId="1399597872">
    <w:abstractNumId w:val="12"/>
  </w:num>
  <w:num w:numId="50" w16cid:durableId="250312094">
    <w:abstractNumId w:val="19"/>
  </w:num>
  <w:num w:numId="51" w16cid:durableId="174419073">
    <w:abstractNumId w:val="30"/>
  </w:num>
  <w:num w:numId="52" w16cid:durableId="2082091594">
    <w:abstractNumId w:val="58"/>
  </w:num>
  <w:num w:numId="53" w16cid:durableId="1339043514">
    <w:abstractNumId w:val="59"/>
  </w:num>
  <w:num w:numId="54" w16cid:durableId="233514786">
    <w:abstractNumId w:val="38"/>
  </w:num>
  <w:num w:numId="55" w16cid:durableId="1586526600">
    <w:abstractNumId w:val="63"/>
  </w:num>
  <w:num w:numId="56" w16cid:durableId="1303072826">
    <w:abstractNumId w:val="25"/>
  </w:num>
  <w:num w:numId="57" w16cid:durableId="1563324172">
    <w:abstractNumId w:val="62"/>
  </w:num>
  <w:num w:numId="58" w16cid:durableId="1730692193">
    <w:abstractNumId w:val="52"/>
  </w:num>
  <w:num w:numId="59" w16cid:durableId="165247465">
    <w:abstractNumId w:val="42"/>
  </w:num>
  <w:num w:numId="60" w16cid:durableId="874198171">
    <w:abstractNumId w:val="24"/>
  </w:num>
  <w:num w:numId="61" w16cid:durableId="1662929575">
    <w:abstractNumId w:val="46"/>
  </w:num>
  <w:num w:numId="62" w16cid:durableId="740256051">
    <w:abstractNumId w:val="16"/>
  </w:num>
  <w:num w:numId="63" w16cid:durableId="213851667">
    <w:abstractNumId w:val="3"/>
  </w:num>
  <w:num w:numId="64" w16cid:durableId="723336642">
    <w:abstractNumId w:val="61"/>
  </w:num>
  <w:num w:numId="65" w16cid:durableId="549338680">
    <w:abstractNumId w:val="2"/>
  </w:num>
  <w:num w:numId="66" w16cid:durableId="37557769">
    <w:abstractNumId w:val="8"/>
  </w:num>
  <w:num w:numId="67" w16cid:durableId="578441027">
    <w:abstractNumId w:val="67"/>
  </w:num>
  <w:num w:numId="68" w16cid:durableId="45583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CD"/>
    <w:rsid w:val="00005416"/>
    <w:rsid w:val="0000672D"/>
    <w:rsid w:val="00006AAA"/>
    <w:rsid w:val="00007AEB"/>
    <w:rsid w:val="00014660"/>
    <w:rsid w:val="0002022A"/>
    <w:rsid w:val="00020D03"/>
    <w:rsid w:val="0003183C"/>
    <w:rsid w:val="00044BE0"/>
    <w:rsid w:val="000469B0"/>
    <w:rsid w:val="00051E38"/>
    <w:rsid w:val="000568D4"/>
    <w:rsid w:val="000656AC"/>
    <w:rsid w:val="00066DAA"/>
    <w:rsid w:val="00082AAC"/>
    <w:rsid w:val="0009009A"/>
    <w:rsid w:val="00093C57"/>
    <w:rsid w:val="0009664D"/>
    <w:rsid w:val="000B4E4E"/>
    <w:rsid w:val="000B62E5"/>
    <w:rsid w:val="000D03C2"/>
    <w:rsid w:val="000E2EBB"/>
    <w:rsid w:val="000F0592"/>
    <w:rsid w:val="000F2CD7"/>
    <w:rsid w:val="000F43A8"/>
    <w:rsid w:val="000F4FF4"/>
    <w:rsid w:val="00110A07"/>
    <w:rsid w:val="00110EEF"/>
    <w:rsid w:val="001137D9"/>
    <w:rsid w:val="00120309"/>
    <w:rsid w:val="0012316D"/>
    <w:rsid w:val="00124C7A"/>
    <w:rsid w:val="00127134"/>
    <w:rsid w:val="00127A5D"/>
    <w:rsid w:val="001338C2"/>
    <w:rsid w:val="00134C54"/>
    <w:rsid w:val="001357F5"/>
    <w:rsid w:val="00144338"/>
    <w:rsid w:val="001474EE"/>
    <w:rsid w:val="00160515"/>
    <w:rsid w:val="001650B3"/>
    <w:rsid w:val="00167AF9"/>
    <w:rsid w:val="00172193"/>
    <w:rsid w:val="0017733D"/>
    <w:rsid w:val="00183F8E"/>
    <w:rsid w:val="00184926"/>
    <w:rsid w:val="001852A0"/>
    <w:rsid w:val="001859EF"/>
    <w:rsid w:val="0018600B"/>
    <w:rsid w:val="00191605"/>
    <w:rsid w:val="001921D8"/>
    <w:rsid w:val="001A0E90"/>
    <w:rsid w:val="001A47F3"/>
    <w:rsid w:val="001A4E3F"/>
    <w:rsid w:val="001A5A40"/>
    <w:rsid w:val="001A63DB"/>
    <w:rsid w:val="001B41D9"/>
    <w:rsid w:val="001C1895"/>
    <w:rsid w:val="001D577A"/>
    <w:rsid w:val="001E0ECD"/>
    <w:rsid w:val="001E677B"/>
    <w:rsid w:val="001F0022"/>
    <w:rsid w:val="001F3F1F"/>
    <w:rsid w:val="001F46C6"/>
    <w:rsid w:val="0020336F"/>
    <w:rsid w:val="00207684"/>
    <w:rsid w:val="00216661"/>
    <w:rsid w:val="00227A39"/>
    <w:rsid w:val="002321D7"/>
    <w:rsid w:val="00242347"/>
    <w:rsid w:val="0024585C"/>
    <w:rsid w:val="0024590E"/>
    <w:rsid w:val="00246120"/>
    <w:rsid w:val="002517B1"/>
    <w:rsid w:val="00253636"/>
    <w:rsid w:val="00254487"/>
    <w:rsid w:val="00270A89"/>
    <w:rsid w:val="00275931"/>
    <w:rsid w:val="00276446"/>
    <w:rsid w:val="00295541"/>
    <w:rsid w:val="002A0884"/>
    <w:rsid w:val="002A3418"/>
    <w:rsid w:val="002A39D1"/>
    <w:rsid w:val="002B25B8"/>
    <w:rsid w:val="002B7601"/>
    <w:rsid w:val="002C0FE1"/>
    <w:rsid w:val="002C4E05"/>
    <w:rsid w:val="002D0611"/>
    <w:rsid w:val="002D611E"/>
    <w:rsid w:val="002D7B8F"/>
    <w:rsid w:val="002E1816"/>
    <w:rsid w:val="002E2366"/>
    <w:rsid w:val="002E5E92"/>
    <w:rsid w:val="002F201C"/>
    <w:rsid w:val="002F2FE5"/>
    <w:rsid w:val="002F4BBD"/>
    <w:rsid w:val="002F540E"/>
    <w:rsid w:val="002F79F1"/>
    <w:rsid w:val="00301745"/>
    <w:rsid w:val="0030652A"/>
    <w:rsid w:val="003128BB"/>
    <w:rsid w:val="0031702C"/>
    <w:rsid w:val="003205D9"/>
    <w:rsid w:val="00320A24"/>
    <w:rsid w:val="00326973"/>
    <w:rsid w:val="00327888"/>
    <w:rsid w:val="00332A6E"/>
    <w:rsid w:val="00343FED"/>
    <w:rsid w:val="00346563"/>
    <w:rsid w:val="00354CDA"/>
    <w:rsid w:val="00372B72"/>
    <w:rsid w:val="00380BB2"/>
    <w:rsid w:val="00381D8B"/>
    <w:rsid w:val="00382A8F"/>
    <w:rsid w:val="00382AF3"/>
    <w:rsid w:val="003851BF"/>
    <w:rsid w:val="00391AFE"/>
    <w:rsid w:val="0039327D"/>
    <w:rsid w:val="00394BD7"/>
    <w:rsid w:val="00394F79"/>
    <w:rsid w:val="003A5F4D"/>
    <w:rsid w:val="003B1FA3"/>
    <w:rsid w:val="003B41BD"/>
    <w:rsid w:val="003B5C9C"/>
    <w:rsid w:val="003B6A12"/>
    <w:rsid w:val="003B6B81"/>
    <w:rsid w:val="003D0A17"/>
    <w:rsid w:val="003D0BD3"/>
    <w:rsid w:val="003D2998"/>
    <w:rsid w:val="003D3341"/>
    <w:rsid w:val="003E7F2D"/>
    <w:rsid w:val="003F1A3E"/>
    <w:rsid w:val="004001C1"/>
    <w:rsid w:val="00400D8A"/>
    <w:rsid w:val="00402643"/>
    <w:rsid w:val="00403C19"/>
    <w:rsid w:val="00412612"/>
    <w:rsid w:val="00420CBC"/>
    <w:rsid w:val="004321BE"/>
    <w:rsid w:val="00432ED8"/>
    <w:rsid w:val="004453E5"/>
    <w:rsid w:val="00457A27"/>
    <w:rsid w:val="00474943"/>
    <w:rsid w:val="00474AC6"/>
    <w:rsid w:val="00475632"/>
    <w:rsid w:val="00482B09"/>
    <w:rsid w:val="00485F9C"/>
    <w:rsid w:val="004874CA"/>
    <w:rsid w:val="004A740F"/>
    <w:rsid w:val="004B3A69"/>
    <w:rsid w:val="004B5398"/>
    <w:rsid w:val="004C3533"/>
    <w:rsid w:val="004C6DC9"/>
    <w:rsid w:val="004E2D26"/>
    <w:rsid w:val="004E3C90"/>
    <w:rsid w:val="005013F0"/>
    <w:rsid w:val="005042DA"/>
    <w:rsid w:val="00512CBC"/>
    <w:rsid w:val="00517B9C"/>
    <w:rsid w:val="00530635"/>
    <w:rsid w:val="0053187F"/>
    <w:rsid w:val="00545AB4"/>
    <w:rsid w:val="00545F36"/>
    <w:rsid w:val="005461D1"/>
    <w:rsid w:val="00551995"/>
    <w:rsid w:val="00551EBE"/>
    <w:rsid w:val="00556756"/>
    <w:rsid w:val="00556F59"/>
    <w:rsid w:val="0057190B"/>
    <w:rsid w:val="00571F67"/>
    <w:rsid w:val="0057395D"/>
    <w:rsid w:val="00573E16"/>
    <w:rsid w:val="00573FFE"/>
    <w:rsid w:val="005744BD"/>
    <w:rsid w:val="00586F73"/>
    <w:rsid w:val="005B4D02"/>
    <w:rsid w:val="005C226D"/>
    <w:rsid w:val="005C3C4F"/>
    <w:rsid w:val="005D0A9B"/>
    <w:rsid w:val="005D0BB9"/>
    <w:rsid w:val="005D38A4"/>
    <w:rsid w:val="005D540D"/>
    <w:rsid w:val="005D60CB"/>
    <w:rsid w:val="005D7748"/>
    <w:rsid w:val="005F051E"/>
    <w:rsid w:val="00600A7F"/>
    <w:rsid w:val="006025D8"/>
    <w:rsid w:val="00607F11"/>
    <w:rsid w:val="00610806"/>
    <w:rsid w:val="00613902"/>
    <w:rsid w:val="00621BBE"/>
    <w:rsid w:val="006328FD"/>
    <w:rsid w:val="00636D2F"/>
    <w:rsid w:val="00642F20"/>
    <w:rsid w:val="00652007"/>
    <w:rsid w:val="00652E55"/>
    <w:rsid w:val="00654C4B"/>
    <w:rsid w:val="00665708"/>
    <w:rsid w:val="006663A8"/>
    <w:rsid w:val="006667A3"/>
    <w:rsid w:val="0068183E"/>
    <w:rsid w:val="00685F49"/>
    <w:rsid w:val="00686F90"/>
    <w:rsid w:val="00687B07"/>
    <w:rsid w:val="00694D1F"/>
    <w:rsid w:val="0069761F"/>
    <w:rsid w:val="00697E44"/>
    <w:rsid w:val="006A600D"/>
    <w:rsid w:val="006B3B7C"/>
    <w:rsid w:val="006C1675"/>
    <w:rsid w:val="006C4474"/>
    <w:rsid w:val="006C4911"/>
    <w:rsid w:val="006C4D1B"/>
    <w:rsid w:val="006C6CAB"/>
    <w:rsid w:val="006D120D"/>
    <w:rsid w:val="006E1EE1"/>
    <w:rsid w:val="006E4C0B"/>
    <w:rsid w:val="00716457"/>
    <w:rsid w:val="00721E75"/>
    <w:rsid w:val="00724F2B"/>
    <w:rsid w:val="00727C01"/>
    <w:rsid w:val="0073701D"/>
    <w:rsid w:val="00740204"/>
    <w:rsid w:val="007430CE"/>
    <w:rsid w:val="007474E6"/>
    <w:rsid w:val="00752BB3"/>
    <w:rsid w:val="00763667"/>
    <w:rsid w:val="007726E0"/>
    <w:rsid w:val="00783070"/>
    <w:rsid w:val="007857E5"/>
    <w:rsid w:val="0079208F"/>
    <w:rsid w:val="0079255A"/>
    <w:rsid w:val="007A595B"/>
    <w:rsid w:val="007A6BE8"/>
    <w:rsid w:val="007B3631"/>
    <w:rsid w:val="007B5DF1"/>
    <w:rsid w:val="007D3379"/>
    <w:rsid w:val="007D6B02"/>
    <w:rsid w:val="007E2E13"/>
    <w:rsid w:val="007E5297"/>
    <w:rsid w:val="007E54BC"/>
    <w:rsid w:val="007F0329"/>
    <w:rsid w:val="007F0F1A"/>
    <w:rsid w:val="007F12B7"/>
    <w:rsid w:val="007F45AF"/>
    <w:rsid w:val="007F5780"/>
    <w:rsid w:val="007F6019"/>
    <w:rsid w:val="0080363D"/>
    <w:rsid w:val="0080623F"/>
    <w:rsid w:val="008069F4"/>
    <w:rsid w:val="00807B16"/>
    <w:rsid w:val="00813D9C"/>
    <w:rsid w:val="00814FC0"/>
    <w:rsid w:val="008178E2"/>
    <w:rsid w:val="008246DC"/>
    <w:rsid w:val="00826BCC"/>
    <w:rsid w:val="00832488"/>
    <w:rsid w:val="00832504"/>
    <w:rsid w:val="00835898"/>
    <w:rsid w:val="00842916"/>
    <w:rsid w:val="00863A4E"/>
    <w:rsid w:val="00877130"/>
    <w:rsid w:val="008776A5"/>
    <w:rsid w:val="0088093F"/>
    <w:rsid w:val="00887E6C"/>
    <w:rsid w:val="00897E93"/>
    <w:rsid w:val="008A2461"/>
    <w:rsid w:val="008A24CD"/>
    <w:rsid w:val="008A30BC"/>
    <w:rsid w:val="008A3448"/>
    <w:rsid w:val="008B110B"/>
    <w:rsid w:val="008C0231"/>
    <w:rsid w:val="008C40B3"/>
    <w:rsid w:val="008D19B1"/>
    <w:rsid w:val="008D469C"/>
    <w:rsid w:val="008E1DAF"/>
    <w:rsid w:val="008E2922"/>
    <w:rsid w:val="008E5EFC"/>
    <w:rsid w:val="00901CE3"/>
    <w:rsid w:val="00921245"/>
    <w:rsid w:val="00932309"/>
    <w:rsid w:val="00935263"/>
    <w:rsid w:val="009363F1"/>
    <w:rsid w:val="00936C13"/>
    <w:rsid w:val="00947A99"/>
    <w:rsid w:val="009602CE"/>
    <w:rsid w:val="00960C9B"/>
    <w:rsid w:val="00970B49"/>
    <w:rsid w:val="00985502"/>
    <w:rsid w:val="00986887"/>
    <w:rsid w:val="00993D1D"/>
    <w:rsid w:val="00994F5F"/>
    <w:rsid w:val="009B206B"/>
    <w:rsid w:val="009B40F9"/>
    <w:rsid w:val="009C4F1A"/>
    <w:rsid w:val="009E1224"/>
    <w:rsid w:val="009E5335"/>
    <w:rsid w:val="009E53D2"/>
    <w:rsid w:val="009E7285"/>
    <w:rsid w:val="009E76BF"/>
    <w:rsid w:val="009F1721"/>
    <w:rsid w:val="009F2BC1"/>
    <w:rsid w:val="009F5114"/>
    <w:rsid w:val="009F56D3"/>
    <w:rsid w:val="009F699C"/>
    <w:rsid w:val="00A021B0"/>
    <w:rsid w:val="00A14472"/>
    <w:rsid w:val="00A24B23"/>
    <w:rsid w:val="00A254AB"/>
    <w:rsid w:val="00A263D1"/>
    <w:rsid w:val="00A26BBC"/>
    <w:rsid w:val="00A43215"/>
    <w:rsid w:val="00A562D2"/>
    <w:rsid w:val="00A56992"/>
    <w:rsid w:val="00A7311E"/>
    <w:rsid w:val="00A756FE"/>
    <w:rsid w:val="00A75828"/>
    <w:rsid w:val="00A81FDF"/>
    <w:rsid w:val="00A835F3"/>
    <w:rsid w:val="00A90E82"/>
    <w:rsid w:val="00A92535"/>
    <w:rsid w:val="00A92F05"/>
    <w:rsid w:val="00AA0BED"/>
    <w:rsid w:val="00AB5638"/>
    <w:rsid w:val="00AC29FF"/>
    <w:rsid w:val="00AD0C42"/>
    <w:rsid w:val="00AF3C33"/>
    <w:rsid w:val="00B0772C"/>
    <w:rsid w:val="00B1140E"/>
    <w:rsid w:val="00B1197B"/>
    <w:rsid w:val="00B12B5C"/>
    <w:rsid w:val="00B12F30"/>
    <w:rsid w:val="00B2220E"/>
    <w:rsid w:val="00B30BBE"/>
    <w:rsid w:val="00B31608"/>
    <w:rsid w:val="00B37B0B"/>
    <w:rsid w:val="00B415DE"/>
    <w:rsid w:val="00B43832"/>
    <w:rsid w:val="00B57166"/>
    <w:rsid w:val="00B67BD3"/>
    <w:rsid w:val="00B73CAA"/>
    <w:rsid w:val="00B740D1"/>
    <w:rsid w:val="00B75001"/>
    <w:rsid w:val="00B75BC3"/>
    <w:rsid w:val="00B805E9"/>
    <w:rsid w:val="00B83C61"/>
    <w:rsid w:val="00B841C9"/>
    <w:rsid w:val="00B90E1A"/>
    <w:rsid w:val="00B93AA3"/>
    <w:rsid w:val="00B9450E"/>
    <w:rsid w:val="00B967EA"/>
    <w:rsid w:val="00BA5C05"/>
    <w:rsid w:val="00BA608F"/>
    <w:rsid w:val="00BB19AA"/>
    <w:rsid w:val="00BB1F8D"/>
    <w:rsid w:val="00BC5025"/>
    <w:rsid w:val="00BD41B6"/>
    <w:rsid w:val="00BD7863"/>
    <w:rsid w:val="00BE001A"/>
    <w:rsid w:val="00BE0740"/>
    <w:rsid w:val="00BE138A"/>
    <w:rsid w:val="00BE67CC"/>
    <w:rsid w:val="00BE72B8"/>
    <w:rsid w:val="00BF4963"/>
    <w:rsid w:val="00C01909"/>
    <w:rsid w:val="00C131FE"/>
    <w:rsid w:val="00C17D80"/>
    <w:rsid w:val="00C22797"/>
    <w:rsid w:val="00C2386A"/>
    <w:rsid w:val="00C255D9"/>
    <w:rsid w:val="00C2731C"/>
    <w:rsid w:val="00C334B2"/>
    <w:rsid w:val="00C33707"/>
    <w:rsid w:val="00C40232"/>
    <w:rsid w:val="00C427FB"/>
    <w:rsid w:val="00C43083"/>
    <w:rsid w:val="00C77C96"/>
    <w:rsid w:val="00C81BBB"/>
    <w:rsid w:val="00C83CD7"/>
    <w:rsid w:val="00C84481"/>
    <w:rsid w:val="00C8648D"/>
    <w:rsid w:val="00C871B4"/>
    <w:rsid w:val="00C90459"/>
    <w:rsid w:val="00C951EC"/>
    <w:rsid w:val="00CA1572"/>
    <w:rsid w:val="00CA3B03"/>
    <w:rsid w:val="00CB5B26"/>
    <w:rsid w:val="00CC1418"/>
    <w:rsid w:val="00CC25FE"/>
    <w:rsid w:val="00CD10A3"/>
    <w:rsid w:val="00CD19AD"/>
    <w:rsid w:val="00CE0DCB"/>
    <w:rsid w:val="00CF3557"/>
    <w:rsid w:val="00CF698F"/>
    <w:rsid w:val="00D06934"/>
    <w:rsid w:val="00D06EB8"/>
    <w:rsid w:val="00D24A5F"/>
    <w:rsid w:val="00D250B6"/>
    <w:rsid w:val="00D375CF"/>
    <w:rsid w:val="00D40711"/>
    <w:rsid w:val="00D41B5D"/>
    <w:rsid w:val="00D43760"/>
    <w:rsid w:val="00D44632"/>
    <w:rsid w:val="00D45242"/>
    <w:rsid w:val="00D45567"/>
    <w:rsid w:val="00D52BDC"/>
    <w:rsid w:val="00D618E2"/>
    <w:rsid w:val="00D71847"/>
    <w:rsid w:val="00D76801"/>
    <w:rsid w:val="00D77B51"/>
    <w:rsid w:val="00D8336B"/>
    <w:rsid w:val="00D849C9"/>
    <w:rsid w:val="00D90E16"/>
    <w:rsid w:val="00D94A17"/>
    <w:rsid w:val="00DA4087"/>
    <w:rsid w:val="00DA5101"/>
    <w:rsid w:val="00DB2B4F"/>
    <w:rsid w:val="00DB4BB4"/>
    <w:rsid w:val="00DC46F8"/>
    <w:rsid w:val="00DD514C"/>
    <w:rsid w:val="00DE0890"/>
    <w:rsid w:val="00DE7BB4"/>
    <w:rsid w:val="00DF7A3E"/>
    <w:rsid w:val="00E03CB0"/>
    <w:rsid w:val="00E04B0E"/>
    <w:rsid w:val="00E07484"/>
    <w:rsid w:val="00E119F9"/>
    <w:rsid w:val="00E140F7"/>
    <w:rsid w:val="00E176E4"/>
    <w:rsid w:val="00E17BCB"/>
    <w:rsid w:val="00E23D9B"/>
    <w:rsid w:val="00E362E4"/>
    <w:rsid w:val="00E379A0"/>
    <w:rsid w:val="00E424C3"/>
    <w:rsid w:val="00E457E0"/>
    <w:rsid w:val="00E458BF"/>
    <w:rsid w:val="00E548E2"/>
    <w:rsid w:val="00E60E5D"/>
    <w:rsid w:val="00E62BCB"/>
    <w:rsid w:val="00E7423A"/>
    <w:rsid w:val="00E74E11"/>
    <w:rsid w:val="00E819EF"/>
    <w:rsid w:val="00E838A2"/>
    <w:rsid w:val="00E84463"/>
    <w:rsid w:val="00E9262E"/>
    <w:rsid w:val="00E92804"/>
    <w:rsid w:val="00E93FD3"/>
    <w:rsid w:val="00EC5ACC"/>
    <w:rsid w:val="00ED7551"/>
    <w:rsid w:val="00EE3C75"/>
    <w:rsid w:val="00EF59ED"/>
    <w:rsid w:val="00F0116B"/>
    <w:rsid w:val="00F01635"/>
    <w:rsid w:val="00F02DD3"/>
    <w:rsid w:val="00F108EF"/>
    <w:rsid w:val="00F207D0"/>
    <w:rsid w:val="00F266DA"/>
    <w:rsid w:val="00F2767D"/>
    <w:rsid w:val="00F31C0D"/>
    <w:rsid w:val="00F34078"/>
    <w:rsid w:val="00F410FE"/>
    <w:rsid w:val="00F67539"/>
    <w:rsid w:val="00F85DB1"/>
    <w:rsid w:val="00F9410D"/>
    <w:rsid w:val="00FA77EE"/>
    <w:rsid w:val="00FB1F5F"/>
    <w:rsid w:val="00FB6FA8"/>
    <w:rsid w:val="00FB77C1"/>
    <w:rsid w:val="00FC123B"/>
    <w:rsid w:val="00FC4D99"/>
    <w:rsid w:val="00FD6079"/>
    <w:rsid w:val="00FE27C8"/>
    <w:rsid w:val="00FE7F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68FF"/>
  <w15:docId w15:val="{06FA4782-A2BF-49F9-B02F-03ACE198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FD6079"/>
    <w:pPr>
      <w:tabs>
        <w:tab w:val="center" w:pos="4419"/>
        <w:tab w:val="right" w:pos="8838"/>
      </w:tabs>
    </w:pPr>
  </w:style>
  <w:style w:type="character" w:customStyle="1" w:styleId="EncabezadoCar">
    <w:name w:val="Encabezado Car"/>
    <w:basedOn w:val="Fuentedeprrafopredeter"/>
    <w:link w:val="Encabezado"/>
    <w:uiPriority w:val="99"/>
    <w:rsid w:val="00FD6079"/>
  </w:style>
  <w:style w:type="paragraph" w:styleId="Piedepgina">
    <w:name w:val="footer"/>
    <w:basedOn w:val="Normal"/>
    <w:link w:val="PiedepginaCar"/>
    <w:uiPriority w:val="99"/>
    <w:unhideWhenUsed/>
    <w:rsid w:val="00FD6079"/>
    <w:pPr>
      <w:tabs>
        <w:tab w:val="center" w:pos="4419"/>
        <w:tab w:val="right" w:pos="8838"/>
      </w:tabs>
    </w:pPr>
  </w:style>
  <w:style w:type="character" w:customStyle="1" w:styleId="PiedepginaCar">
    <w:name w:val="Pie de página Car"/>
    <w:basedOn w:val="Fuentedeprrafopredeter"/>
    <w:link w:val="Piedepgina"/>
    <w:uiPriority w:val="99"/>
    <w:rsid w:val="00FD6079"/>
  </w:style>
  <w:style w:type="table" w:styleId="Tablaconcuadrcula">
    <w:name w:val="Table Grid"/>
    <w:basedOn w:val="Tablanormal"/>
    <w:uiPriority w:val="39"/>
    <w:rsid w:val="00C131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1F67"/>
    <w:rPr>
      <w:sz w:val="24"/>
      <w:szCs w:val="24"/>
    </w:rPr>
  </w:style>
  <w:style w:type="character" w:styleId="Textoennegrita">
    <w:name w:val="Strong"/>
    <w:basedOn w:val="Fuentedeprrafopredeter"/>
    <w:uiPriority w:val="22"/>
    <w:qFormat/>
    <w:rsid w:val="00167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323">
      <w:bodyDiv w:val="1"/>
      <w:marLeft w:val="0"/>
      <w:marRight w:val="0"/>
      <w:marTop w:val="0"/>
      <w:marBottom w:val="0"/>
      <w:divBdr>
        <w:top w:val="none" w:sz="0" w:space="0" w:color="auto"/>
        <w:left w:val="none" w:sz="0" w:space="0" w:color="auto"/>
        <w:bottom w:val="none" w:sz="0" w:space="0" w:color="auto"/>
        <w:right w:val="none" w:sz="0" w:space="0" w:color="auto"/>
      </w:divBdr>
      <w:divsChild>
        <w:div w:id="1162548891">
          <w:marLeft w:val="0"/>
          <w:marRight w:val="0"/>
          <w:marTop w:val="100"/>
          <w:marBottom w:val="100"/>
          <w:divBdr>
            <w:top w:val="none" w:sz="0" w:space="0" w:color="auto"/>
            <w:left w:val="none" w:sz="0" w:space="0" w:color="auto"/>
            <w:bottom w:val="none" w:sz="0" w:space="0" w:color="auto"/>
            <w:right w:val="none" w:sz="0" w:space="0" w:color="auto"/>
          </w:divBdr>
          <w:divsChild>
            <w:div w:id="566377121">
              <w:marLeft w:val="0"/>
              <w:marRight w:val="0"/>
              <w:marTop w:val="0"/>
              <w:marBottom w:val="0"/>
              <w:divBdr>
                <w:top w:val="none" w:sz="0" w:space="0" w:color="auto"/>
                <w:left w:val="none" w:sz="0" w:space="0" w:color="auto"/>
                <w:bottom w:val="none" w:sz="0" w:space="0" w:color="auto"/>
                <w:right w:val="none" w:sz="0" w:space="0" w:color="auto"/>
              </w:divBdr>
              <w:divsChild>
                <w:div w:id="15853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29172">
          <w:marLeft w:val="0"/>
          <w:marRight w:val="0"/>
          <w:marTop w:val="0"/>
          <w:marBottom w:val="300"/>
          <w:divBdr>
            <w:top w:val="none" w:sz="0" w:space="0" w:color="auto"/>
            <w:left w:val="none" w:sz="0" w:space="0" w:color="auto"/>
            <w:bottom w:val="none" w:sz="0" w:space="0" w:color="auto"/>
            <w:right w:val="none" w:sz="0" w:space="0" w:color="auto"/>
          </w:divBdr>
          <w:divsChild>
            <w:div w:id="10931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0395">
      <w:bodyDiv w:val="1"/>
      <w:marLeft w:val="0"/>
      <w:marRight w:val="0"/>
      <w:marTop w:val="0"/>
      <w:marBottom w:val="0"/>
      <w:divBdr>
        <w:top w:val="none" w:sz="0" w:space="0" w:color="auto"/>
        <w:left w:val="none" w:sz="0" w:space="0" w:color="auto"/>
        <w:bottom w:val="none" w:sz="0" w:space="0" w:color="auto"/>
        <w:right w:val="none" w:sz="0" w:space="0" w:color="auto"/>
      </w:divBdr>
    </w:div>
    <w:div w:id="67270210">
      <w:bodyDiv w:val="1"/>
      <w:marLeft w:val="0"/>
      <w:marRight w:val="0"/>
      <w:marTop w:val="0"/>
      <w:marBottom w:val="0"/>
      <w:divBdr>
        <w:top w:val="none" w:sz="0" w:space="0" w:color="auto"/>
        <w:left w:val="none" w:sz="0" w:space="0" w:color="auto"/>
        <w:bottom w:val="none" w:sz="0" w:space="0" w:color="auto"/>
        <w:right w:val="none" w:sz="0" w:space="0" w:color="auto"/>
      </w:divBdr>
    </w:div>
    <w:div w:id="75830170">
      <w:bodyDiv w:val="1"/>
      <w:marLeft w:val="0"/>
      <w:marRight w:val="0"/>
      <w:marTop w:val="0"/>
      <w:marBottom w:val="0"/>
      <w:divBdr>
        <w:top w:val="none" w:sz="0" w:space="0" w:color="auto"/>
        <w:left w:val="none" w:sz="0" w:space="0" w:color="auto"/>
        <w:bottom w:val="none" w:sz="0" w:space="0" w:color="auto"/>
        <w:right w:val="none" w:sz="0" w:space="0" w:color="auto"/>
      </w:divBdr>
    </w:div>
    <w:div w:id="91123112">
      <w:bodyDiv w:val="1"/>
      <w:marLeft w:val="0"/>
      <w:marRight w:val="0"/>
      <w:marTop w:val="0"/>
      <w:marBottom w:val="0"/>
      <w:divBdr>
        <w:top w:val="none" w:sz="0" w:space="0" w:color="auto"/>
        <w:left w:val="none" w:sz="0" w:space="0" w:color="auto"/>
        <w:bottom w:val="none" w:sz="0" w:space="0" w:color="auto"/>
        <w:right w:val="none" w:sz="0" w:space="0" w:color="auto"/>
      </w:divBdr>
    </w:div>
    <w:div w:id="172384699">
      <w:bodyDiv w:val="1"/>
      <w:marLeft w:val="0"/>
      <w:marRight w:val="0"/>
      <w:marTop w:val="0"/>
      <w:marBottom w:val="0"/>
      <w:divBdr>
        <w:top w:val="none" w:sz="0" w:space="0" w:color="auto"/>
        <w:left w:val="none" w:sz="0" w:space="0" w:color="auto"/>
        <w:bottom w:val="none" w:sz="0" w:space="0" w:color="auto"/>
        <w:right w:val="none" w:sz="0" w:space="0" w:color="auto"/>
      </w:divBdr>
    </w:div>
    <w:div w:id="271330524">
      <w:bodyDiv w:val="1"/>
      <w:marLeft w:val="0"/>
      <w:marRight w:val="0"/>
      <w:marTop w:val="0"/>
      <w:marBottom w:val="0"/>
      <w:divBdr>
        <w:top w:val="none" w:sz="0" w:space="0" w:color="auto"/>
        <w:left w:val="none" w:sz="0" w:space="0" w:color="auto"/>
        <w:bottom w:val="none" w:sz="0" w:space="0" w:color="auto"/>
        <w:right w:val="none" w:sz="0" w:space="0" w:color="auto"/>
      </w:divBdr>
      <w:divsChild>
        <w:div w:id="1133057363">
          <w:marLeft w:val="0"/>
          <w:marRight w:val="0"/>
          <w:marTop w:val="100"/>
          <w:marBottom w:val="100"/>
          <w:divBdr>
            <w:top w:val="none" w:sz="0" w:space="0" w:color="auto"/>
            <w:left w:val="none" w:sz="0" w:space="0" w:color="auto"/>
            <w:bottom w:val="none" w:sz="0" w:space="0" w:color="auto"/>
            <w:right w:val="none" w:sz="0" w:space="0" w:color="auto"/>
          </w:divBdr>
          <w:divsChild>
            <w:div w:id="72244796">
              <w:marLeft w:val="0"/>
              <w:marRight w:val="0"/>
              <w:marTop w:val="0"/>
              <w:marBottom w:val="0"/>
              <w:divBdr>
                <w:top w:val="none" w:sz="0" w:space="0" w:color="auto"/>
                <w:left w:val="none" w:sz="0" w:space="0" w:color="auto"/>
                <w:bottom w:val="none" w:sz="0" w:space="0" w:color="auto"/>
                <w:right w:val="none" w:sz="0" w:space="0" w:color="auto"/>
              </w:divBdr>
              <w:divsChild>
                <w:div w:id="18866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840">
          <w:marLeft w:val="0"/>
          <w:marRight w:val="0"/>
          <w:marTop w:val="0"/>
          <w:marBottom w:val="300"/>
          <w:divBdr>
            <w:top w:val="none" w:sz="0" w:space="0" w:color="auto"/>
            <w:left w:val="none" w:sz="0" w:space="0" w:color="auto"/>
            <w:bottom w:val="none" w:sz="0" w:space="0" w:color="auto"/>
            <w:right w:val="none" w:sz="0" w:space="0" w:color="auto"/>
          </w:divBdr>
          <w:divsChild>
            <w:div w:id="295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5314">
      <w:bodyDiv w:val="1"/>
      <w:marLeft w:val="0"/>
      <w:marRight w:val="0"/>
      <w:marTop w:val="0"/>
      <w:marBottom w:val="0"/>
      <w:divBdr>
        <w:top w:val="none" w:sz="0" w:space="0" w:color="auto"/>
        <w:left w:val="none" w:sz="0" w:space="0" w:color="auto"/>
        <w:bottom w:val="none" w:sz="0" w:space="0" w:color="auto"/>
        <w:right w:val="none" w:sz="0" w:space="0" w:color="auto"/>
      </w:divBdr>
    </w:div>
    <w:div w:id="290479089">
      <w:bodyDiv w:val="1"/>
      <w:marLeft w:val="0"/>
      <w:marRight w:val="0"/>
      <w:marTop w:val="0"/>
      <w:marBottom w:val="0"/>
      <w:divBdr>
        <w:top w:val="none" w:sz="0" w:space="0" w:color="auto"/>
        <w:left w:val="none" w:sz="0" w:space="0" w:color="auto"/>
        <w:bottom w:val="none" w:sz="0" w:space="0" w:color="auto"/>
        <w:right w:val="none" w:sz="0" w:space="0" w:color="auto"/>
      </w:divBdr>
    </w:div>
    <w:div w:id="389577983">
      <w:bodyDiv w:val="1"/>
      <w:marLeft w:val="0"/>
      <w:marRight w:val="0"/>
      <w:marTop w:val="0"/>
      <w:marBottom w:val="0"/>
      <w:divBdr>
        <w:top w:val="none" w:sz="0" w:space="0" w:color="auto"/>
        <w:left w:val="none" w:sz="0" w:space="0" w:color="auto"/>
        <w:bottom w:val="none" w:sz="0" w:space="0" w:color="auto"/>
        <w:right w:val="none" w:sz="0" w:space="0" w:color="auto"/>
      </w:divBdr>
      <w:divsChild>
        <w:div w:id="1189298187">
          <w:marLeft w:val="0"/>
          <w:marRight w:val="0"/>
          <w:marTop w:val="100"/>
          <w:marBottom w:val="100"/>
          <w:divBdr>
            <w:top w:val="none" w:sz="0" w:space="0" w:color="auto"/>
            <w:left w:val="none" w:sz="0" w:space="0" w:color="auto"/>
            <w:bottom w:val="none" w:sz="0" w:space="0" w:color="auto"/>
            <w:right w:val="none" w:sz="0" w:space="0" w:color="auto"/>
          </w:divBdr>
          <w:divsChild>
            <w:div w:id="391738471">
              <w:marLeft w:val="0"/>
              <w:marRight w:val="0"/>
              <w:marTop w:val="0"/>
              <w:marBottom w:val="0"/>
              <w:divBdr>
                <w:top w:val="none" w:sz="0" w:space="0" w:color="auto"/>
                <w:left w:val="none" w:sz="0" w:space="0" w:color="auto"/>
                <w:bottom w:val="none" w:sz="0" w:space="0" w:color="auto"/>
                <w:right w:val="none" w:sz="0" w:space="0" w:color="auto"/>
              </w:divBdr>
              <w:divsChild>
                <w:div w:id="21185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399">
          <w:marLeft w:val="0"/>
          <w:marRight w:val="0"/>
          <w:marTop w:val="0"/>
          <w:marBottom w:val="300"/>
          <w:divBdr>
            <w:top w:val="none" w:sz="0" w:space="0" w:color="auto"/>
            <w:left w:val="none" w:sz="0" w:space="0" w:color="auto"/>
            <w:bottom w:val="none" w:sz="0" w:space="0" w:color="auto"/>
            <w:right w:val="none" w:sz="0" w:space="0" w:color="auto"/>
          </w:divBdr>
          <w:divsChild>
            <w:div w:id="20962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90647">
      <w:bodyDiv w:val="1"/>
      <w:marLeft w:val="0"/>
      <w:marRight w:val="0"/>
      <w:marTop w:val="0"/>
      <w:marBottom w:val="0"/>
      <w:divBdr>
        <w:top w:val="none" w:sz="0" w:space="0" w:color="auto"/>
        <w:left w:val="none" w:sz="0" w:space="0" w:color="auto"/>
        <w:bottom w:val="none" w:sz="0" w:space="0" w:color="auto"/>
        <w:right w:val="none" w:sz="0" w:space="0" w:color="auto"/>
      </w:divBdr>
      <w:divsChild>
        <w:div w:id="325939971">
          <w:marLeft w:val="0"/>
          <w:marRight w:val="0"/>
          <w:marTop w:val="100"/>
          <w:marBottom w:val="100"/>
          <w:divBdr>
            <w:top w:val="none" w:sz="0" w:space="0" w:color="auto"/>
            <w:left w:val="none" w:sz="0" w:space="0" w:color="auto"/>
            <w:bottom w:val="none" w:sz="0" w:space="0" w:color="auto"/>
            <w:right w:val="none" w:sz="0" w:space="0" w:color="auto"/>
          </w:divBdr>
          <w:divsChild>
            <w:div w:id="450244755">
              <w:marLeft w:val="0"/>
              <w:marRight w:val="0"/>
              <w:marTop w:val="0"/>
              <w:marBottom w:val="0"/>
              <w:divBdr>
                <w:top w:val="none" w:sz="0" w:space="0" w:color="auto"/>
                <w:left w:val="none" w:sz="0" w:space="0" w:color="auto"/>
                <w:bottom w:val="none" w:sz="0" w:space="0" w:color="auto"/>
                <w:right w:val="none" w:sz="0" w:space="0" w:color="auto"/>
              </w:divBdr>
              <w:divsChild>
                <w:div w:id="21381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58">
          <w:marLeft w:val="0"/>
          <w:marRight w:val="0"/>
          <w:marTop w:val="0"/>
          <w:marBottom w:val="300"/>
          <w:divBdr>
            <w:top w:val="none" w:sz="0" w:space="0" w:color="auto"/>
            <w:left w:val="none" w:sz="0" w:space="0" w:color="auto"/>
            <w:bottom w:val="none" w:sz="0" w:space="0" w:color="auto"/>
            <w:right w:val="none" w:sz="0" w:space="0" w:color="auto"/>
          </w:divBdr>
          <w:divsChild>
            <w:div w:id="18202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7106">
      <w:bodyDiv w:val="1"/>
      <w:marLeft w:val="0"/>
      <w:marRight w:val="0"/>
      <w:marTop w:val="0"/>
      <w:marBottom w:val="0"/>
      <w:divBdr>
        <w:top w:val="none" w:sz="0" w:space="0" w:color="auto"/>
        <w:left w:val="none" w:sz="0" w:space="0" w:color="auto"/>
        <w:bottom w:val="none" w:sz="0" w:space="0" w:color="auto"/>
        <w:right w:val="none" w:sz="0" w:space="0" w:color="auto"/>
      </w:divBdr>
    </w:div>
    <w:div w:id="452598001">
      <w:bodyDiv w:val="1"/>
      <w:marLeft w:val="0"/>
      <w:marRight w:val="0"/>
      <w:marTop w:val="0"/>
      <w:marBottom w:val="0"/>
      <w:divBdr>
        <w:top w:val="none" w:sz="0" w:space="0" w:color="auto"/>
        <w:left w:val="none" w:sz="0" w:space="0" w:color="auto"/>
        <w:bottom w:val="none" w:sz="0" w:space="0" w:color="auto"/>
        <w:right w:val="none" w:sz="0" w:space="0" w:color="auto"/>
      </w:divBdr>
    </w:div>
    <w:div w:id="586578111">
      <w:bodyDiv w:val="1"/>
      <w:marLeft w:val="0"/>
      <w:marRight w:val="0"/>
      <w:marTop w:val="0"/>
      <w:marBottom w:val="0"/>
      <w:divBdr>
        <w:top w:val="none" w:sz="0" w:space="0" w:color="auto"/>
        <w:left w:val="none" w:sz="0" w:space="0" w:color="auto"/>
        <w:bottom w:val="none" w:sz="0" w:space="0" w:color="auto"/>
        <w:right w:val="none" w:sz="0" w:space="0" w:color="auto"/>
      </w:divBdr>
    </w:div>
    <w:div w:id="740754151">
      <w:bodyDiv w:val="1"/>
      <w:marLeft w:val="0"/>
      <w:marRight w:val="0"/>
      <w:marTop w:val="0"/>
      <w:marBottom w:val="0"/>
      <w:divBdr>
        <w:top w:val="none" w:sz="0" w:space="0" w:color="auto"/>
        <w:left w:val="none" w:sz="0" w:space="0" w:color="auto"/>
        <w:bottom w:val="none" w:sz="0" w:space="0" w:color="auto"/>
        <w:right w:val="none" w:sz="0" w:space="0" w:color="auto"/>
      </w:divBdr>
    </w:div>
    <w:div w:id="814175696">
      <w:bodyDiv w:val="1"/>
      <w:marLeft w:val="0"/>
      <w:marRight w:val="0"/>
      <w:marTop w:val="0"/>
      <w:marBottom w:val="0"/>
      <w:divBdr>
        <w:top w:val="none" w:sz="0" w:space="0" w:color="auto"/>
        <w:left w:val="none" w:sz="0" w:space="0" w:color="auto"/>
        <w:bottom w:val="none" w:sz="0" w:space="0" w:color="auto"/>
        <w:right w:val="none" w:sz="0" w:space="0" w:color="auto"/>
      </w:divBdr>
    </w:div>
    <w:div w:id="837385980">
      <w:bodyDiv w:val="1"/>
      <w:marLeft w:val="0"/>
      <w:marRight w:val="0"/>
      <w:marTop w:val="0"/>
      <w:marBottom w:val="0"/>
      <w:divBdr>
        <w:top w:val="none" w:sz="0" w:space="0" w:color="auto"/>
        <w:left w:val="none" w:sz="0" w:space="0" w:color="auto"/>
        <w:bottom w:val="none" w:sz="0" w:space="0" w:color="auto"/>
        <w:right w:val="none" w:sz="0" w:space="0" w:color="auto"/>
      </w:divBdr>
    </w:div>
    <w:div w:id="873923971">
      <w:bodyDiv w:val="1"/>
      <w:marLeft w:val="0"/>
      <w:marRight w:val="0"/>
      <w:marTop w:val="0"/>
      <w:marBottom w:val="0"/>
      <w:divBdr>
        <w:top w:val="none" w:sz="0" w:space="0" w:color="auto"/>
        <w:left w:val="none" w:sz="0" w:space="0" w:color="auto"/>
        <w:bottom w:val="none" w:sz="0" w:space="0" w:color="auto"/>
        <w:right w:val="none" w:sz="0" w:space="0" w:color="auto"/>
      </w:divBdr>
    </w:div>
    <w:div w:id="924799979">
      <w:bodyDiv w:val="1"/>
      <w:marLeft w:val="0"/>
      <w:marRight w:val="0"/>
      <w:marTop w:val="0"/>
      <w:marBottom w:val="0"/>
      <w:divBdr>
        <w:top w:val="none" w:sz="0" w:space="0" w:color="auto"/>
        <w:left w:val="none" w:sz="0" w:space="0" w:color="auto"/>
        <w:bottom w:val="none" w:sz="0" w:space="0" w:color="auto"/>
        <w:right w:val="none" w:sz="0" w:space="0" w:color="auto"/>
      </w:divBdr>
    </w:div>
    <w:div w:id="931014654">
      <w:bodyDiv w:val="1"/>
      <w:marLeft w:val="0"/>
      <w:marRight w:val="0"/>
      <w:marTop w:val="0"/>
      <w:marBottom w:val="0"/>
      <w:divBdr>
        <w:top w:val="none" w:sz="0" w:space="0" w:color="auto"/>
        <w:left w:val="none" w:sz="0" w:space="0" w:color="auto"/>
        <w:bottom w:val="none" w:sz="0" w:space="0" w:color="auto"/>
        <w:right w:val="none" w:sz="0" w:space="0" w:color="auto"/>
      </w:divBdr>
    </w:div>
    <w:div w:id="945425670">
      <w:bodyDiv w:val="1"/>
      <w:marLeft w:val="0"/>
      <w:marRight w:val="0"/>
      <w:marTop w:val="0"/>
      <w:marBottom w:val="0"/>
      <w:divBdr>
        <w:top w:val="none" w:sz="0" w:space="0" w:color="auto"/>
        <w:left w:val="none" w:sz="0" w:space="0" w:color="auto"/>
        <w:bottom w:val="none" w:sz="0" w:space="0" w:color="auto"/>
        <w:right w:val="none" w:sz="0" w:space="0" w:color="auto"/>
      </w:divBdr>
    </w:div>
    <w:div w:id="1037270854">
      <w:bodyDiv w:val="1"/>
      <w:marLeft w:val="0"/>
      <w:marRight w:val="0"/>
      <w:marTop w:val="0"/>
      <w:marBottom w:val="0"/>
      <w:divBdr>
        <w:top w:val="none" w:sz="0" w:space="0" w:color="auto"/>
        <w:left w:val="none" w:sz="0" w:space="0" w:color="auto"/>
        <w:bottom w:val="none" w:sz="0" w:space="0" w:color="auto"/>
        <w:right w:val="none" w:sz="0" w:space="0" w:color="auto"/>
      </w:divBdr>
    </w:div>
    <w:div w:id="1082751993">
      <w:bodyDiv w:val="1"/>
      <w:marLeft w:val="0"/>
      <w:marRight w:val="0"/>
      <w:marTop w:val="0"/>
      <w:marBottom w:val="0"/>
      <w:divBdr>
        <w:top w:val="none" w:sz="0" w:space="0" w:color="auto"/>
        <w:left w:val="none" w:sz="0" w:space="0" w:color="auto"/>
        <w:bottom w:val="none" w:sz="0" w:space="0" w:color="auto"/>
        <w:right w:val="none" w:sz="0" w:space="0" w:color="auto"/>
      </w:divBdr>
      <w:divsChild>
        <w:div w:id="55471357">
          <w:marLeft w:val="0"/>
          <w:marRight w:val="0"/>
          <w:marTop w:val="0"/>
          <w:marBottom w:val="0"/>
          <w:divBdr>
            <w:top w:val="none" w:sz="0" w:space="0" w:color="auto"/>
            <w:left w:val="none" w:sz="0" w:space="0" w:color="auto"/>
            <w:bottom w:val="none" w:sz="0" w:space="0" w:color="auto"/>
            <w:right w:val="none" w:sz="0" w:space="0" w:color="auto"/>
          </w:divBdr>
          <w:divsChild>
            <w:div w:id="4990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886">
      <w:bodyDiv w:val="1"/>
      <w:marLeft w:val="0"/>
      <w:marRight w:val="0"/>
      <w:marTop w:val="0"/>
      <w:marBottom w:val="0"/>
      <w:divBdr>
        <w:top w:val="none" w:sz="0" w:space="0" w:color="auto"/>
        <w:left w:val="none" w:sz="0" w:space="0" w:color="auto"/>
        <w:bottom w:val="none" w:sz="0" w:space="0" w:color="auto"/>
        <w:right w:val="none" w:sz="0" w:space="0" w:color="auto"/>
      </w:divBdr>
      <w:divsChild>
        <w:div w:id="117072470">
          <w:marLeft w:val="0"/>
          <w:marRight w:val="0"/>
          <w:marTop w:val="100"/>
          <w:marBottom w:val="100"/>
          <w:divBdr>
            <w:top w:val="none" w:sz="0" w:space="0" w:color="auto"/>
            <w:left w:val="none" w:sz="0" w:space="0" w:color="auto"/>
            <w:bottom w:val="none" w:sz="0" w:space="0" w:color="auto"/>
            <w:right w:val="none" w:sz="0" w:space="0" w:color="auto"/>
          </w:divBdr>
          <w:divsChild>
            <w:div w:id="185407440">
              <w:marLeft w:val="0"/>
              <w:marRight w:val="0"/>
              <w:marTop w:val="0"/>
              <w:marBottom w:val="0"/>
              <w:divBdr>
                <w:top w:val="none" w:sz="0" w:space="0" w:color="auto"/>
                <w:left w:val="none" w:sz="0" w:space="0" w:color="auto"/>
                <w:bottom w:val="none" w:sz="0" w:space="0" w:color="auto"/>
                <w:right w:val="none" w:sz="0" w:space="0" w:color="auto"/>
              </w:divBdr>
              <w:divsChild>
                <w:div w:id="24793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063">
          <w:marLeft w:val="0"/>
          <w:marRight w:val="0"/>
          <w:marTop w:val="0"/>
          <w:marBottom w:val="300"/>
          <w:divBdr>
            <w:top w:val="none" w:sz="0" w:space="0" w:color="auto"/>
            <w:left w:val="none" w:sz="0" w:space="0" w:color="auto"/>
            <w:bottom w:val="none" w:sz="0" w:space="0" w:color="auto"/>
            <w:right w:val="none" w:sz="0" w:space="0" w:color="auto"/>
          </w:divBdr>
          <w:divsChild>
            <w:div w:id="4071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07530">
      <w:bodyDiv w:val="1"/>
      <w:marLeft w:val="0"/>
      <w:marRight w:val="0"/>
      <w:marTop w:val="0"/>
      <w:marBottom w:val="0"/>
      <w:divBdr>
        <w:top w:val="none" w:sz="0" w:space="0" w:color="auto"/>
        <w:left w:val="none" w:sz="0" w:space="0" w:color="auto"/>
        <w:bottom w:val="none" w:sz="0" w:space="0" w:color="auto"/>
        <w:right w:val="none" w:sz="0" w:space="0" w:color="auto"/>
      </w:divBdr>
      <w:divsChild>
        <w:div w:id="373819800">
          <w:marLeft w:val="0"/>
          <w:marRight w:val="0"/>
          <w:marTop w:val="100"/>
          <w:marBottom w:val="100"/>
          <w:divBdr>
            <w:top w:val="none" w:sz="0" w:space="0" w:color="auto"/>
            <w:left w:val="none" w:sz="0" w:space="0" w:color="auto"/>
            <w:bottom w:val="none" w:sz="0" w:space="0" w:color="auto"/>
            <w:right w:val="none" w:sz="0" w:space="0" w:color="auto"/>
          </w:divBdr>
          <w:divsChild>
            <w:div w:id="1838643980">
              <w:marLeft w:val="0"/>
              <w:marRight w:val="0"/>
              <w:marTop w:val="0"/>
              <w:marBottom w:val="0"/>
              <w:divBdr>
                <w:top w:val="none" w:sz="0" w:space="0" w:color="auto"/>
                <w:left w:val="none" w:sz="0" w:space="0" w:color="auto"/>
                <w:bottom w:val="none" w:sz="0" w:space="0" w:color="auto"/>
                <w:right w:val="none" w:sz="0" w:space="0" w:color="auto"/>
              </w:divBdr>
              <w:divsChild>
                <w:div w:id="10003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6442">
          <w:marLeft w:val="0"/>
          <w:marRight w:val="0"/>
          <w:marTop w:val="0"/>
          <w:marBottom w:val="300"/>
          <w:divBdr>
            <w:top w:val="none" w:sz="0" w:space="0" w:color="auto"/>
            <w:left w:val="none" w:sz="0" w:space="0" w:color="auto"/>
            <w:bottom w:val="none" w:sz="0" w:space="0" w:color="auto"/>
            <w:right w:val="none" w:sz="0" w:space="0" w:color="auto"/>
          </w:divBdr>
          <w:divsChild>
            <w:div w:id="236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8922">
      <w:bodyDiv w:val="1"/>
      <w:marLeft w:val="0"/>
      <w:marRight w:val="0"/>
      <w:marTop w:val="0"/>
      <w:marBottom w:val="0"/>
      <w:divBdr>
        <w:top w:val="none" w:sz="0" w:space="0" w:color="auto"/>
        <w:left w:val="none" w:sz="0" w:space="0" w:color="auto"/>
        <w:bottom w:val="none" w:sz="0" w:space="0" w:color="auto"/>
        <w:right w:val="none" w:sz="0" w:space="0" w:color="auto"/>
      </w:divBdr>
    </w:div>
    <w:div w:id="1189562009">
      <w:bodyDiv w:val="1"/>
      <w:marLeft w:val="0"/>
      <w:marRight w:val="0"/>
      <w:marTop w:val="0"/>
      <w:marBottom w:val="0"/>
      <w:divBdr>
        <w:top w:val="none" w:sz="0" w:space="0" w:color="auto"/>
        <w:left w:val="none" w:sz="0" w:space="0" w:color="auto"/>
        <w:bottom w:val="none" w:sz="0" w:space="0" w:color="auto"/>
        <w:right w:val="none" w:sz="0" w:space="0" w:color="auto"/>
      </w:divBdr>
    </w:div>
    <w:div w:id="1204102950">
      <w:bodyDiv w:val="1"/>
      <w:marLeft w:val="0"/>
      <w:marRight w:val="0"/>
      <w:marTop w:val="0"/>
      <w:marBottom w:val="0"/>
      <w:divBdr>
        <w:top w:val="none" w:sz="0" w:space="0" w:color="auto"/>
        <w:left w:val="none" w:sz="0" w:space="0" w:color="auto"/>
        <w:bottom w:val="none" w:sz="0" w:space="0" w:color="auto"/>
        <w:right w:val="none" w:sz="0" w:space="0" w:color="auto"/>
      </w:divBdr>
    </w:div>
    <w:div w:id="1219436491">
      <w:bodyDiv w:val="1"/>
      <w:marLeft w:val="0"/>
      <w:marRight w:val="0"/>
      <w:marTop w:val="0"/>
      <w:marBottom w:val="0"/>
      <w:divBdr>
        <w:top w:val="none" w:sz="0" w:space="0" w:color="auto"/>
        <w:left w:val="none" w:sz="0" w:space="0" w:color="auto"/>
        <w:bottom w:val="none" w:sz="0" w:space="0" w:color="auto"/>
        <w:right w:val="none" w:sz="0" w:space="0" w:color="auto"/>
      </w:divBdr>
      <w:divsChild>
        <w:div w:id="783380712">
          <w:marLeft w:val="0"/>
          <w:marRight w:val="0"/>
          <w:marTop w:val="100"/>
          <w:marBottom w:val="100"/>
          <w:divBdr>
            <w:top w:val="none" w:sz="0" w:space="0" w:color="auto"/>
            <w:left w:val="none" w:sz="0" w:space="0" w:color="auto"/>
            <w:bottom w:val="none" w:sz="0" w:space="0" w:color="auto"/>
            <w:right w:val="none" w:sz="0" w:space="0" w:color="auto"/>
          </w:divBdr>
          <w:divsChild>
            <w:div w:id="1458987823">
              <w:marLeft w:val="0"/>
              <w:marRight w:val="0"/>
              <w:marTop w:val="0"/>
              <w:marBottom w:val="0"/>
              <w:divBdr>
                <w:top w:val="none" w:sz="0" w:space="0" w:color="auto"/>
                <w:left w:val="none" w:sz="0" w:space="0" w:color="auto"/>
                <w:bottom w:val="none" w:sz="0" w:space="0" w:color="auto"/>
                <w:right w:val="none" w:sz="0" w:space="0" w:color="auto"/>
              </w:divBdr>
              <w:divsChild>
                <w:div w:id="876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6485">
          <w:marLeft w:val="0"/>
          <w:marRight w:val="0"/>
          <w:marTop w:val="0"/>
          <w:marBottom w:val="300"/>
          <w:divBdr>
            <w:top w:val="none" w:sz="0" w:space="0" w:color="auto"/>
            <w:left w:val="none" w:sz="0" w:space="0" w:color="auto"/>
            <w:bottom w:val="none" w:sz="0" w:space="0" w:color="auto"/>
            <w:right w:val="none" w:sz="0" w:space="0" w:color="auto"/>
          </w:divBdr>
          <w:divsChild>
            <w:div w:id="2811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6905">
      <w:bodyDiv w:val="1"/>
      <w:marLeft w:val="0"/>
      <w:marRight w:val="0"/>
      <w:marTop w:val="0"/>
      <w:marBottom w:val="0"/>
      <w:divBdr>
        <w:top w:val="none" w:sz="0" w:space="0" w:color="auto"/>
        <w:left w:val="none" w:sz="0" w:space="0" w:color="auto"/>
        <w:bottom w:val="none" w:sz="0" w:space="0" w:color="auto"/>
        <w:right w:val="none" w:sz="0" w:space="0" w:color="auto"/>
      </w:divBdr>
      <w:divsChild>
        <w:div w:id="1053819102">
          <w:marLeft w:val="0"/>
          <w:marRight w:val="0"/>
          <w:marTop w:val="100"/>
          <w:marBottom w:val="100"/>
          <w:divBdr>
            <w:top w:val="none" w:sz="0" w:space="0" w:color="auto"/>
            <w:left w:val="none" w:sz="0" w:space="0" w:color="auto"/>
            <w:bottom w:val="none" w:sz="0" w:space="0" w:color="auto"/>
            <w:right w:val="none" w:sz="0" w:space="0" w:color="auto"/>
          </w:divBdr>
          <w:divsChild>
            <w:div w:id="1529904284">
              <w:marLeft w:val="0"/>
              <w:marRight w:val="0"/>
              <w:marTop w:val="0"/>
              <w:marBottom w:val="180"/>
              <w:divBdr>
                <w:top w:val="none" w:sz="0" w:space="0" w:color="auto"/>
                <w:left w:val="none" w:sz="0" w:space="0" w:color="auto"/>
                <w:bottom w:val="none" w:sz="0" w:space="0" w:color="auto"/>
                <w:right w:val="none" w:sz="0" w:space="0" w:color="auto"/>
              </w:divBdr>
              <w:divsChild>
                <w:div w:id="1598055043">
                  <w:marLeft w:val="0"/>
                  <w:marRight w:val="0"/>
                  <w:marTop w:val="0"/>
                  <w:marBottom w:val="0"/>
                  <w:divBdr>
                    <w:top w:val="none" w:sz="0" w:space="0" w:color="auto"/>
                    <w:left w:val="none" w:sz="0" w:space="0" w:color="auto"/>
                    <w:bottom w:val="none" w:sz="0" w:space="0" w:color="auto"/>
                    <w:right w:val="none" w:sz="0" w:space="0" w:color="auto"/>
                  </w:divBdr>
                </w:div>
              </w:divsChild>
            </w:div>
            <w:div w:id="511531393">
              <w:marLeft w:val="0"/>
              <w:marRight w:val="0"/>
              <w:marTop w:val="0"/>
              <w:marBottom w:val="240"/>
              <w:divBdr>
                <w:top w:val="none" w:sz="0" w:space="0" w:color="auto"/>
                <w:left w:val="none" w:sz="0" w:space="0" w:color="auto"/>
                <w:bottom w:val="none" w:sz="0" w:space="0" w:color="auto"/>
                <w:right w:val="none" w:sz="0" w:space="0" w:color="auto"/>
              </w:divBdr>
              <w:divsChild>
                <w:div w:id="3317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6294">
          <w:marLeft w:val="0"/>
          <w:marRight w:val="0"/>
          <w:marTop w:val="0"/>
          <w:marBottom w:val="300"/>
          <w:divBdr>
            <w:top w:val="none" w:sz="0" w:space="0" w:color="auto"/>
            <w:left w:val="none" w:sz="0" w:space="0" w:color="auto"/>
            <w:bottom w:val="none" w:sz="0" w:space="0" w:color="auto"/>
            <w:right w:val="none" w:sz="0" w:space="0" w:color="auto"/>
          </w:divBdr>
          <w:divsChild>
            <w:div w:id="1053122158">
              <w:marLeft w:val="0"/>
              <w:marRight w:val="0"/>
              <w:marTop w:val="0"/>
              <w:marBottom w:val="0"/>
              <w:divBdr>
                <w:top w:val="none" w:sz="0" w:space="0" w:color="auto"/>
                <w:left w:val="none" w:sz="0" w:space="0" w:color="auto"/>
                <w:bottom w:val="none" w:sz="0" w:space="0" w:color="auto"/>
                <w:right w:val="none" w:sz="0" w:space="0" w:color="auto"/>
              </w:divBdr>
            </w:div>
          </w:divsChild>
        </w:div>
        <w:div w:id="1589850988">
          <w:marLeft w:val="0"/>
          <w:marRight w:val="0"/>
          <w:marTop w:val="100"/>
          <w:marBottom w:val="0"/>
          <w:divBdr>
            <w:top w:val="none" w:sz="0" w:space="0" w:color="auto"/>
            <w:left w:val="none" w:sz="0" w:space="0" w:color="auto"/>
            <w:bottom w:val="none" w:sz="0" w:space="0" w:color="auto"/>
            <w:right w:val="none" w:sz="0" w:space="0" w:color="auto"/>
          </w:divBdr>
          <w:divsChild>
            <w:div w:id="1130053625">
              <w:marLeft w:val="0"/>
              <w:marRight w:val="0"/>
              <w:marTop w:val="0"/>
              <w:marBottom w:val="0"/>
              <w:divBdr>
                <w:top w:val="none" w:sz="0" w:space="0" w:color="auto"/>
                <w:left w:val="none" w:sz="0" w:space="0" w:color="auto"/>
                <w:bottom w:val="none" w:sz="0" w:space="0" w:color="auto"/>
                <w:right w:val="none" w:sz="0" w:space="0" w:color="auto"/>
              </w:divBdr>
              <w:divsChild>
                <w:div w:id="690422242">
                  <w:marLeft w:val="0"/>
                  <w:marRight w:val="0"/>
                  <w:marTop w:val="0"/>
                  <w:marBottom w:val="0"/>
                  <w:divBdr>
                    <w:top w:val="none" w:sz="0" w:space="0" w:color="auto"/>
                    <w:left w:val="none" w:sz="0" w:space="0" w:color="auto"/>
                    <w:bottom w:val="none" w:sz="0" w:space="0" w:color="auto"/>
                    <w:right w:val="none" w:sz="0" w:space="0" w:color="auto"/>
                  </w:divBdr>
                  <w:divsChild>
                    <w:div w:id="346829125">
                      <w:marLeft w:val="0"/>
                      <w:marRight w:val="0"/>
                      <w:marTop w:val="0"/>
                      <w:marBottom w:val="0"/>
                      <w:divBdr>
                        <w:top w:val="none" w:sz="0" w:space="0" w:color="auto"/>
                        <w:left w:val="none" w:sz="0" w:space="0" w:color="auto"/>
                        <w:bottom w:val="none" w:sz="0" w:space="0" w:color="auto"/>
                        <w:right w:val="none" w:sz="0" w:space="0" w:color="auto"/>
                      </w:divBdr>
                      <w:divsChild>
                        <w:div w:id="710880196">
                          <w:marLeft w:val="0"/>
                          <w:marRight w:val="0"/>
                          <w:marTop w:val="60"/>
                          <w:marBottom w:val="0"/>
                          <w:divBdr>
                            <w:top w:val="none" w:sz="0" w:space="0" w:color="auto"/>
                            <w:left w:val="none" w:sz="0" w:space="0" w:color="auto"/>
                            <w:bottom w:val="none" w:sz="0" w:space="0" w:color="auto"/>
                            <w:right w:val="none" w:sz="0" w:space="0" w:color="auto"/>
                          </w:divBdr>
                          <w:divsChild>
                            <w:div w:id="1516189976">
                              <w:marLeft w:val="0"/>
                              <w:marRight w:val="150"/>
                              <w:marTop w:val="0"/>
                              <w:marBottom w:val="0"/>
                              <w:divBdr>
                                <w:top w:val="none" w:sz="0" w:space="0" w:color="auto"/>
                                <w:left w:val="none" w:sz="0" w:space="0" w:color="auto"/>
                                <w:bottom w:val="none" w:sz="0" w:space="0" w:color="auto"/>
                                <w:right w:val="none" w:sz="0" w:space="0" w:color="auto"/>
                              </w:divBdr>
                            </w:div>
                            <w:div w:id="16288999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6109">
      <w:bodyDiv w:val="1"/>
      <w:marLeft w:val="0"/>
      <w:marRight w:val="0"/>
      <w:marTop w:val="0"/>
      <w:marBottom w:val="0"/>
      <w:divBdr>
        <w:top w:val="none" w:sz="0" w:space="0" w:color="auto"/>
        <w:left w:val="none" w:sz="0" w:space="0" w:color="auto"/>
        <w:bottom w:val="none" w:sz="0" w:space="0" w:color="auto"/>
        <w:right w:val="none" w:sz="0" w:space="0" w:color="auto"/>
      </w:divBdr>
    </w:div>
    <w:div w:id="1237739538">
      <w:bodyDiv w:val="1"/>
      <w:marLeft w:val="0"/>
      <w:marRight w:val="0"/>
      <w:marTop w:val="0"/>
      <w:marBottom w:val="0"/>
      <w:divBdr>
        <w:top w:val="none" w:sz="0" w:space="0" w:color="auto"/>
        <w:left w:val="none" w:sz="0" w:space="0" w:color="auto"/>
        <w:bottom w:val="none" w:sz="0" w:space="0" w:color="auto"/>
        <w:right w:val="none" w:sz="0" w:space="0" w:color="auto"/>
      </w:divBdr>
    </w:div>
    <w:div w:id="1274678316">
      <w:bodyDiv w:val="1"/>
      <w:marLeft w:val="0"/>
      <w:marRight w:val="0"/>
      <w:marTop w:val="0"/>
      <w:marBottom w:val="0"/>
      <w:divBdr>
        <w:top w:val="none" w:sz="0" w:space="0" w:color="auto"/>
        <w:left w:val="none" w:sz="0" w:space="0" w:color="auto"/>
        <w:bottom w:val="none" w:sz="0" w:space="0" w:color="auto"/>
        <w:right w:val="none" w:sz="0" w:space="0" w:color="auto"/>
      </w:divBdr>
    </w:div>
    <w:div w:id="1279527073">
      <w:bodyDiv w:val="1"/>
      <w:marLeft w:val="0"/>
      <w:marRight w:val="0"/>
      <w:marTop w:val="0"/>
      <w:marBottom w:val="0"/>
      <w:divBdr>
        <w:top w:val="none" w:sz="0" w:space="0" w:color="auto"/>
        <w:left w:val="none" w:sz="0" w:space="0" w:color="auto"/>
        <w:bottom w:val="none" w:sz="0" w:space="0" w:color="auto"/>
        <w:right w:val="none" w:sz="0" w:space="0" w:color="auto"/>
      </w:divBdr>
      <w:divsChild>
        <w:div w:id="1492142488">
          <w:marLeft w:val="0"/>
          <w:marRight w:val="0"/>
          <w:marTop w:val="100"/>
          <w:marBottom w:val="100"/>
          <w:divBdr>
            <w:top w:val="none" w:sz="0" w:space="0" w:color="auto"/>
            <w:left w:val="none" w:sz="0" w:space="0" w:color="auto"/>
            <w:bottom w:val="none" w:sz="0" w:space="0" w:color="auto"/>
            <w:right w:val="none" w:sz="0" w:space="0" w:color="auto"/>
          </w:divBdr>
          <w:divsChild>
            <w:div w:id="1886982499">
              <w:marLeft w:val="0"/>
              <w:marRight w:val="0"/>
              <w:marTop w:val="0"/>
              <w:marBottom w:val="180"/>
              <w:divBdr>
                <w:top w:val="none" w:sz="0" w:space="0" w:color="auto"/>
                <w:left w:val="none" w:sz="0" w:space="0" w:color="auto"/>
                <w:bottom w:val="none" w:sz="0" w:space="0" w:color="auto"/>
                <w:right w:val="none" w:sz="0" w:space="0" w:color="auto"/>
              </w:divBdr>
              <w:divsChild>
                <w:div w:id="938367045">
                  <w:marLeft w:val="0"/>
                  <w:marRight w:val="0"/>
                  <w:marTop w:val="0"/>
                  <w:marBottom w:val="0"/>
                  <w:divBdr>
                    <w:top w:val="none" w:sz="0" w:space="0" w:color="auto"/>
                    <w:left w:val="none" w:sz="0" w:space="0" w:color="auto"/>
                    <w:bottom w:val="none" w:sz="0" w:space="0" w:color="auto"/>
                    <w:right w:val="none" w:sz="0" w:space="0" w:color="auto"/>
                  </w:divBdr>
                </w:div>
              </w:divsChild>
            </w:div>
            <w:div w:id="1720277167">
              <w:marLeft w:val="0"/>
              <w:marRight w:val="0"/>
              <w:marTop w:val="0"/>
              <w:marBottom w:val="240"/>
              <w:divBdr>
                <w:top w:val="none" w:sz="0" w:space="0" w:color="auto"/>
                <w:left w:val="none" w:sz="0" w:space="0" w:color="auto"/>
                <w:bottom w:val="none" w:sz="0" w:space="0" w:color="auto"/>
                <w:right w:val="none" w:sz="0" w:space="0" w:color="auto"/>
              </w:divBdr>
              <w:divsChild>
                <w:div w:id="5239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3814">
          <w:marLeft w:val="0"/>
          <w:marRight w:val="0"/>
          <w:marTop w:val="0"/>
          <w:marBottom w:val="300"/>
          <w:divBdr>
            <w:top w:val="none" w:sz="0" w:space="0" w:color="auto"/>
            <w:left w:val="none" w:sz="0" w:space="0" w:color="auto"/>
            <w:bottom w:val="none" w:sz="0" w:space="0" w:color="auto"/>
            <w:right w:val="none" w:sz="0" w:space="0" w:color="auto"/>
          </w:divBdr>
          <w:divsChild>
            <w:div w:id="1684429954">
              <w:marLeft w:val="0"/>
              <w:marRight w:val="0"/>
              <w:marTop w:val="0"/>
              <w:marBottom w:val="0"/>
              <w:divBdr>
                <w:top w:val="none" w:sz="0" w:space="0" w:color="auto"/>
                <w:left w:val="none" w:sz="0" w:space="0" w:color="auto"/>
                <w:bottom w:val="none" w:sz="0" w:space="0" w:color="auto"/>
                <w:right w:val="none" w:sz="0" w:space="0" w:color="auto"/>
              </w:divBdr>
            </w:div>
          </w:divsChild>
        </w:div>
        <w:div w:id="1931623971">
          <w:marLeft w:val="0"/>
          <w:marRight w:val="0"/>
          <w:marTop w:val="100"/>
          <w:marBottom w:val="0"/>
          <w:divBdr>
            <w:top w:val="none" w:sz="0" w:space="0" w:color="auto"/>
            <w:left w:val="none" w:sz="0" w:space="0" w:color="auto"/>
            <w:bottom w:val="none" w:sz="0" w:space="0" w:color="auto"/>
            <w:right w:val="none" w:sz="0" w:space="0" w:color="auto"/>
          </w:divBdr>
          <w:divsChild>
            <w:div w:id="2023049791">
              <w:marLeft w:val="0"/>
              <w:marRight w:val="0"/>
              <w:marTop w:val="0"/>
              <w:marBottom w:val="0"/>
              <w:divBdr>
                <w:top w:val="none" w:sz="0" w:space="0" w:color="auto"/>
                <w:left w:val="none" w:sz="0" w:space="0" w:color="auto"/>
                <w:bottom w:val="none" w:sz="0" w:space="0" w:color="auto"/>
                <w:right w:val="none" w:sz="0" w:space="0" w:color="auto"/>
              </w:divBdr>
              <w:divsChild>
                <w:div w:id="1700472407">
                  <w:marLeft w:val="0"/>
                  <w:marRight w:val="0"/>
                  <w:marTop w:val="0"/>
                  <w:marBottom w:val="0"/>
                  <w:divBdr>
                    <w:top w:val="none" w:sz="0" w:space="0" w:color="auto"/>
                    <w:left w:val="none" w:sz="0" w:space="0" w:color="auto"/>
                    <w:bottom w:val="none" w:sz="0" w:space="0" w:color="auto"/>
                    <w:right w:val="none" w:sz="0" w:space="0" w:color="auto"/>
                  </w:divBdr>
                  <w:divsChild>
                    <w:div w:id="971205432">
                      <w:marLeft w:val="0"/>
                      <w:marRight w:val="0"/>
                      <w:marTop w:val="0"/>
                      <w:marBottom w:val="0"/>
                      <w:divBdr>
                        <w:top w:val="none" w:sz="0" w:space="0" w:color="auto"/>
                        <w:left w:val="none" w:sz="0" w:space="0" w:color="auto"/>
                        <w:bottom w:val="none" w:sz="0" w:space="0" w:color="auto"/>
                        <w:right w:val="none" w:sz="0" w:space="0" w:color="auto"/>
                      </w:divBdr>
                      <w:divsChild>
                        <w:div w:id="1870143478">
                          <w:marLeft w:val="0"/>
                          <w:marRight w:val="0"/>
                          <w:marTop w:val="60"/>
                          <w:marBottom w:val="0"/>
                          <w:divBdr>
                            <w:top w:val="none" w:sz="0" w:space="0" w:color="auto"/>
                            <w:left w:val="none" w:sz="0" w:space="0" w:color="auto"/>
                            <w:bottom w:val="none" w:sz="0" w:space="0" w:color="auto"/>
                            <w:right w:val="none" w:sz="0" w:space="0" w:color="auto"/>
                          </w:divBdr>
                          <w:divsChild>
                            <w:div w:id="824592701">
                              <w:marLeft w:val="0"/>
                              <w:marRight w:val="150"/>
                              <w:marTop w:val="0"/>
                              <w:marBottom w:val="0"/>
                              <w:divBdr>
                                <w:top w:val="none" w:sz="0" w:space="0" w:color="auto"/>
                                <w:left w:val="none" w:sz="0" w:space="0" w:color="auto"/>
                                <w:bottom w:val="none" w:sz="0" w:space="0" w:color="auto"/>
                                <w:right w:val="none" w:sz="0" w:space="0" w:color="auto"/>
                              </w:divBdr>
                            </w:div>
                            <w:div w:id="11291330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16368">
      <w:bodyDiv w:val="1"/>
      <w:marLeft w:val="0"/>
      <w:marRight w:val="0"/>
      <w:marTop w:val="0"/>
      <w:marBottom w:val="0"/>
      <w:divBdr>
        <w:top w:val="none" w:sz="0" w:space="0" w:color="auto"/>
        <w:left w:val="none" w:sz="0" w:space="0" w:color="auto"/>
        <w:bottom w:val="none" w:sz="0" w:space="0" w:color="auto"/>
        <w:right w:val="none" w:sz="0" w:space="0" w:color="auto"/>
      </w:divBdr>
      <w:divsChild>
        <w:div w:id="1741516112">
          <w:marLeft w:val="360"/>
          <w:marRight w:val="0"/>
          <w:marTop w:val="200"/>
          <w:marBottom w:val="0"/>
          <w:divBdr>
            <w:top w:val="none" w:sz="0" w:space="0" w:color="auto"/>
            <w:left w:val="none" w:sz="0" w:space="0" w:color="auto"/>
            <w:bottom w:val="none" w:sz="0" w:space="0" w:color="auto"/>
            <w:right w:val="none" w:sz="0" w:space="0" w:color="auto"/>
          </w:divBdr>
        </w:div>
        <w:div w:id="478040965">
          <w:marLeft w:val="360"/>
          <w:marRight w:val="0"/>
          <w:marTop w:val="200"/>
          <w:marBottom w:val="0"/>
          <w:divBdr>
            <w:top w:val="none" w:sz="0" w:space="0" w:color="auto"/>
            <w:left w:val="none" w:sz="0" w:space="0" w:color="auto"/>
            <w:bottom w:val="none" w:sz="0" w:space="0" w:color="auto"/>
            <w:right w:val="none" w:sz="0" w:space="0" w:color="auto"/>
          </w:divBdr>
        </w:div>
        <w:div w:id="813137677">
          <w:marLeft w:val="360"/>
          <w:marRight w:val="0"/>
          <w:marTop w:val="200"/>
          <w:marBottom w:val="0"/>
          <w:divBdr>
            <w:top w:val="none" w:sz="0" w:space="0" w:color="auto"/>
            <w:left w:val="none" w:sz="0" w:space="0" w:color="auto"/>
            <w:bottom w:val="none" w:sz="0" w:space="0" w:color="auto"/>
            <w:right w:val="none" w:sz="0" w:space="0" w:color="auto"/>
          </w:divBdr>
        </w:div>
        <w:div w:id="1302806538">
          <w:marLeft w:val="360"/>
          <w:marRight w:val="0"/>
          <w:marTop w:val="200"/>
          <w:marBottom w:val="0"/>
          <w:divBdr>
            <w:top w:val="none" w:sz="0" w:space="0" w:color="auto"/>
            <w:left w:val="none" w:sz="0" w:space="0" w:color="auto"/>
            <w:bottom w:val="none" w:sz="0" w:space="0" w:color="auto"/>
            <w:right w:val="none" w:sz="0" w:space="0" w:color="auto"/>
          </w:divBdr>
        </w:div>
      </w:divsChild>
    </w:div>
    <w:div w:id="1296837780">
      <w:bodyDiv w:val="1"/>
      <w:marLeft w:val="0"/>
      <w:marRight w:val="0"/>
      <w:marTop w:val="0"/>
      <w:marBottom w:val="0"/>
      <w:divBdr>
        <w:top w:val="none" w:sz="0" w:space="0" w:color="auto"/>
        <w:left w:val="none" w:sz="0" w:space="0" w:color="auto"/>
        <w:bottom w:val="none" w:sz="0" w:space="0" w:color="auto"/>
        <w:right w:val="none" w:sz="0" w:space="0" w:color="auto"/>
      </w:divBdr>
    </w:div>
    <w:div w:id="1301960983">
      <w:bodyDiv w:val="1"/>
      <w:marLeft w:val="0"/>
      <w:marRight w:val="0"/>
      <w:marTop w:val="0"/>
      <w:marBottom w:val="0"/>
      <w:divBdr>
        <w:top w:val="none" w:sz="0" w:space="0" w:color="auto"/>
        <w:left w:val="none" w:sz="0" w:space="0" w:color="auto"/>
        <w:bottom w:val="none" w:sz="0" w:space="0" w:color="auto"/>
        <w:right w:val="none" w:sz="0" w:space="0" w:color="auto"/>
      </w:divBdr>
    </w:div>
    <w:div w:id="1380058340">
      <w:bodyDiv w:val="1"/>
      <w:marLeft w:val="0"/>
      <w:marRight w:val="0"/>
      <w:marTop w:val="0"/>
      <w:marBottom w:val="0"/>
      <w:divBdr>
        <w:top w:val="none" w:sz="0" w:space="0" w:color="auto"/>
        <w:left w:val="none" w:sz="0" w:space="0" w:color="auto"/>
        <w:bottom w:val="none" w:sz="0" w:space="0" w:color="auto"/>
        <w:right w:val="none" w:sz="0" w:space="0" w:color="auto"/>
      </w:divBdr>
    </w:div>
    <w:div w:id="1408309774">
      <w:bodyDiv w:val="1"/>
      <w:marLeft w:val="0"/>
      <w:marRight w:val="0"/>
      <w:marTop w:val="0"/>
      <w:marBottom w:val="0"/>
      <w:divBdr>
        <w:top w:val="none" w:sz="0" w:space="0" w:color="auto"/>
        <w:left w:val="none" w:sz="0" w:space="0" w:color="auto"/>
        <w:bottom w:val="none" w:sz="0" w:space="0" w:color="auto"/>
        <w:right w:val="none" w:sz="0" w:space="0" w:color="auto"/>
      </w:divBdr>
    </w:div>
    <w:div w:id="1450316905">
      <w:bodyDiv w:val="1"/>
      <w:marLeft w:val="0"/>
      <w:marRight w:val="0"/>
      <w:marTop w:val="0"/>
      <w:marBottom w:val="0"/>
      <w:divBdr>
        <w:top w:val="none" w:sz="0" w:space="0" w:color="auto"/>
        <w:left w:val="none" w:sz="0" w:space="0" w:color="auto"/>
        <w:bottom w:val="none" w:sz="0" w:space="0" w:color="auto"/>
        <w:right w:val="none" w:sz="0" w:space="0" w:color="auto"/>
      </w:divBdr>
    </w:div>
    <w:div w:id="1499888180">
      <w:bodyDiv w:val="1"/>
      <w:marLeft w:val="0"/>
      <w:marRight w:val="0"/>
      <w:marTop w:val="0"/>
      <w:marBottom w:val="0"/>
      <w:divBdr>
        <w:top w:val="none" w:sz="0" w:space="0" w:color="auto"/>
        <w:left w:val="none" w:sz="0" w:space="0" w:color="auto"/>
        <w:bottom w:val="none" w:sz="0" w:space="0" w:color="auto"/>
        <w:right w:val="none" w:sz="0" w:space="0" w:color="auto"/>
      </w:divBdr>
    </w:div>
    <w:div w:id="1506091416">
      <w:bodyDiv w:val="1"/>
      <w:marLeft w:val="0"/>
      <w:marRight w:val="0"/>
      <w:marTop w:val="0"/>
      <w:marBottom w:val="0"/>
      <w:divBdr>
        <w:top w:val="none" w:sz="0" w:space="0" w:color="auto"/>
        <w:left w:val="none" w:sz="0" w:space="0" w:color="auto"/>
        <w:bottom w:val="none" w:sz="0" w:space="0" w:color="auto"/>
        <w:right w:val="none" w:sz="0" w:space="0" w:color="auto"/>
      </w:divBdr>
    </w:div>
    <w:div w:id="1523864216">
      <w:bodyDiv w:val="1"/>
      <w:marLeft w:val="0"/>
      <w:marRight w:val="0"/>
      <w:marTop w:val="0"/>
      <w:marBottom w:val="0"/>
      <w:divBdr>
        <w:top w:val="none" w:sz="0" w:space="0" w:color="auto"/>
        <w:left w:val="none" w:sz="0" w:space="0" w:color="auto"/>
        <w:bottom w:val="none" w:sz="0" w:space="0" w:color="auto"/>
        <w:right w:val="none" w:sz="0" w:space="0" w:color="auto"/>
      </w:divBdr>
    </w:div>
    <w:div w:id="1546479386">
      <w:bodyDiv w:val="1"/>
      <w:marLeft w:val="0"/>
      <w:marRight w:val="0"/>
      <w:marTop w:val="0"/>
      <w:marBottom w:val="0"/>
      <w:divBdr>
        <w:top w:val="none" w:sz="0" w:space="0" w:color="auto"/>
        <w:left w:val="none" w:sz="0" w:space="0" w:color="auto"/>
        <w:bottom w:val="none" w:sz="0" w:space="0" w:color="auto"/>
        <w:right w:val="none" w:sz="0" w:space="0" w:color="auto"/>
      </w:divBdr>
    </w:div>
    <w:div w:id="1580478940">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722291731">
      <w:bodyDiv w:val="1"/>
      <w:marLeft w:val="0"/>
      <w:marRight w:val="0"/>
      <w:marTop w:val="0"/>
      <w:marBottom w:val="0"/>
      <w:divBdr>
        <w:top w:val="none" w:sz="0" w:space="0" w:color="auto"/>
        <w:left w:val="none" w:sz="0" w:space="0" w:color="auto"/>
        <w:bottom w:val="none" w:sz="0" w:space="0" w:color="auto"/>
        <w:right w:val="none" w:sz="0" w:space="0" w:color="auto"/>
      </w:divBdr>
    </w:div>
    <w:div w:id="1732852571">
      <w:bodyDiv w:val="1"/>
      <w:marLeft w:val="0"/>
      <w:marRight w:val="0"/>
      <w:marTop w:val="0"/>
      <w:marBottom w:val="0"/>
      <w:divBdr>
        <w:top w:val="none" w:sz="0" w:space="0" w:color="auto"/>
        <w:left w:val="none" w:sz="0" w:space="0" w:color="auto"/>
        <w:bottom w:val="none" w:sz="0" w:space="0" w:color="auto"/>
        <w:right w:val="none" w:sz="0" w:space="0" w:color="auto"/>
      </w:divBdr>
    </w:div>
    <w:div w:id="1767455939">
      <w:bodyDiv w:val="1"/>
      <w:marLeft w:val="0"/>
      <w:marRight w:val="0"/>
      <w:marTop w:val="0"/>
      <w:marBottom w:val="0"/>
      <w:divBdr>
        <w:top w:val="none" w:sz="0" w:space="0" w:color="auto"/>
        <w:left w:val="none" w:sz="0" w:space="0" w:color="auto"/>
        <w:bottom w:val="none" w:sz="0" w:space="0" w:color="auto"/>
        <w:right w:val="none" w:sz="0" w:space="0" w:color="auto"/>
      </w:divBdr>
    </w:div>
    <w:div w:id="1781340565">
      <w:bodyDiv w:val="1"/>
      <w:marLeft w:val="0"/>
      <w:marRight w:val="0"/>
      <w:marTop w:val="0"/>
      <w:marBottom w:val="0"/>
      <w:divBdr>
        <w:top w:val="none" w:sz="0" w:space="0" w:color="auto"/>
        <w:left w:val="none" w:sz="0" w:space="0" w:color="auto"/>
        <w:bottom w:val="none" w:sz="0" w:space="0" w:color="auto"/>
        <w:right w:val="none" w:sz="0" w:space="0" w:color="auto"/>
      </w:divBdr>
    </w:div>
    <w:div w:id="1830637279">
      <w:bodyDiv w:val="1"/>
      <w:marLeft w:val="0"/>
      <w:marRight w:val="0"/>
      <w:marTop w:val="0"/>
      <w:marBottom w:val="0"/>
      <w:divBdr>
        <w:top w:val="none" w:sz="0" w:space="0" w:color="auto"/>
        <w:left w:val="none" w:sz="0" w:space="0" w:color="auto"/>
        <w:bottom w:val="none" w:sz="0" w:space="0" w:color="auto"/>
        <w:right w:val="none" w:sz="0" w:space="0" w:color="auto"/>
      </w:divBdr>
    </w:div>
    <w:div w:id="1839616105">
      <w:bodyDiv w:val="1"/>
      <w:marLeft w:val="0"/>
      <w:marRight w:val="0"/>
      <w:marTop w:val="0"/>
      <w:marBottom w:val="0"/>
      <w:divBdr>
        <w:top w:val="none" w:sz="0" w:space="0" w:color="auto"/>
        <w:left w:val="none" w:sz="0" w:space="0" w:color="auto"/>
        <w:bottom w:val="none" w:sz="0" w:space="0" w:color="auto"/>
        <w:right w:val="none" w:sz="0" w:space="0" w:color="auto"/>
      </w:divBdr>
    </w:div>
    <w:div w:id="1894921948">
      <w:bodyDiv w:val="1"/>
      <w:marLeft w:val="0"/>
      <w:marRight w:val="0"/>
      <w:marTop w:val="0"/>
      <w:marBottom w:val="0"/>
      <w:divBdr>
        <w:top w:val="none" w:sz="0" w:space="0" w:color="auto"/>
        <w:left w:val="none" w:sz="0" w:space="0" w:color="auto"/>
        <w:bottom w:val="none" w:sz="0" w:space="0" w:color="auto"/>
        <w:right w:val="none" w:sz="0" w:space="0" w:color="auto"/>
      </w:divBdr>
    </w:div>
    <w:div w:id="1918247067">
      <w:bodyDiv w:val="1"/>
      <w:marLeft w:val="0"/>
      <w:marRight w:val="0"/>
      <w:marTop w:val="0"/>
      <w:marBottom w:val="0"/>
      <w:divBdr>
        <w:top w:val="none" w:sz="0" w:space="0" w:color="auto"/>
        <w:left w:val="none" w:sz="0" w:space="0" w:color="auto"/>
        <w:bottom w:val="none" w:sz="0" w:space="0" w:color="auto"/>
        <w:right w:val="none" w:sz="0" w:space="0" w:color="auto"/>
      </w:divBdr>
    </w:div>
    <w:div w:id="1934121628">
      <w:bodyDiv w:val="1"/>
      <w:marLeft w:val="0"/>
      <w:marRight w:val="0"/>
      <w:marTop w:val="0"/>
      <w:marBottom w:val="0"/>
      <w:divBdr>
        <w:top w:val="none" w:sz="0" w:space="0" w:color="auto"/>
        <w:left w:val="none" w:sz="0" w:space="0" w:color="auto"/>
        <w:bottom w:val="none" w:sz="0" w:space="0" w:color="auto"/>
        <w:right w:val="none" w:sz="0" w:space="0" w:color="auto"/>
      </w:divBdr>
    </w:div>
    <w:div w:id="2006862099">
      <w:bodyDiv w:val="1"/>
      <w:marLeft w:val="0"/>
      <w:marRight w:val="0"/>
      <w:marTop w:val="0"/>
      <w:marBottom w:val="0"/>
      <w:divBdr>
        <w:top w:val="none" w:sz="0" w:space="0" w:color="auto"/>
        <w:left w:val="none" w:sz="0" w:space="0" w:color="auto"/>
        <w:bottom w:val="none" w:sz="0" w:space="0" w:color="auto"/>
        <w:right w:val="none" w:sz="0" w:space="0" w:color="auto"/>
      </w:divBdr>
      <w:divsChild>
        <w:div w:id="312687094">
          <w:marLeft w:val="0"/>
          <w:marRight w:val="0"/>
          <w:marTop w:val="100"/>
          <w:marBottom w:val="100"/>
          <w:divBdr>
            <w:top w:val="none" w:sz="0" w:space="0" w:color="auto"/>
            <w:left w:val="none" w:sz="0" w:space="0" w:color="auto"/>
            <w:bottom w:val="none" w:sz="0" w:space="0" w:color="auto"/>
            <w:right w:val="none" w:sz="0" w:space="0" w:color="auto"/>
          </w:divBdr>
          <w:divsChild>
            <w:div w:id="556473726">
              <w:marLeft w:val="0"/>
              <w:marRight w:val="0"/>
              <w:marTop w:val="0"/>
              <w:marBottom w:val="180"/>
              <w:divBdr>
                <w:top w:val="none" w:sz="0" w:space="0" w:color="auto"/>
                <w:left w:val="none" w:sz="0" w:space="0" w:color="auto"/>
                <w:bottom w:val="none" w:sz="0" w:space="0" w:color="auto"/>
                <w:right w:val="none" w:sz="0" w:space="0" w:color="auto"/>
              </w:divBdr>
              <w:divsChild>
                <w:div w:id="1811748676">
                  <w:marLeft w:val="0"/>
                  <w:marRight w:val="0"/>
                  <w:marTop w:val="0"/>
                  <w:marBottom w:val="0"/>
                  <w:divBdr>
                    <w:top w:val="none" w:sz="0" w:space="0" w:color="auto"/>
                    <w:left w:val="none" w:sz="0" w:space="0" w:color="auto"/>
                    <w:bottom w:val="none" w:sz="0" w:space="0" w:color="auto"/>
                    <w:right w:val="none" w:sz="0" w:space="0" w:color="auto"/>
                  </w:divBdr>
                </w:div>
              </w:divsChild>
            </w:div>
            <w:div w:id="1147744316">
              <w:marLeft w:val="0"/>
              <w:marRight w:val="0"/>
              <w:marTop w:val="0"/>
              <w:marBottom w:val="240"/>
              <w:divBdr>
                <w:top w:val="none" w:sz="0" w:space="0" w:color="auto"/>
                <w:left w:val="none" w:sz="0" w:space="0" w:color="auto"/>
                <w:bottom w:val="none" w:sz="0" w:space="0" w:color="auto"/>
                <w:right w:val="none" w:sz="0" w:space="0" w:color="auto"/>
              </w:divBdr>
              <w:divsChild>
                <w:div w:id="297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147">
          <w:marLeft w:val="0"/>
          <w:marRight w:val="0"/>
          <w:marTop w:val="0"/>
          <w:marBottom w:val="300"/>
          <w:divBdr>
            <w:top w:val="none" w:sz="0" w:space="0" w:color="auto"/>
            <w:left w:val="none" w:sz="0" w:space="0" w:color="auto"/>
            <w:bottom w:val="none" w:sz="0" w:space="0" w:color="auto"/>
            <w:right w:val="none" w:sz="0" w:space="0" w:color="auto"/>
          </w:divBdr>
          <w:divsChild>
            <w:div w:id="670374789">
              <w:marLeft w:val="0"/>
              <w:marRight w:val="0"/>
              <w:marTop w:val="0"/>
              <w:marBottom w:val="0"/>
              <w:divBdr>
                <w:top w:val="none" w:sz="0" w:space="0" w:color="auto"/>
                <w:left w:val="none" w:sz="0" w:space="0" w:color="auto"/>
                <w:bottom w:val="none" w:sz="0" w:space="0" w:color="auto"/>
                <w:right w:val="none" w:sz="0" w:space="0" w:color="auto"/>
              </w:divBdr>
            </w:div>
          </w:divsChild>
        </w:div>
        <w:div w:id="948705585">
          <w:marLeft w:val="0"/>
          <w:marRight w:val="0"/>
          <w:marTop w:val="100"/>
          <w:marBottom w:val="0"/>
          <w:divBdr>
            <w:top w:val="none" w:sz="0" w:space="0" w:color="auto"/>
            <w:left w:val="none" w:sz="0" w:space="0" w:color="auto"/>
            <w:bottom w:val="none" w:sz="0" w:space="0" w:color="auto"/>
            <w:right w:val="none" w:sz="0" w:space="0" w:color="auto"/>
          </w:divBdr>
          <w:divsChild>
            <w:div w:id="813638420">
              <w:marLeft w:val="0"/>
              <w:marRight w:val="0"/>
              <w:marTop w:val="0"/>
              <w:marBottom w:val="0"/>
              <w:divBdr>
                <w:top w:val="none" w:sz="0" w:space="0" w:color="auto"/>
                <w:left w:val="none" w:sz="0" w:space="0" w:color="auto"/>
                <w:bottom w:val="none" w:sz="0" w:space="0" w:color="auto"/>
                <w:right w:val="none" w:sz="0" w:space="0" w:color="auto"/>
              </w:divBdr>
              <w:divsChild>
                <w:div w:id="320352344">
                  <w:marLeft w:val="0"/>
                  <w:marRight w:val="0"/>
                  <w:marTop w:val="0"/>
                  <w:marBottom w:val="0"/>
                  <w:divBdr>
                    <w:top w:val="none" w:sz="0" w:space="0" w:color="auto"/>
                    <w:left w:val="none" w:sz="0" w:space="0" w:color="auto"/>
                    <w:bottom w:val="none" w:sz="0" w:space="0" w:color="auto"/>
                    <w:right w:val="none" w:sz="0" w:space="0" w:color="auto"/>
                  </w:divBdr>
                  <w:divsChild>
                    <w:div w:id="660809885">
                      <w:marLeft w:val="0"/>
                      <w:marRight w:val="0"/>
                      <w:marTop w:val="0"/>
                      <w:marBottom w:val="0"/>
                      <w:divBdr>
                        <w:top w:val="none" w:sz="0" w:space="0" w:color="auto"/>
                        <w:left w:val="none" w:sz="0" w:space="0" w:color="auto"/>
                        <w:bottom w:val="none" w:sz="0" w:space="0" w:color="auto"/>
                        <w:right w:val="none" w:sz="0" w:space="0" w:color="auto"/>
                      </w:divBdr>
                      <w:divsChild>
                        <w:div w:id="675691712">
                          <w:marLeft w:val="0"/>
                          <w:marRight w:val="0"/>
                          <w:marTop w:val="60"/>
                          <w:marBottom w:val="0"/>
                          <w:divBdr>
                            <w:top w:val="none" w:sz="0" w:space="0" w:color="auto"/>
                            <w:left w:val="none" w:sz="0" w:space="0" w:color="auto"/>
                            <w:bottom w:val="none" w:sz="0" w:space="0" w:color="auto"/>
                            <w:right w:val="none" w:sz="0" w:space="0" w:color="auto"/>
                          </w:divBdr>
                          <w:divsChild>
                            <w:div w:id="1811627902">
                              <w:marLeft w:val="0"/>
                              <w:marRight w:val="150"/>
                              <w:marTop w:val="0"/>
                              <w:marBottom w:val="0"/>
                              <w:divBdr>
                                <w:top w:val="none" w:sz="0" w:space="0" w:color="auto"/>
                                <w:left w:val="none" w:sz="0" w:space="0" w:color="auto"/>
                                <w:bottom w:val="none" w:sz="0" w:space="0" w:color="auto"/>
                                <w:right w:val="none" w:sz="0" w:space="0" w:color="auto"/>
                              </w:divBdr>
                            </w:div>
                            <w:div w:id="15720795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31751">
      <w:bodyDiv w:val="1"/>
      <w:marLeft w:val="0"/>
      <w:marRight w:val="0"/>
      <w:marTop w:val="0"/>
      <w:marBottom w:val="0"/>
      <w:divBdr>
        <w:top w:val="none" w:sz="0" w:space="0" w:color="auto"/>
        <w:left w:val="none" w:sz="0" w:space="0" w:color="auto"/>
        <w:bottom w:val="none" w:sz="0" w:space="0" w:color="auto"/>
        <w:right w:val="none" w:sz="0" w:space="0" w:color="auto"/>
      </w:divBdr>
      <w:divsChild>
        <w:div w:id="573124275">
          <w:marLeft w:val="0"/>
          <w:marRight w:val="0"/>
          <w:marTop w:val="100"/>
          <w:marBottom w:val="100"/>
          <w:divBdr>
            <w:top w:val="none" w:sz="0" w:space="0" w:color="auto"/>
            <w:left w:val="none" w:sz="0" w:space="0" w:color="auto"/>
            <w:bottom w:val="none" w:sz="0" w:space="0" w:color="auto"/>
            <w:right w:val="none" w:sz="0" w:space="0" w:color="auto"/>
          </w:divBdr>
          <w:divsChild>
            <w:div w:id="81483967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7616">
          <w:marLeft w:val="0"/>
          <w:marRight w:val="0"/>
          <w:marTop w:val="0"/>
          <w:marBottom w:val="300"/>
          <w:divBdr>
            <w:top w:val="none" w:sz="0" w:space="0" w:color="auto"/>
            <w:left w:val="none" w:sz="0" w:space="0" w:color="auto"/>
            <w:bottom w:val="none" w:sz="0" w:space="0" w:color="auto"/>
            <w:right w:val="none" w:sz="0" w:space="0" w:color="auto"/>
          </w:divBdr>
          <w:divsChild>
            <w:div w:id="5821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1574">
      <w:bodyDiv w:val="1"/>
      <w:marLeft w:val="0"/>
      <w:marRight w:val="0"/>
      <w:marTop w:val="0"/>
      <w:marBottom w:val="0"/>
      <w:divBdr>
        <w:top w:val="none" w:sz="0" w:space="0" w:color="auto"/>
        <w:left w:val="none" w:sz="0" w:space="0" w:color="auto"/>
        <w:bottom w:val="none" w:sz="0" w:space="0" w:color="auto"/>
        <w:right w:val="none" w:sz="0" w:space="0" w:color="auto"/>
      </w:divBdr>
    </w:div>
    <w:div w:id="210849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1664</Words>
  <Characters>9152</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20210718-192153</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20210718-192153</dc:title>
  <dc:creator>TurboScribe.ai</dc:creator>
  <cp:lastModifiedBy>Administración y Comunicaciones MCP</cp:lastModifiedBy>
  <cp:revision>2</cp:revision>
  <dcterms:created xsi:type="dcterms:W3CDTF">2025-06-09T19:07:00Z</dcterms:created>
  <dcterms:modified xsi:type="dcterms:W3CDTF">2025-06-09T19:07:00Z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2025-02-27T19:09:24Z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cbbc1cf9-b217-4783-9cb0-3f1735a59986</vt:lpwstr>
  </property>
  <property fmtid="{D5CDD505-2E9C-101B-9397-08002B2CF9AE}" pid="8" name="MSIP_Label_1127a2b6-15f0-419d-9b28-c70a2bd9d8e7_ContentBits">
    <vt:lpwstr>0</vt:lpwstr>
  </property>
  <property fmtid="{D5CDD505-2E9C-101B-9397-08002B2CF9AE}" pid="9" name="MSIP_Label_1127a2b6-15f0-419d-9b28-c70a2bd9d8e7_Tag">
    <vt:lpwstr>10, 3, 0, 1</vt:lpwstr>
  </property>
</Properties>
</file>