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12541F72" w14:textId="77777777" w:rsidR="009F0815" w:rsidRDefault="009F0815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EJECUTIVO AMPLIADO </w:t>
      </w:r>
    </w:p>
    <w:p w14:paraId="26ED9166" w14:textId="38F9A74C" w:rsidR="00A262C2" w:rsidRDefault="00A262C2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5C93F329" w14:textId="32E462F5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EB51C87" w14:textId="05146AD9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4DFE599F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CE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7352E5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4805E6">
        <w:rPr>
          <w:rFonts w:ascii="Arial" w:eastAsia="Times New Roman" w:hAnsi="Arial" w:cs="Arial"/>
          <w:b/>
          <w:bCs/>
          <w:color w:val="000000"/>
          <w:lang w:eastAsia="es-SV"/>
        </w:rPr>
        <w:t>6</w:t>
      </w:r>
    </w:p>
    <w:p w14:paraId="26ED9168" w14:textId="3AB4F06E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r w:rsidR="004805E6">
        <w:rPr>
          <w:rFonts w:ascii="Arial" w:eastAsia="Times New Roman" w:hAnsi="Arial" w:cs="Arial"/>
          <w:color w:val="000000"/>
          <w:lang w:eastAsia="es-SV"/>
        </w:rPr>
        <w:t>Jueves 19 de febrero del 2026</w:t>
      </w:r>
    </w:p>
    <w:p w14:paraId="26ED9169" w14:textId="673A60F8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100104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A" w14:textId="0FBD5250" w:rsidR="00A262C2" w:rsidRPr="00A262C2" w:rsidRDefault="00100104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Lugar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425EAC">
        <w:rPr>
          <w:rFonts w:ascii="Arial" w:eastAsia="Times New Roman" w:hAnsi="Arial" w:cs="Arial"/>
          <w:color w:val="000000"/>
          <w:lang w:eastAsia="es-SV"/>
        </w:rPr>
        <w:t xml:space="preserve">            </w:t>
      </w:r>
      <w:r w:rsidR="004805E6">
        <w:rPr>
          <w:rFonts w:ascii="Arial" w:eastAsia="Times New Roman" w:hAnsi="Arial" w:cs="Arial"/>
          <w:color w:val="000000"/>
          <w:lang w:eastAsia="es-SV"/>
        </w:rPr>
        <w:t>PASMO</w:t>
      </w:r>
      <w:r w:rsidR="007352E5">
        <w:rPr>
          <w:rFonts w:ascii="Arial" w:eastAsia="Times New Roman" w:hAnsi="Arial" w:cs="Arial"/>
          <w:color w:val="000000"/>
          <w:lang w:eastAsia="es-SV"/>
        </w:rPr>
        <w:t xml:space="preserve"> </w:t>
      </w:r>
    </w:p>
    <w:p w14:paraId="26ED916B" w14:textId="4479A5DD" w:rsidR="00A262C2" w:rsidRPr="007352E5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7352E5">
        <w:rPr>
          <w:rFonts w:ascii="Arial" w:eastAsia="Times New Roman" w:hAnsi="Arial" w:cs="Arial"/>
          <w:color w:val="000000"/>
          <w:lang w:eastAsia="es-SV"/>
        </w:rPr>
        <w:t xml:space="preserve">Hora: </w:t>
      </w:r>
      <w:r w:rsidRPr="007352E5">
        <w:rPr>
          <w:rFonts w:ascii="Arial" w:eastAsia="Times New Roman" w:hAnsi="Arial" w:cs="Arial"/>
          <w:color w:val="000000"/>
          <w:lang w:eastAsia="es-SV"/>
        </w:rPr>
        <w:tab/>
      </w:r>
      <w:r w:rsidRPr="007352E5">
        <w:rPr>
          <w:rFonts w:ascii="Arial" w:eastAsia="Times New Roman" w:hAnsi="Arial" w:cs="Arial"/>
          <w:color w:val="000000"/>
          <w:lang w:eastAsia="es-SV"/>
        </w:rPr>
        <w:tab/>
      </w:r>
      <w:r w:rsidR="004E0A58" w:rsidRPr="007352E5">
        <w:rPr>
          <w:rFonts w:ascii="Arial" w:eastAsia="Times New Roman" w:hAnsi="Arial" w:cs="Arial"/>
          <w:color w:val="000000"/>
          <w:lang w:eastAsia="es-SV"/>
        </w:rPr>
        <w:t xml:space="preserve">De </w:t>
      </w:r>
      <w:r w:rsidR="004805E6">
        <w:rPr>
          <w:rFonts w:ascii="Arial" w:eastAsia="Times New Roman" w:hAnsi="Arial" w:cs="Arial"/>
          <w:color w:val="000000"/>
          <w:lang w:eastAsia="es-SV"/>
        </w:rPr>
        <w:t>9</w:t>
      </w:r>
      <w:r w:rsidR="004C7F17" w:rsidRPr="007352E5">
        <w:rPr>
          <w:rFonts w:ascii="Arial" w:eastAsia="Times New Roman" w:hAnsi="Arial" w:cs="Arial"/>
          <w:color w:val="000000"/>
          <w:lang w:eastAsia="es-SV"/>
        </w:rPr>
        <w:t>:</w:t>
      </w:r>
      <w:r w:rsidR="00285AA5" w:rsidRPr="007352E5">
        <w:rPr>
          <w:rFonts w:ascii="Arial" w:eastAsia="Times New Roman" w:hAnsi="Arial" w:cs="Arial"/>
          <w:color w:val="000000"/>
          <w:lang w:eastAsia="es-SV"/>
        </w:rPr>
        <w:t>0</w:t>
      </w:r>
      <w:r w:rsidR="00E634C9" w:rsidRPr="007352E5">
        <w:rPr>
          <w:rFonts w:ascii="Arial" w:eastAsia="Times New Roman" w:hAnsi="Arial" w:cs="Arial"/>
          <w:color w:val="000000"/>
          <w:lang w:eastAsia="es-SV"/>
        </w:rPr>
        <w:t>0</w:t>
      </w:r>
      <w:r w:rsidR="004C7F17" w:rsidRPr="007352E5">
        <w:rPr>
          <w:rFonts w:ascii="Arial" w:eastAsia="Times New Roman" w:hAnsi="Arial" w:cs="Arial"/>
          <w:color w:val="000000"/>
          <w:lang w:eastAsia="es-SV"/>
        </w:rPr>
        <w:t xml:space="preserve"> a </w:t>
      </w:r>
      <w:r w:rsidR="00544693" w:rsidRPr="007352E5">
        <w:rPr>
          <w:rFonts w:ascii="Arial" w:eastAsia="Times New Roman" w:hAnsi="Arial" w:cs="Arial"/>
          <w:color w:val="000000"/>
          <w:lang w:eastAsia="es-SV"/>
        </w:rPr>
        <w:t>1</w:t>
      </w:r>
      <w:r w:rsidR="004805E6">
        <w:rPr>
          <w:rFonts w:ascii="Arial" w:eastAsia="Times New Roman" w:hAnsi="Arial" w:cs="Arial"/>
          <w:color w:val="000000"/>
          <w:lang w:eastAsia="es-SV"/>
        </w:rPr>
        <w:t>1</w:t>
      </w:r>
      <w:r w:rsidR="004C7F17" w:rsidRPr="007352E5">
        <w:rPr>
          <w:rFonts w:ascii="Arial" w:eastAsia="Times New Roman" w:hAnsi="Arial" w:cs="Arial"/>
          <w:color w:val="000000"/>
          <w:lang w:eastAsia="es-SV"/>
        </w:rPr>
        <w:t>:</w:t>
      </w:r>
      <w:r w:rsidR="00FA1535">
        <w:rPr>
          <w:rFonts w:ascii="Arial" w:eastAsia="Times New Roman" w:hAnsi="Arial" w:cs="Arial"/>
          <w:color w:val="000000"/>
          <w:lang w:eastAsia="es-SV"/>
        </w:rPr>
        <w:t>3</w:t>
      </w:r>
      <w:r w:rsidR="004C7F17" w:rsidRPr="007352E5">
        <w:rPr>
          <w:rFonts w:ascii="Arial" w:eastAsia="Times New Roman" w:hAnsi="Arial" w:cs="Arial"/>
          <w:color w:val="000000"/>
          <w:lang w:eastAsia="es-SV"/>
        </w:rPr>
        <w:t>0</w:t>
      </w:r>
      <w:r w:rsidR="00502FA7" w:rsidRPr="007352E5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544693" w:rsidRPr="007352E5">
        <w:rPr>
          <w:rFonts w:ascii="Arial" w:eastAsia="Times New Roman" w:hAnsi="Arial" w:cs="Arial"/>
          <w:color w:val="000000"/>
          <w:lang w:eastAsia="es-SV"/>
        </w:rPr>
        <w:t>a</w:t>
      </w:r>
      <w:r w:rsidR="00502FA7" w:rsidRPr="007352E5">
        <w:rPr>
          <w:rFonts w:ascii="Arial" w:eastAsia="Times New Roman" w:hAnsi="Arial" w:cs="Arial"/>
          <w:color w:val="000000"/>
          <w:lang w:eastAsia="es-SV"/>
        </w:rPr>
        <w:t>.m.</w:t>
      </w:r>
    </w:p>
    <w:p w14:paraId="26ED916C" w14:textId="5A661C88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p w14:paraId="26ED916D" w14:textId="77777777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9886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308"/>
        <w:gridCol w:w="880"/>
        <w:gridCol w:w="989"/>
        <w:gridCol w:w="3447"/>
      </w:tblGrid>
      <w:tr w:rsidR="002D6AB5" w:rsidRPr="002B22E5" w14:paraId="26ED9173" w14:textId="77777777" w:rsidTr="009B7051">
        <w:trPr>
          <w:trHeight w:val="611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30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2D6AB5" w:rsidRPr="002B22E5" w14:paraId="26ED9181" w14:textId="77777777" w:rsidTr="009B7051">
        <w:trPr>
          <w:trHeight w:val="654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C" w14:textId="03979DAA" w:rsidR="00E710EA" w:rsidRPr="002B22E5" w:rsidRDefault="00873CF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30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D" w14:textId="1FE53CFA" w:rsidR="00E710EA" w:rsidRPr="00FE0877" w:rsidRDefault="00E710EA" w:rsidP="00FE087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E0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Saludo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E" w14:textId="37563FD2" w:rsidR="00E710EA" w:rsidRPr="002B0DA6" w:rsidRDefault="000D453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</w:t>
            </w:r>
            <w:r w:rsidR="00E710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873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24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F" w14:textId="2AC0B0A2" w:rsidR="00E710EA" w:rsidRPr="002B0DA6" w:rsidRDefault="000D453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</w:t>
            </w:r>
            <w:r w:rsidR="00624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:05</w:t>
            </w:r>
            <w:r w:rsidR="00624F81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24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="00624F81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70FAF" w14:textId="77777777" w:rsidR="00B235B9" w:rsidRDefault="003F6F2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Dra. Celina de Miranda</w:t>
            </w:r>
          </w:p>
          <w:p w14:paraId="26ED9180" w14:textId="117B912D" w:rsidR="003F6F2F" w:rsidRPr="002B0DA6" w:rsidRDefault="003F6F2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President</w:t>
            </w:r>
            <w:r w:rsidR="009B705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</w:t>
            </w:r>
          </w:p>
        </w:tc>
      </w:tr>
      <w:tr w:rsidR="00624F81" w:rsidRPr="009A75B2" w14:paraId="26ED9196" w14:textId="77777777" w:rsidTr="00287978">
        <w:trPr>
          <w:trHeight w:val="1279"/>
        </w:trPr>
        <w:tc>
          <w:tcPr>
            <w:tcW w:w="1262" w:type="dxa"/>
            <w:vMerge w:val="restart"/>
            <w:shd w:val="clear" w:color="auto" w:fill="FFFFFF"/>
            <w:vAlign w:val="center"/>
            <w:hideMark/>
          </w:tcPr>
          <w:p w14:paraId="26ED9190" w14:textId="13B880B8" w:rsidR="00624F81" w:rsidRPr="002B22E5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Desarrollo de la reunión </w:t>
            </w:r>
          </w:p>
        </w:tc>
        <w:tc>
          <w:tcPr>
            <w:tcW w:w="330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2" w14:textId="6A745502" w:rsidR="00624F81" w:rsidRPr="00FE0877" w:rsidRDefault="00E42D15" w:rsidP="00624F81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Presentación de </w:t>
            </w:r>
            <w:r w:rsidR="00285F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="00285FBD" w:rsidRPr="00285F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ropuestas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</w:t>
            </w:r>
            <w:r w:rsidR="008611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Fondo </w:t>
            </w:r>
            <w:r w:rsidR="004C21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Mundial </w:t>
            </w:r>
            <w:r w:rsidR="004C218A" w:rsidRPr="00285F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GC</w:t>
            </w:r>
            <w:r w:rsidR="00285FBD" w:rsidRPr="00285F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 para VIH, TB y RSSH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7F7F19" w14:textId="77777777" w:rsidR="00624F81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6ED9193" w14:textId="6E65E9F3" w:rsidR="00624F81" w:rsidRPr="002B0DA6" w:rsidRDefault="0064045F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9:05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915655" w14:textId="77777777" w:rsidR="00624F81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6ED9194" w14:textId="308EC1A0" w:rsidR="00624F81" w:rsidRPr="002B0DA6" w:rsidRDefault="00FA1535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  <w:r w:rsidR="00624F81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9D4D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624F81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4AAAB1" w14:textId="77777777" w:rsidR="004C218A" w:rsidRDefault="004C218A" w:rsidP="004C2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Dra. Celina de Miranda</w:t>
            </w:r>
          </w:p>
          <w:p w14:paraId="26ED9195" w14:textId="43832B35" w:rsidR="00624F81" w:rsidRPr="009A75B2" w:rsidRDefault="004C218A" w:rsidP="004C2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Presidenta</w:t>
            </w:r>
          </w:p>
        </w:tc>
      </w:tr>
      <w:tr w:rsidR="00FA1535" w:rsidRPr="00FA1535" w14:paraId="37C876A6" w14:textId="77777777" w:rsidTr="00522EA7">
        <w:trPr>
          <w:trHeight w:val="1279"/>
        </w:trPr>
        <w:tc>
          <w:tcPr>
            <w:tcW w:w="1262" w:type="dxa"/>
            <w:vMerge/>
            <w:shd w:val="clear" w:color="auto" w:fill="FFFFFF"/>
            <w:vAlign w:val="center"/>
          </w:tcPr>
          <w:p w14:paraId="22347A21" w14:textId="77777777" w:rsidR="00FA1535" w:rsidRDefault="00FA1535" w:rsidP="00FA1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E1AC1" w14:textId="609CF343" w:rsidR="00FA1535" w:rsidRDefault="00FA1535" w:rsidP="00FA153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I</w:t>
            </w:r>
            <w:r w:rsidR="00C25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nforme GAM y otros informes de país: MEGAS y </w:t>
            </w:r>
            <w:r w:rsidR="00961C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Spectrum.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2448C4" w14:textId="77777777" w:rsidR="00FA1535" w:rsidRDefault="00FA1535" w:rsidP="00FA1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39544FE" w14:textId="60CF547A" w:rsidR="00FA1535" w:rsidRDefault="00FA1535" w:rsidP="00FA1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  <w:r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 a.m.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EFCFA0" w14:textId="77777777" w:rsidR="00FA1535" w:rsidRDefault="00FA1535" w:rsidP="00FA1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08486D0" w14:textId="273666C1" w:rsidR="00FA1535" w:rsidRDefault="00FA1535" w:rsidP="00FA1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="00640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 w:rsidR="000422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</w:t>
            </w:r>
            <w:r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575D0" w14:textId="77777777" w:rsidR="004C218A" w:rsidRDefault="004C218A" w:rsidP="004C2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Dra. Celina de Miranda</w:t>
            </w:r>
          </w:p>
          <w:p w14:paraId="7734986D" w14:textId="3BA57FF5" w:rsidR="00FA1535" w:rsidRPr="00FA1535" w:rsidRDefault="004C218A" w:rsidP="004C2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Presidenta</w:t>
            </w:r>
          </w:p>
        </w:tc>
      </w:tr>
      <w:tr w:rsidR="00042287" w:rsidRPr="002B22E5" w14:paraId="49A1B464" w14:textId="77777777" w:rsidTr="009B7051">
        <w:trPr>
          <w:trHeight w:val="717"/>
        </w:trPr>
        <w:tc>
          <w:tcPr>
            <w:tcW w:w="1262" w:type="dxa"/>
            <w:shd w:val="clear" w:color="auto" w:fill="FFFFFF"/>
            <w:vAlign w:val="center"/>
          </w:tcPr>
          <w:p w14:paraId="46DFB2C9" w14:textId="77777777" w:rsidR="00042287" w:rsidRPr="00676564" w:rsidRDefault="00042287" w:rsidP="00FA1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AA350" w14:textId="3924A229" w:rsidR="00042287" w:rsidRPr="00676564" w:rsidRDefault="00042287" w:rsidP="00FA153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Varios</w:t>
            </w:r>
            <w:r w:rsidR="00527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 Definición de puntos de agenda Plenaria 01-2026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B7E2D1" w14:textId="193AE5EC" w:rsidR="00042287" w:rsidRPr="00AD7F7B" w:rsidRDefault="00042287" w:rsidP="00FA1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11</w:t>
            </w:r>
            <w:r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</w:t>
            </w:r>
            <w:r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8552F4" w14:textId="30561119" w:rsidR="00042287" w:rsidRPr="00AD7F7B" w:rsidRDefault="00042287" w:rsidP="00FA1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25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B3E03" w14:textId="77777777" w:rsidR="00042287" w:rsidRDefault="00042287" w:rsidP="000422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Dra. Celina de Miranda</w:t>
            </w:r>
          </w:p>
          <w:p w14:paraId="3D114275" w14:textId="4B89B96B" w:rsidR="00042287" w:rsidRDefault="00042287" w:rsidP="000422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Presidenta </w:t>
            </w:r>
          </w:p>
          <w:p w14:paraId="0ECC2B31" w14:textId="4D7AB7DE" w:rsidR="00042287" w:rsidRDefault="00042287" w:rsidP="000422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</w:tr>
      <w:tr w:rsidR="00FA1535" w:rsidRPr="002B22E5" w14:paraId="70D96264" w14:textId="77777777" w:rsidTr="009B7051">
        <w:trPr>
          <w:trHeight w:val="717"/>
        </w:trPr>
        <w:tc>
          <w:tcPr>
            <w:tcW w:w="1262" w:type="dxa"/>
            <w:shd w:val="clear" w:color="auto" w:fill="FFFFFF"/>
            <w:vAlign w:val="center"/>
          </w:tcPr>
          <w:p w14:paraId="1881AA10" w14:textId="66F485AD" w:rsidR="00FA1535" w:rsidRDefault="00FA1535" w:rsidP="00FA1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330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76283045" w:rsidR="00FA1535" w:rsidRDefault="00FA1535" w:rsidP="00FA153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Lugar y fecha próxima reunión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0CEFD9" w14:textId="288E6375" w:rsidR="00FA1535" w:rsidRDefault="00FA1535" w:rsidP="00FA1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="000422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25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A5869" w14:textId="36878A0B" w:rsidR="00FA1535" w:rsidRDefault="00FA1535" w:rsidP="00FA1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="003843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30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1FE48" w14:textId="77777777" w:rsidR="00FA1535" w:rsidRDefault="00FA1535" w:rsidP="00FA1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Celina de Miranda</w:t>
            </w:r>
          </w:p>
          <w:p w14:paraId="5AFE824B" w14:textId="0859E6DE" w:rsidR="00FA1535" w:rsidRDefault="00FA1535" w:rsidP="00FA1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Presidenta</w:t>
            </w: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br/>
            </w:r>
          </w:p>
        </w:tc>
      </w:tr>
    </w:tbl>
    <w:p w14:paraId="26ED91A5" w14:textId="77777777" w:rsidR="00753D9E" w:rsidRDefault="00753D9E"/>
    <w:p w14:paraId="691B641B" w14:textId="77777777" w:rsidR="009B168C" w:rsidRPr="009B168C" w:rsidRDefault="009B168C" w:rsidP="009B168C"/>
    <w:p w14:paraId="52E08A52" w14:textId="0B275CEF" w:rsidR="009B168C" w:rsidRPr="009B168C" w:rsidRDefault="009B168C" w:rsidP="009B168C">
      <w:pPr>
        <w:tabs>
          <w:tab w:val="left" w:pos="5931"/>
        </w:tabs>
      </w:pPr>
      <w:r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53EE" w14:textId="77777777" w:rsidR="00B60569" w:rsidRDefault="00B60569" w:rsidP="00A262C2">
      <w:pPr>
        <w:spacing w:after="0" w:line="240" w:lineRule="auto"/>
      </w:pPr>
      <w:r>
        <w:separator/>
      </w:r>
    </w:p>
  </w:endnote>
  <w:endnote w:type="continuationSeparator" w:id="0">
    <w:p w14:paraId="67CA28BD" w14:textId="77777777" w:rsidR="00B60569" w:rsidRDefault="00B60569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3F4" w14:textId="7F41D262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C227E27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>Comité Ejecutivo</w:t>
    </w:r>
    <w:r w:rsidR="00F208F3">
      <w:rPr>
        <w:color w:val="5B9BD5" w:themeColor="accent1"/>
        <w:lang w:val="es-ES"/>
      </w:rPr>
      <w:t xml:space="preserve"> Año</w:t>
    </w:r>
    <w:r w:rsidR="009B7051">
      <w:rPr>
        <w:color w:val="5B9BD5" w:themeColor="accent1"/>
        <w:lang w:val="es-ES"/>
      </w:rPr>
      <w:t xml:space="preserve"> 20</w:t>
    </w:r>
    <w:r>
      <w:rPr>
        <w:color w:val="5B9BD5" w:themeColor="accent1"/>
        <w:lang w:val="es-ES"/>
      </w:rPr>
      <w:t>2</w:t>
    </w:r>
    <w:r w:rsidR="00AD0291">
      <w:rPr>
        <w:color w:val="5B9BD5" w:themeColor="accent1"/>
        <w:lang w:val="es-ES"/>
      </w:rPr>
      <w:t>6</w:t>
    </w:r>
    <w:r>
      <w:rPr>
        <w:color w:val="5B9BD5" w:themeColor="accent1"/>
        <w:lang w:val="es-ES"/>
      </w:rPr>
      <w:t xml:space="preserve"> </w:t>
    </w:r>
  </w:p>
  <w:p w14:paraId="5DAF0141" w14:textId="7CBA8749" w:rsidR="009B7051" w:rsidRDefault="009B7051">
    <w:pPr>
      <w:pStyle w:val="Piedepgina"/>
      <w:rPr>
        <w:color w:val="5B9BD5" w:themeColor="accent1"/>
        <w:lang w:val="es-ES"/>
      </w:rPr>
    </w:pPr>
    <w:r>
      <w:rPr>
        <w:color w:val="5B9BD5" w:themeColor="accent1"/>
        <w:lang w:val="es-ES"/>
      </w:rPr>
      <w:t>Línea presupuestaria 1.</w:t>
    </w:r>
    <w:r w:rsidR="00B13C4D">
      <w:rPr>
        <w:color w:val="5B9BD5" w:themeColor="accent1"/>
        <w:lang w:val="es-ES"/>
      </w:rPr>
      <w:t>3</w:t>
    </w:r>
    <w:r>
      <w:rPr>
        <w:color w:val="5B9BD5" w:themeColor="accent1"/>
        <w:lang w:val="es-ES"/>
      </w:rPr>
      <w:t xml:space="preserve">    Esta actividad cuenta con </w:t>
    </w:r>
    <w:r w:rsidR="009D7ADD">
      <w:rPr>
        <w:color w:val="5B9BD5" w:themeColor="accent1"/>
        <w:lang w:val="es-ES"/>
      </w:rPr>
      <w:t>co</w:t>
    </w:r>
    <w:r>
      <w:rPr>
        <w:color w:val="5B9BD5" w:themeColor="accent1"/>
        <w:lang w:val="es-ES"/>
      </w:rPr>
      <w:t xml:space="preserve">financiamiento de </w:t>
    </w:r>
    <w:r w:rsidR="00AD0291">
      <w:rPr>
        <w:color w:val="5B9BD5" w:themeColor="accent1"/>
        <w:lang w:val="es-ES"/>
      </w:rPr>
      <w:t>PASMO</w:t>
    </w:r>
    <w:r w:rsidR="00FA1535">
      <w:rPr>
        <w:color w:val="5B9BD5" w:themeColor="accent1"/>
        <w:lang w:val="es-ES"/>
      </w:rPr>
      <w:t>- El Salvador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2958" w14:textId="77777777" w:rsidR="00B60569" w:rsidRDefault="00B60569" w:rsidP="00A262C2">
      <w:pPr>
        <w:spacing w:after="0" w:line="240" w:lineRule="auto"/>
      </w:pPr>
      <w:r>
        <w:separator/>
      </w:r>
    </w:p>
  </w:footnote>
  <w:footnote w:type="continuationSeparator" w:id="0">
    <w:p w14:paraId="47BC68DD" w14:textId="77777777" w:rsidR="00B60569" w:rsidRDefault="00B60569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1"/>
  </w:num>
  <w:num w:numId="2" w16cid:durableId="130242414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5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2"/>
  </w:num>
  <w:num w:numId="6" w16cid:durableId="896866086">
    <w:abstractNumId w:val="0"/>
  </w:num>
  <w:num w:numId="7" w16cid:durableId="1758674984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4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7"/>
  </w:num>
  <w:num w:numId="10" w16cid:durableId="1196622655">
    <w:abstractNumId w:val="15"/>
  </w:num>
  <w:num w:numId="11" w16cid:durableId="303197989">
    <w:abstractNumId w:val="12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3"/>
  </w:num>
  <w:num w:numId="15" w16cid:durableId="1800680632">
    <w:abstractNumId w:val="10"/>
  </w:num>
  <w:num w:numId="16" w16cid:durableId="752437517">
    <w:abstractNumId w:val="6"/>
  </w:num>
  <w:num w:numId="17" w16cid:durableId="1033072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37A09"/>
    <w:rsid w:val="00041A0E"/>
    <w:rsid w:val="00042287"/>
    <w:rsid w:val="00056179"/>
    <w:rsid w:val="0005764A"/>
    <w:rsid w:val="00062450"/>
    <w:rsid w:val="00077B03"/>
    <w:rsid w:val="000A064D"/>
    <w:rsid w:val="000D4537"/>
    <w:rsid w:val="00100104"/>
    <w:rsid w:val="0012334B"/>
    <w:rsid w:val="00123D08"/>
    <w:rsid w:val="00126644"/>
    <w:rsid w:val="00140507"/>
    <w:rsid w:val="0014115F"/>
    <w:rsid w:val="00171A31"/>
    <w:rsid w:val="00171C3F"/>
    <w:rsid w:val="00180B63"/>
    <w:rsid w:val="001905F8"/>
    <w:rsid w:val="00191F26"/>
    <w:rsid w:val="001A67C6"/>
    <w:rsid w:val="001B5C31"/>
    <w:rsid w:val="001C18FE"/>
    <w:rsid w:val="001D0AC7"/>
    <w:rsid w:val="00200661"/>
    <w:rsid w:val="00204AD1"/>
    <w:rsid w:val="00220C4B"/>
    <w:rsid w:val="00224845"/>
    <w:rsid w:val="00232E13"/>
    <w:rsid w:val="002634E9"/>
    <w:rsid w:val="00267717"/>
    <w:rsid w:val="0027693E"/>
    <w:rsid w:val="00282A90"/>
    <w:rsid w:val="00285AA5"/>
    <w:rsid w:val="00285FBD"/>
    <w:rsid w:val="002B0DA6"/>
    <w:rsid w:val="002B20F1"/>
    <w:rsid w:val="002B22E5"/>
    <w:rsid w:val="002B5085"/>
    <w:rsid w:val="002D3AAF"/>
    <w:rsid w:val="002D6AB5"/>
    <w:rsid w:val="002E2A42"/>
    <w:rsid w:val="002F74F2"/>
    <w:rsid w:val="00310F74"/>
    <w:rsid w:val="00312671"/>
    <w:rsid w:val="003177A3"/>
    <w:rsid w:val="00326024"/>
    <w:rsid w:val="00332263"/>
    <w:rsid w:val="003400E8"/>
    <w:rsid w:val="0036497E"/>
    <w:rsid w:val="00384377"/>
    <w:rsid w:val="00385F71"/>
    <w:rsid w:val="00391C7D"/>
    <w:rsid w:val="003D3806"/>
    <w:rsid w:val="003E1BB2"/>
    <w:rsid w:val="003E6B9F"/>
    <w:rsid w:val="003F5293"/>
    <w:rsid w:val="003F6F2F"/>
    <w:rsid w:val="00425EAC"/>
    <w:rsid w:val="00446CA1"/>
    <w:rsid w:val="00454A16"/>
    <w:rsid w:val="00454BEA"/>
    <w:rsid w:val="00455D77"/>
    <w:rsid w:val="00462DE5"/>
    <w:rsid w:val="004805E6"/>
    <w:rsid w:val="004A49A3"/>
    <w:rsid w:val="004C218A"/>
    <w:rsid w:val="004C7F17"/>
    <w:rsid w:val="004D5E25"/>
    <w:rsid w:val="004D7A07"/>
    <w:rsid w:val="004E02F3"/>
    <w:rsid w:val="004E0A58"/>
    <w:rsid w:val="004E6729"/>
    <w:rsid w:val="004E7292"/>
    <w:rsid w:val="0050284C"/>
    <w:rsid w:val="00502FA7"/>
    <w:rsid w:val="0050528B"/>
    <w:rsid w:val="005165E9"/>
    <w:rsid w:val="00516E66"/>
    <w:rsid w:val="005179CF"/>
    <w:rsid w:val="005276AD"/>
    <w:rsid w:val="00527804"/>
    <w:rsid w:val="00535B91"/>
    <w:rsid w:val="00544693"/>
    <w:rsid w:val="005622CA"/>
    <w:rsid w:val="005716E0"/>
    <w:rsid w:val="00573ECC"/>
    <w:rsid w:val="00590500"/>
    <w:rsid w:val="005950EA"/>
    <w:rsid w:val="005E6AA8"/>
    <w:rsid w:val="00624F81"/>
    <w:rsid w:val="0064045F"/>
    <w:rsid w:val="006474FE"/>
    <w:rsid w:val="00647BD8"/>
    <w:rsid w:val="00673C7A"/>
    <w:rsid w:val="00676564"/>
    <w:rsid w:val="00684DA9"/>
    <w:rsid w:val="006A43A1"/>
    <w:rsid w:val="006B75CA"/>
    <w:rsid w:val="006E6BF1"/>
    <w:rsid w:val="006E737E"/>
    <w:rsid w:val="006F788C"/>
    <w:rsid w:val="00701CE2"/>
    <w:rsid w:val="00711884"/>
    <w:rsid w:val="007136E3"/>
    <w:rsid w:val="00726E39"/>
    <w:rsid w:val="007352E5"/>
    <w:rsid w:val="007508BE"/>
    <w:rsid w:val="00753D9E"/>
    <w:rsid w:val="007607CF"/>
    <w:rsid w:val="007635FB"/>
    <w:rsid w:val="00770877"/>
    <w:rsid w:val="00773BE8"/>
    <w:rsid w:val="0078386C"/>
    <w:rsid w:val="007B54FE"/>
    <w:rsid w:val="007D37B0"/>
    <w:rsid w:val="007F1BDD"/>
    <w:rsid w:val="007F2E26"/>
    <w:rsid w:val="007F56D9"/>
    <w:rsid w:val="0081225E"/>
    <w:rsid w:val="00817F43"/>
    <w:rsid w:val="00832C48"/>
    <w:rsid w:val="008426AF"/>
    <w:rsid w:val="00855A2B"/>
    <w:rsid w:val="0086118C"/>
    <w:rsid w:val="008640AF"/>
    <w:rsid w:val="0086457D"/>
    <w:rsid w:val="00873CF7"/>
    <w:rsid w:val="008757F3"/>
    <w:rsid w:val="00885B81"/>
    <w:rsid w:val="00895C39"/>
    <w:rsid w:val="008B013F"/>
    <w:rsid w:val="008B4477"/>
    <w:rsid w:val="008E3C77"/>
    <w:rsid w:val="008E473C"/>
    <w:rsid w:val="008F3E64"/>
    <w:rsid w:val="008F4E9A"/>
    <w:rsid w:val="009154F5"/>
    <w:rsid w:val="00926951"/>
    <w:rsid w:val="00943DE9"/>
    <w:rsid w:val="0096197C"/>
    <w:rsid w:val="00961C5D"/>
    <w:rsid w:val="0097426E"/>
    <w:rsid w:val="0097747E"/>
    <w:rsid w:val="00987121"/>
    <w:rsid w:val="009A75B2"/>
    <w:rsid w:val="009B168C"/>
    <w:rsid w:val="009B7051"/>
    <w:rsid w:val="009C4D51"/>
    <w:rsid w:val="009D36DF"/>
    <w:rsid w:val="009D492C"/>
    <w:rsid w:val="009D4D6F"/>
    <w:rsid w:val="009D52A3"/>
    <w:rsid w:val="009D7ADD"/>
    <w:rsid w:val="009F0815"/>
    <w:rsid w:val="009F32CD"/>
    <w:rsid w:val="00A07B68"/>
    <w:rsid w:val="00A25FF2"/>
    <w:rsid w:val="00A262C2"/>
    <w:rsid w:val="00A274BF"/>
    <w:rsid w:val="00A80ACE"/>
    <w:rsid w:val="00A86A14"/>
    <w:rsid w:val="00A95A9B"/>
    <w:rsid w:val="00AA1819"/>
    <w:rsid w:val="00AB2FF4"/>
    <w:rsid w:val="00AC0FB1"/>
    <w:rsid w:val="00AC76DC"/>
    <w:rsid w:val="00AD00C5"/>
    <w:rsid w:val="00AD0291"/>
    <w:rsid w:val="00B01F87"/>
    <w:rsid w:val="00B13023"/>
    <w:rsid w:val="00B13C4D"/>
    <w:rsid w:val="00B235B9"/>
    <w:rsid w:val="00B54118"/>
    <w:rsid w:val="00B60569"/>
    <w:rsid w:val="00B6390A"/>
    <w:rsid w:val="00B71204"/>
    <w:rsid w:val="00B76635"/>
    <w:rsid w:val="00BA597A"/>
    <w:rsid w:val="00BA6E42"/>
    <w:rsid w:val="00BA717E"/>
    <w:rsid w:val="00BF3C4A"/>
    <w:rsid w:val="00BF3F5C"/>
    <w:rsid w:val="00C051F5"/>
    <w:rsid w:val="00C10196"/>
    <w:rsid w:val="00C23BFF"/>
    <w:rsid w:val="00C2501F"/>
    <w:rsid w:val="00C255D7"/>
    <w:rsid w:val="00C7040A"/>
    <w:rsid w:val="00C76386"/>
    <w:rsid w:val="00CA0608"/>
    <w:rsid w:val="00CB51FE"/>
    <w:rsid w:val="00CB6F84"/>
    <w:rsid w:val="00CC002E"/>
    <w:rsid w:val="00CE2F9F"/>
    <w:rsid w:val="00CE487B"/>
    <w:rsid w:val="00CF581E"/>
    <w:rsid w:val="00D0620F"/>
    <w:rsid w:val="00D11155"/>
    <w:rsid w:val="00D279F5"/>
    <w:rsid w:val="00D470DB"/>
    <w:rsid w:val="00D6323E"/>
    <w:rsid w:val="00D72A77"/>
    <w:rsid w:val="00DA3B5B"/>
    <w:rsid w:val="00DB4BDE"/>
    <w:rsid w:val="00DC42CF"/>
    <w:rsid w:val="00DE7818"/>
    <w:rsid w:val="00E1521D"/>
    <w:rsid w:val="00E3234F"/>
    <w:rsid w:val="00E42BC2"/>
    <w:rsid w:val="00E42D15"/>
    <w:rsid w:val="00E54527"/>
    <w:rsid w:val="00E634C9"/>
    <w:rsid w:val="00E710EA"/>
    <w:rsid w:val="00E905FD"/>
    <w:rsid w:val="00E9760F"/>
    <w:rsid w:val="00EA5261"/>
    <w:rsid w:val="00ED7853"/>
    <w:rsid w:val="00EE3401"/>
    <w:rsid w:val="00EE3C61"/>
    <w:rsid w:val="00EF0401"/>
    <w:rsid w:val="00F208F3"/>
    <w:rsid w:val="00F55FF7"/>
    <w:rsid w:val="00F61B34"/>
    <w:rsid w:val="00F762B4"/>
    <w:rsid w:val="00F8479D"/>
    <w:rsid w:val="00FA1535"/>
    <w:rsid w:val="00FB36E3"/>
    <w:rsid w:val="00FE0877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customXml/itemProps2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132</Words>
  <Characters>682</Characters>
  <Application>Microsoft Office Word</Application>
  <DocSecurity>0</DocSecurity>
  <Lines>85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Administración y Comunicaciones MCP</cp:lastModifiedBy>
  <cp:revision>32</cp:revision>
  <cp:lastPrinted>2024-06-12T22:42:00Z</cp:lastPrinted>
  <dcterms:created xsi:type="dcterms:W3CDTF">2025-02-03T14:48:00Z</dcterms:created>
  <dcterms:modified xsi:type="dcterms:W3CDTF">2026-02-19T18:43:00Z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